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1979C5" w14:textId="77777777" w:rsidR="00C35BF1" w:rsidRDefault="00F40894" w:rsidP="00C35BF1">
      <w:pPr>
        <w:jc w:val="center"/>
        <w:rPr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DBFE51" wp14:editId="22B8539A">
                <wp:simplePos x="0" y="0"/>
                <wp:positionH relativeFrom="column">
                  <wp:posOffset>-290195</wp:posOffset>
                </wp:positionH>
                <wp:positionV relativeFrom="paragraph">
                  <wp:posOffset>-57150</wp:posOffset>
                </wp:positionV>
                <wp:extent cx="6357620" cy="9467850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7620" cy="946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1574C" w14:textId="77777777" w:rsidR="00811BEF" w:rsidRPr="008133F3" w:rsidRDefault="00811BEF" w:rsidP="00F75B03">
                            <w:pPr>
                              <w:pStyle w:val="3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C8ECCD7" w14:textId="15CEE7D9" w:rsidR="00811BEF" w:rsidRPr="00056AE3" w:rsidRDefault="00811BEF" w:rsidP="00056AE3">
                            <w:pPr>
                              <w:jc w:val="center"/>
                              <w:rPr>
                                <w:b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b/>
                                <w:sz w:val="60"/>
                                <w:szCs w:val="60"/>
                              </w:rPr>
                              <w:t xml:space="preserve">Публичное </w:t>
                            </w:r>
                            <w:r w:rsidRPr="00056AE3">
                              <w:rPr>
                                <w:b/>
                                <w:sz w:val="60"/>
                                <w:szCs w:val="60"/>
                              </w:rPr>
                              <w:t>акционерное общество «Фортум»</w:t>
                            </w:r>
                          </w:p>
                          <w:p w14:paraId="5D54F97E" w14:textId="77777777" w:rsidR="00811BEF" w:rsidRDefault="00811BEF" w:rsidP="00F75B03">
                            <w:pPr>
                              <w:jc w:val="center"/>
                            </w:pPr>
                          </w:p>
                          <w:p w14:paraId="1FF4491E" w14:textId="77777777" w:rsidR="00811BEF" w:rsidRDefault="00811BEF" w:rsidP="00F75B0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  <w:t xml:space="preserve"> </w:t>
                            </w:r>
                          </w:p>
                          <w:p w14:paraId="79A5BE6A" w14:textId="77777777" w:rsidR="00811BEF" w:rsidRDefault="00811BEF" w:rsidP="00F75B03">
                            <w:pPr>
                              <w:ind w:firstLine="4536"/>
                              <w:rPr>
                                <w:b/>
                                <w:bCs/>
                                <w:spacing w:val="40"/>
                                <w:sz w:val="28"/>
                                <w:szCs w:val="28"/>
                              </w:rPr>
                            </w:pPr>
                          </w:p>
                          <w:p w14:paraId="6686E363" w14:textId="77777777" w:rsidR="00811BEF" w:rsidRDefault="00811BEF" w:rsidP="00F75B03">
                            <w:pPr>
                              <w:ind w:firstLine="4536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УТВЕРЖДЕН:</w:t>
                            </w:r>
                          </w:p>
                          <w:p w14:paraId="5FCE48F8" w14:textId="77777777" w:rsidR="00811BEF" w:rsidRDefault="00811BEF" w:rsidP="00F75B03">
                            <w:pPr>
                              <w:ind w:firstLine="4536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Общим собранием акционеров</w:t>
                            </w:r>
                          </w:p>
                          <w:p w14:paraId="07D2438A" w14:textId="6384517B" w:rsidR="00811BEF" w:rsidRDefault="00811BEF" w:rsidP="00F75B03">
                            <w:pPr>
                              <w:ind w:firstLine="4536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ПАО «Фортум»</w:t>
                            </w:r>
                          </w:p>
                          <w:p w14:paraId="2875B8C3" w14:textId="71C33596" w:rsidR="00811BEF" w:rsidRDefault="00811BEF" w:rsidP="00660AAB">
                            <w:pPr>
                              <w:ind w:firstLine="4536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«__» __________ 2019 года</w:t>
                            </w:r>
                          </w:p>
                          <w:p w14:paraId="473DCA16" w14:textId="77777777" w:rsidR="00811BEF" w:rsidRDefault="00811BEF" w:rsidP="00F75B03">
                            <w:pPr>
                              <w:ind w:firstLine="5387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287E7F24" w14:textId="77777777" w:rsidR="00811BEF" w:rsidRDefault="00811BEF" w:rsidP="00F75B03">
                            <w:pPr>
                              <w:ind w:firstLine="5387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17E0570E" w14:textId="77777777" w:rsidR="00811BEF" w:rsidRDefault="00811BEF" w:rsidP="00F75B03">
                            <w:pPr>
                              <w:ind w:firstLine="4536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ПРЕДВАРИТЕЛЬНО УТВЕРЖДЕН:</w:t>
                            </w:r>
                          </w:p>
                          <w:p w14:paraId="147878CC" w14:textId="77777777" w:rsidR="00811BEF" w:rsidRDefault="00811BEF" w:rsidP="00F75B03">
                            <w:pPr>
                              <w:ind w:firstLine="4536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Советом директоров </w:t>
                            </w:r>
                          </w:p>
                          <w:p w14:paraId="6CBEF33D" w14:textId="5CDB9BF8" w:rsidR="00811BEF" w:rsidRDefault="00811BEF" w:rsidP="00F75B03">
                            <w:pPr>
                              <w:ind w:firstLine="4536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ПАО «Фортум»</w:t>
                            </w:r>
                          </w:p>
                          <w:p w14:paraId="74864FC9" w14:textId="28D99E81" w:rsidR="00811BEF" w:rsidRDefault="00811BEF" w:rsidP="00F75B03">
                            <w:pPr>
                              <w:ind w:firstLine="4536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«26» марта 2019 года</w:t>
                            </w:r>
                          </w:p>
                          <w:p w14:paraId="1DCB0338" w14:textId="58DB15A2" w:rsidR="00811BEF" w:rsidRDefault="00811BEF" w:rsidP="00F75B03">
                            <w:pPr>
                              <w:ind w:firstLine="4536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Протокол № 213/19 </w:t>
                            </w:r>
                          </w:p>
                          <w:p w14:paraId="5FAFD01F" w14:textId="4B377DD2" w:rsidR="00811BEF" w:rsidRDefault="00811BEF" w:rsidP="00F75B03">
                            <w:pPr>
                              <w:ind w:firstLine="4536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от «28» марта 2019 года</w:t>
                            </w:r>
                          </w:p>
                          <w:p w14:paraId="76D02A12" w14:textId="77777777" w:rsidR="00811BEF" w:rsidRDefault="00811BEF" w:rsidP="00F75B03">
                            <w:pPr>
                              <w:ind w:firstLine="4536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2AEAFB90" w14:textId="77777777" w:rsidR="00811BEF" w:rsidRDefault="00811BEF" w:rsidP="00F75B03">
                            <w:pPr>
                              <w:ind w:firstLine="4536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Председатель Совета директоров</w:t>
                            </w:r>
                          </w:p>
                          <w:p w14:paraId="13C18314" w14:textId="77777777" w:rsidR="00811BEF" w:rsidRDefault="00811BEF" w:rsidP="00F75B03">
                            <w:pPr>
                              <w:ind w:firstLine="4536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01CE5FD9" w14:textId="14AA4F06" w:rsidR="00811BEF" w:rsidRDefault="00811BEF" w:rsidP="00F75B03">
                            <w:pPr>
                              <w:ind w:firstLine="4536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_________________ /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Маркус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Раурамо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/</w:t>
                            </w:r>
                          </w:p>
                          <w:p w14:paraId="653FC98B" w14:textId="77777777" w:rsidR="00811BEF" w:rsidRDefault="00811BEF" w:rsidP="00F75B03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5B23BECD" w14:textId="77777777" w:rsidR="00811BEF" w:rsidRDefault="00811BEF" w:rsidP="00F75B03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055B9F22" w14:textId="77777777" w:rsidR="00811BEF" w:rsidRDefault="00811BEF" w:rsidP="00F75B03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6F49AF8" w14:textId="77777777" w:rsidR="00811BEF" w:rsidRDefault="00811BEF" w:rsidP="00F75B03">
                            <w:pPr>
                              <w:jc w:val="center"/>
                              <w:rPr>
                                <w:b/>
                                <w:bCs/>
                                <w:sz w:val="60"/>
                                <w:szCs w:val="60"/>
                              </w:rPr>
                            </w:pPr>
                          </w:p>
                          <w:p w14:paraId="10E9D7BD" w14:textId="77777777" w:rsidR="00811BEF" w:rsidRDefault="00811BEF" w:rsidP="00F75B03">
                            <w:pPr>
                              <w:jc w:val="center"/>
                              <w:rPr>
                                <w:b/>
                                <w:bCs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b/>
                                <w:bCs/>
                                <w:sz w:val="60"/>
                                <w:szCs w:val="60"/>
                              </w:rPr>
                              <w:t>ГОДОВОЙ  ОТЧЕТ</w:t>
                            </w:r>
                          </w:p>
                          <w:p w14:paraId="7606379D" w14:textId="77777777" w:rsidR="00811BEF" w:rsidRDefault="00811BEF" w:rsidP="00F75B03">
                            <w:pPr>
                              <w:jc w:val="center"/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  <w:t>по результатам работы</w:t>
                            </w:r>
                          </w:p>
                          <w:p w14:paraId="67906696" w14:textId="191D9A76" w:rsidR="00811BEF" w:rsidRDefault="00811BEF" w:rsidP="00F75B03">
                            <w:pPr>
                              <w:jc w:val="center"/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  <w:t>за 2018 год</w:t>
                            </w:r>
                          </w:p>
                          <w:p w14:paraId="29BC7FB4" w14:textId="77777777" w:rsidR="00811BEF" w:rsidRDefault="00811BEF" w:rsidP="00F75B03">
                            <w:pPr>
                              <w:spacing w:line="48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3F7BF5DB" w14:textId="77777777" w:rsidR="00811BEF" w:rsidRDefault="00811BEF" w:rsidP="00F75B03">
                            <w:pPr>
                              <w:spacing w:line="48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tbl>
                            <w:tblPr>
                              <w:tblStyle w:val="a5"/>
                              <w:tblW w:w="9080" w:type="dxa"/>
                              <w:tblInd w:w="53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811"/>
                              <w:gridCol w:w="3269"/>
                            </w:tblGrid>
                            <w:tr w:rsidR="00811BEF" w:rsidRPr="008B2333" w14:paraId="121A91BE" w14:textId="77777777" w:rsidTr="006A0931">
                              <w:trPr>
                                <w:trHeight w:val="470"/>
                              </w:trPr>
                              <w:tc>
                                <w:tcPr>
                                  <w:tcW w:w="5811" w:type="dxa"/>
                                </w:tcPr>
                                <w:p w14:paraId="1193A7C1" w14:textId="77777777" w:rsidR="00811BEF" w:rsidRPr="008B2333" w:rsidRDefault="00811BEF" w:rsidP="008A067E">
                                  <w:pPr>
                                    <w:spacing w:before="360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Генеральный директор ________________</w:t>
                                  </w:r>
                                </w:p>
                              </w:tc>
                              <w:tc>
                                <w:tcPr>
                                  <w:tcW w:w="3269" w:type="dxa"/>
                                </w:tcPr>
                                <w:p w14:paraId="68975EBE" w14:textId="77777777" w:rsidR="00811BEF" w:rsidRPr="008B2333" w:rsidRDefault="00811BEF" w:rsidP="008A067E">
                                  <w:pPr>
                                    <w:spacing w:before="360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А.А. Чуваев</w:t>
                                  </w:r>
                                </w:p>
                              </w:tc>
                            </w:tr>
                            <w:tr w:rsidR="00811BEF" w:rsidRPr="008B2333" w14:paraId="203D433D" w14:textId="77777777" w:rsidTr="006A0931">
                              <w:trPr>
                                <w:trHeight w:val="225"/>
                              </w:trPr>
                              <w:tc>
                                <w:tcPr>
                                  <w:tcW w:w="5811" w:type="dxa"/>
                                </w:tcPr>
                                <w:p w14:paraId="2055DD06" w14:textId="77777777" w:rsidR="00811BEF" w:rsidRPr="008B2333" w:rsidRDefault="00811BEF" w:rsidP="008A067E">
                                  <w:pPr>
                                    <w:spacing w:before="360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9" w:type="dxa"/>
                                </w:tcPr>
                                <w:p w14:paraId="190CEF19" w14:textId="77777777" w:rsidR="00811BEF" w:rsidRPr="008B2333" w:rsidRDefault="00811BEF" w:rsidP="008A067E">
                                  <w:pPr>
                                    <w:spacing w:before="360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94934A1" w14:textId="77777777" w:rsidR="00811BEF" w:rsidRDefault="00811BEF" w:rsidP="00F75B03">
                            <w:pPr>
                              <w:spacing w:line="480" w:lineRule="auto"/>
                              <w:jc w:val="right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3874EA8B" w14:textId="77777777" w:rsidR="00811BEF" w:rsidRPr="00743866" w:rsidRDefault="00811BEF" w:rsidP="00F75B03">
                            <w:pPr>
                              <w:spacing w:line="480" w:lineRule="auto"/>
                              <w:jc w:val="right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856991B" w14:textId="77777777" w:rsidR="00811BEF" w:rsidRDefault="00811BEF" w:rsidP="00F75B03">
                            <w:pPr>
                              <w:spacing w:line="480" w:lineRule="auto"/>
                              <w:jc w:val="center"/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</w:p>
                          <w:p w14:paraId="2D3C8D02" w14:textId="77777777" w:rsidR="00811BEF" w:rsidRDefault="00811BEF" w:rsidP="00F75B03">
                            <w:pPr>
                              <w:spacing w:line="480" w:lineRule="auto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6FA444C" w14:textId="77777777" w:rsidR="00811BEF" w:rsidRDefault="00811BEF" w:rsidP="00F75B03">
                            <w:pPr>
                              <w:spacing w:line="480" w:lineRule="auto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4A1ABE6C" w14:textId="77777777" w:rsidR="00811BEF" w:rsidRDefault="00811BEF" w:rsidP="00F75B03">
                            <w:pPr>
                              <w:spacing w:line="480" w:lineRule="auto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7F081284" w14:textId="77777777" w:rsidR="00811BEF" w:rsidRDefault="00811BEF" w:rsidP="00F75B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DBFE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2.85pt;margin-top:-4.5pt;width:500.6pt;height:74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" strokeweight="6pt">
                <v:stroke linestyle="thickBetweenThin"/>
                <v:textbox>
                  <w:txbxContent>
                    <w:p w14:paraId="3551574C" w14:textId="77777777" w:rsidR="00811BEF" w:rsidRPr="008133F3" w:rsidRDefault="00811BEF" w:rsidP="00F75B03">
                      <w:pPr>
                        <w:pStyle w:val="3"/>
                        <w:rPr>
                          <w:sz w:val="24"/>
                          <w:szCs w:val="24"/>
                        </w:rPr>
                      </w:pPr>
                    </w:p>
                    <w:p w14:paraId="0C8ECCD7" w14:textId="15CEE7D9" w:rsidR="00811BEF" w:rsidRPr="00056AE3" w:rsidRDefault="00811BEF" w:rsidP="00056AE3">
                      <w:pPr>
                        <w:jc w:val="center"/>
                        <w:rPr>
                          <w:b/>
                          <w:sz w:val="60"/>
                          <w:szCs w:val="60"/>
                        </w:rPr>
                      </w:pPr>
                      <w:r>
                        <w:rPr>
                          <w:b/>
                          <w:sz w:val="60"/>
                          <w:szCs w:val="60"/>
                        </w:rPr>
                        <w:t xml:space="preserve">Публичное </w:t>
                      </w:r>
                      <w:r w:rsidRPr="00056AE3">
                        <w:rPr>
                          <w:b/>
                          <w:sz w:val="60"/>
                          <w:szCs w:val="60"/>
                        </w:rPr>
                        <w:t>акционерное общество «Фортум»</w:t>
                      </w:r>
                    </w:p>
                    <w:p w14:paraId="5D54F97E" w14:textId="77777777" w:rsidR="00811BEF" w:rsidRDefault="00811BEF" w:rsidP="00F75B03">
                      <w:pPr>
                        <w:jc w:val="center"/>
                      </w:pPr>
                    </w:p>
                    <w:p w14:paraId="1FF4491E" w14:textId="77777777" w:rsidR="00811BEF" w:rsidRDefault="00811BEF" w:rsidP="00F75B03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ab/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ab/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ab/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ab/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ab/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ab/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ab/>
                        <w:t xml:space="preserve"> </w:t>
                      </w:r>
                    </w:p>
                    <w:p w14:paraId="79A5BE6A" w14:textId="77777777" w:rsidR="00811BEF" w:rsidRDefault="00811BEF" w:rsidP="00F75B03">
                      <w:pPr>
                        <w:ind w:firstLine="4536"/>
                        <w:rPr>
                          <w:b/>
                          <w:bCs/>
                          <w:spacing w:val="40"/>
                          <w:sz w:val="28"/>
                          <w:szCs w:val="28"/>
                        </w:rPr>
                      </w:pPr>
                    </w:p>
                    <w:p w14:paraId="6686E363" w14:textId="77777777" w:rsidR="00811BEF" w:rsidRDefault="00811BEF" w:rsidP="00F75B03">
                      <w:pPr>
                        <w:ind w:firstLine="4536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УТВЕРЖДЕН:</w:t>
                      </w:r>
                    </w:p>
                    <w:p w14:paraId="5FCE48F8" w14:textId="77777777" w:rsidR="00811BEF" w:rsidRDefault="00811BEF" w:rsidP="00F75B03">
                      <w:pPr>
                        <w:ind w:firstLine="4536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Общим собранием акционеров</w:t>
                      </w:r>
                    </w:p>
                    <w:p w14:paraId="07D2438A" w14:textId="6384517B" w:rsidR="00811BEF" w:rsidRDefault="00811BEF" w:rsidP="00F75B03">
                      <w:pPr>
                        <w:ind w:firstLine="4536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ПАО «Фортум»</w:t>
                      </w:r>
                    </w:p>
                    <w:p w14:paraId="2875B8C3" w14:textId="71C33596" w:rsidR="00811BEF" w:rsidRDefault="00811BEF" w:rsidP="00660AAB">
                      <w:pPr>
                        <w:ind w:firstLine="4536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«__» __________ 2019 года</w:t>
                      </w:r>
                    </w:p>
                    <w:p w14:paraId="473DCA16" w14:textId="77777777" w:rsidR="00811BEF" w:rsidRDefault="00811BEF" w:rsidP="00F75B03">
                      <w:pPr>
                        <w:ind w:firstLine="5387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287E7F24" w14:textId="77777777" w:rsidR="00811BEF" w:rsidRDefault="00811BEF" w:rsidP="00F75B03">
                      <w:pPr>
                        <w:ind w:firstLine="5387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17E0570E" w14:textId="77777777" w:rsidR="00811BEF" w:rsidRDefault="00811BEF" w:rsidP="00F75B03">
                      <w:pPr>
                        <w:ind w:firstLine="4536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ПРЕДВАРИТЕЛЬНО УТВЕРЖДЕН:</w:t>
                      </w:r>
                    </w:p>
                    <w:p w14:paraId="147878CC" w14:textId="77777777" w:rsidR="00811BEF" w:rsidRDefault="00811BEF" w:rsidP="00F75B03">
                      <w:pPr>
                        <w:ind w:firstLine="4536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 xml:space="preserve">Советом директоров </w:t>
                      </w:r>
                    </w:p>
                    <w:p w14:paraId="6CBEF33D" w14:textId="5CDB9BF8" w:rsidR="00811BEF" w:rsidRDefault="00811BEF" w:rsidP="00F75B03">
                      <w:pPr>
                        <w:ind w:firstLine="4536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ПАО «Фортум»</w:t>
                      </w:r>
                    </w:p>
                    <w:p w14:paraId="74864FC9" w14:textId="28D99E81" w:rsidR="00811BEF" w:rsidRDefault="00811BEF" w:rsidP="00F75B03">
                      <w:pPr>
                        <w:ind w:firstLine="4536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«26» марта 2019 года</w:t>
                      </w:r>
                    </w:p>
                    <w:p w14:paraId="1DCB0338" w14:textId="58DB15A2" w:rsidR="00811BEF" w:rsidRDefault="00811BEF" w:rsidP="00F75B03">
                      <w:pPr>
                        <w:ind w:firstLine="4536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 xml:space="preserve">Протокол № 213/19 </w:t>
                      </w:r>
                    </w:p>
                    <w:p w14:paraId="5FAFD01F" w14:textId="4B377DD2" w:rsidR="00811BEF" w:rsidRDefault="00811BEF" w:rsidP="00F75B03">
                      <w:pPr>
                        <w:ind w:firstLine="4536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от «28» марта 2019 года</w:t>
                      </w:r>
                    </w:p>
                    <w:p w14:paraId="76D02A12" w14:textId="77777777" w:rsidR="00811BEF" w:rsidRDefault="00811BEF" w:rsidP="00F75B03">
                      <w:pPr>
                        <w:ind w:firstLine="4536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2AEAFB90" w14:textId="77777777" w:rsidR="00811BEF" w:rsidRDefault="00811BEF" w:rsidP="00F75B03">
                      <w:pPr>
                        <w:ind w:firstLine="4536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Председатель Совета директоров</w:t>
                      </w:r>
                    </w:p>
                    <w:p w14:paraId="13C18314" w14:textId="77777777" w:rsidR="00811BEF" w:rsidRDefault="00811BEF" w:rsidP="00F75B03">
                      <w:pPr>
                        <w:ind w:firstLine="4536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01CE5FD9" w14:textId="14AA4F06" w:rsidR="00811BEF" w:rsidRDefault="00811BEF" w:rsidP="00F75B03">
                      <w:pPr>
                        <w:ind w:firstLine="4536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_________________ /</w:t>
                      </w:r>
                      <w:proofErr w:type="spellStart"/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Маркус</w:t>
                      </w:r>
                      <w:proofErr w:type="spellEnd"/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Раурамо</w:t>
                      </w:r>
                      <w:proofErr w:type="spellEnd"/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/</w:t>
                      </w:r>
                    </w:p>
                    <w:p w14:paraId="653FC98B" w14:textId="77777777" w:rsidR="00811BEF" w:rsidRDefault="00811BEF" w:rsidP="00F75B03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5B23BECD" w14:textId="77777777" w:rsidR="00811BEF" w:rsidRDefault="00811BEF" w:rsidP="00F75B03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055B9F22" w14:textId="77777777" w:rsidR="00811BEF" w:rsidRDefault="00811BEF" w:rsidP="00F75B03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6F49AF8" w14:textId="77777777" w:rsidR="00811BEF" w:rsidRDefault="00811BEF" w:rsidP="00F75B03">
                      <w:pPr>
                        <w:jc w:val="center"/>
                        <w:rPr>
                          <w:b/>
                          <w:bCs/>
                          <w:sz w:val="60"/>
                          <w:szCs w:val="60"/>
                        </w:rPr>
                      </w:pPr>
                    </w:p>
                    <w:p w14:paraId="10E9D7BD" w14:textId="77777777" w:rsidR="00811BEF" w:rsidRDefault="00811BEF" w:rsidP="00F75B03">
                      <w:pPr>
                        <w:jc w:val="center"/>
                        <w:rPr>
                          <w:b/>
                          <w:bCs/>
                          <w:sz w:val="60"/>
                          <w:szCs w:val="60"/>
                        </w:rPr>
                      </w:pPr>
                      <w:r>
                        <w:rPr>
                          <w:b/>
                          <w:bCs/>
                          <w:sz w:val="60"/>
                          <w:szCs w:val="60"/>
                        </w:rPr>
                        <w:t>ГОДОВОЙ  ОТЧЕТ</w:t>
                      </w:r>
                    </w:p>
                    <w:p w14:paraId="7606379D" w14:textId="77777777" w:rsidR="00811BEF" w:rsidRDefault="00811BEF" w:rsidP="00F75B03">
                      <w:pPr>
                        <w:jc w:val="center"/>
                        <w:rPr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bCs/>
                          <w:sz w:val="52"/>
                          <w:szCs w:val="52"/>
                        </w:rPr>
                        <w:t>по результатам работы</w:t>
                      </w:r>
                    </w:p>
                    <w:p w14:paraId="67906696" w14:textId="191D9A76" w:rsidR="00811BEF" w:rsidRDefault="00811BEF" w:rsidP="00F75B03">
                      <w:pPr>
                        <w:jc w:val="center"/>
                        <w:rPr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bCs/>
                          <w:sz w:val="52"/>
                          <w:szCs w:val="52"/>
                        </w:rPr>
                        <w:t>за 2018 год</w:t>
                      </w:r>
                    </w:p>
                    <w:p w14:paraId="29BC7FB4" w14:textId="77777777" w:rsidR="00811BEF" w:rsidRDefault="00811BEF" w:rsidP="00F75B03">
                      <w:pPr>
                        <w:spacing w:line="480" w:lineRule="auto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3F7BF5DB" w14:textId="77777777" w:rsidR="00811BEF" w:rsidRDefault="00811BEF" w:rsidP="00F75B03">
                      <w:pPr>
                        <w:spacing w:line="480" w:lineRule="auto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tbl>
                      <w:tblPr>
                        <w:tblStyle w:val="a5"/>
                        <w:tblW w:w="9080" w:type="dxa"/>
                        <w:tblInd w:w="53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811"/>
                        <w:gridCol w:w="3269"/>
                      </w:tblGrid>
                      <w:tr w:rsidR="00811BEF" w:rsidRPr="008B2333" w14:paraId="121A91BE" w14:textId="77777777" w:rsidTr="006A0931">
                        <w:trPr>
                          <w:trHeight w:val="470"/>
                        </w:trPr>
                        <w:tc>
                          <w:tcPr>
                            <w:tcW w:w="5811" w:type="dxa"/>
                          </w:tcPr>
                          <w:p w14:paraId="1193A7C1" w14:textId="77777777" w:rsidR="00811BEF" w:rsidRPr="008B2333" w:rsidRDefault="00811BEF" w:rsidP="008A067E">
                            <w:pPr>
                              <w:spacing w:before="36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Генеральный директор ________________</w:t>
                            </w:r>
                          </w:p>
                        </w:tc>
                        <w:tc>
                          <w:tcPr>
                            <w:tcW w:w="3269" w:type="dxa"/>
                          </w:tcPr>
                          <w:p w14:paraId="68975EBE" w14:textId="77777777" w:rsidR="00811BEF" w:rsidRPr="008B2333" w:rsidRDefault="00811BEF" w:rsidP="008A067E">
                            <w:pPr>
                              <w:spacing w:before="36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А.А. Чуваев</w:t>
                            </w:r>
                          </w:p>
                        </w:tc>
                      </w:tr>
                      <w:tr w:rsidR="00811BEF" w:rsidRPr="008B2333" w14:paraId="203D433D" w14:textId="77777777" w:rsidTr="006A0931">
                        <w:trPr>
                          <w:trHeight w:val="225"/>
                        </w:trPr>
                        <w:tc>
                          <w:tcPr>
                            <w:tcW w:w="5811" w:type="dxa"/>
                          </w:tcPr>
                          <w:p w14:paraId="2055DD06" w14:textId="77777777" w:rsidR="00811BEF" w:rsidRPr="008B2333" w:rsidRDefault="00811BEF" w:rsidP="008A067E">
                            <w:pPr>
                              <w:spacing w:before="36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269" w:type="dxa"/>
                          </w:tcPr>
                          <w:p w14:paraId="190CEF19" w14:textId="77777777" w:rsidR="00811BEF" w:rsidRPr="008B2333" w:rsidRDefault="00811BEF" w:rsidP="008A067E">
                            <w:pPr>
                              <w:spacing w:before="36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694934A1" w14:textId="77777777" w:rsidR="00811BEF" w:rsidRDefault="00811BEF" w:rsidP="00F75B03">
                      <w:pPr>
                        <w:spacing w:line="480" w:lineRule="auto"/>
                        <w:jc w:val="right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3874EA8B" w14:textId="77777777" w:rsidR="00811BEF" w:rsidRPr="00743866" w:rsidRDefault="00811BEF" w:rsidP="00F75B03">
                      <w:pPr>
                        <w:spacing w:line="480" w:lineRule="auto"/>
                        <w:jc w:val="right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7856991B" w14:textId="77777777" w:rsidR="00811BEF" w:rsidRDefault="00811BEF" w:rsidP="00F75B03">
                      <w:pPr>
                        <w:spacing w:line="480" w:lineRule="auto"/>
                        <w:jc w:val="center"/>
                        <w:rPr>
                          <w:b/>
                          <w:bCs/>
                          <w:sz w:val="52"/>
                          <w:szCs w:val="52"/>
                        </w:rPr>
                      </w:pPr>
                    </w:p>
                    <w:p w14:paraId="2D3C8D02" w14:textId="77777777" w:rsidR="00811BEF" w:rsidRDefault="00811BEF" w:rsidP="00F75B03">
                      <w:pPr>
                        <w:spacing w:line="480" w:lineRule="auto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06FA444C" w14:textId="77777777" w:rsidR="00811BEF" w:rsidRDefault="00811BEF" w:rsidP="00F75B03">
                      <w:pPr>
                        <w:spacing w:line="480" w:lineRule="auto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4A1ABE6C" w14:textId="77777777" w:rsidR="00811BEF" w:rsidRDefault="00811BEF" w:rsidP="00F75B03">
                      <w:pPr>
                        <w:spacing w:line="480" w:lineRule="auto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</w:p>
                    <w:p w14:paraId="7F081284" w14:textId="77777777" w:rsidR="00811BEF" w:rsidRDefault="00811BEF" w:rsidP="00F75B03"/>
                  </w:txbxContent>
                </v:textbox>
                <w10:wrap type="topAndBottom"/>
              </v:shape>
            </w:pict>
          </mc:Fallback>
        </mc:AlternateContent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  <w:lang w:val="ru-RU" w:eastAsia="ru-RU"/>
        </w:rPr>
        <w:id w:val="-1098407177"/>
        <w:docPartObj>
          <w:docPartGallery w:val="Table of Contents"/>
          <w:docPartUnique/>
        </w:docPartObj>
      </w:sdtPr>
      <w:sdtContent>
        <w:p w14:paraId="446150BC" w14:textId="77777777" w:rsidR="00C35BF1" w:rsidRDefault="00C35BF1" w:rsidP="001F3395">
          <w:pPr>
            <w:pStyle w:val="afb"/>
            <w:jc w:val="center"/>
            <w:rPr>
              <w:rFonts w:cs="Times New Roman"/>
              <w:i/>
              <w:iCs/>
              <w:color w:val="auto"/>
              <w:lang w:val="ru-RU" w:eastAsia="ru-RU"/>
            </w:rPr>
          </w:pPr>
          <w:r w:rsidRPr="001F3395">
            <w:rPr>
              <w:rFonts w:cs="Times New Roman"/>
              <w:i/>
              <w:iCs/>
              <w:color w:val="auto"/>
              <w:lang w:val="ru-RU" w:eastAsia="ru-RU"/>
            </w:rPr>
            <w:t>Оглавление</w:t>
          </w:r>
        </w:p>
        <w:p w14:paraId="646311CA" w14:textId="77777777" w:rsidR="00533702" w:rsidRPr="00533702" w:rsidRDefault="00533702" w:rsidP="00533702">
          <w:pPr>
            <w:rPr>
              <w:sz w:val="24"/>
              <w:szCs w:val="24"/>
            </w:rPr>
          </w:pPr>
        </w:p>
        <w:p w14:paraId="4BE17C74" w14:textId="0A2E4B56" w:rsidR="00811BEF" w:rsidRDefault="00C35BF1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F639BD">
            <w:rPr>
              <w:sz w:val="24"/>
              <w:szCs w:val="24"/>
            </w:rPr>
            <w:fldChar w:fldCharType="begin"/>
          </w:r>
          <w:r w:rsidRPr="00F639BD">
            <w:rPr>
              <w:sz w:val="24"/>
              <w:szCs w:val="24"/>
            </w:rPr>
            <w:instrText xml:space="preserve"> TOC \o "1-3" \h \z \u </w:instrText>
          </w:r>
          <w:r w:rsidRPr="00F639BD">
            <w:rPr>
              <w:sz w:val="24"/>
              <w:szCs w:val="24"/>
            </w:rPr>
            <w:fldChar w:fldCharType="separate"/>
          </w:r>
          <w:hyperlink w:anchor="_Toc5197348" w:history="1">
            <w:r w:rsidR="00811BEF" w:rsidRPr="00013DC5">
              <w:rPr>
                <w:rStyle w:val="af0"/>
                <w:noProof/>
                <w:lang w:val="en-US"/>
              </w:rPr>
              <w:t>I</w:t>
            </w:r>
            <w:r w:rsidR="00811BEF" w:rsidRPr="00013DC5">
              <w:rPr>
                <w:rStyle w:val="af0"/>
                <w:noProof/>
              </w:rPr>
              <w:t>. Сведения о положении Общества в отрасли и перспективы развития</w:t>
            </w:r>
            <w:r w:rsidR="00811BEF">
              <w:rPr>
                <w:noProof/>
                <w:webHidden/>
              </w:rPr>
              <w:tab/>
            </w:r>
            <w:r w:rsidR="00811BEF">
              <w:rPr>
                <w:noProof/>
                <w:webHidden/>
              </w:rPr>
              <w:fldChar w:fldCharType="begin"/>
            </w:r>
            <w:r w:rsidR="00811BEF">
              <w:rPr>
                <w:noProof/>
                <w:webHidden/>
              </w:rPr>
              <w:instrText xml:space="preserve"> PAGEREF _Toc5197348 \h </w:instrText>
            </w:r>
            <w:r w:rsidR="00811BEF">
              <w:rPr>
                <w:noProof/>
                <w:webHidden/>
              </w:rPr>
            </w:r>
            <w:r w:rsidR="00811BEF">
              <w:rPr>
                <w:noProof/>
                <w:webHidden/>
              </w:rPr>
              <w:fldChar w:fldCharType="separate"/>
            </w:r>
            <w:r w:rsidR="00811BEF">
              <w:rPr>
                <w:noProof/>
                <w:webHidden/>
              </w:rPr>
              <w:t>3</w:t>
            </w:r>
            <w:r w:rsidR="00811BEF">
              <w:rPr>
                <w:noProof/>
                <w:webHidden/>
              </w:rPr>
              <w:fldChar w:fldCharType="end"/>
            </w:r>
          </w:hyperlink>
        </w:p>
        <w:p w14:paraId="247054CB" w14:textId="6DA0A24B" w:rsidR="00811BEF" w:rsidRDefault="00811BEF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97349" w:history="1">
            <w:r w:rsidRPr="00013DC5">
              <w:rPr>
                <w:rStyle w:val="af0"/>
                <w:noProof/>
                <w:lang w:val="en-US"/>
              </w:rPr>
              <w:t>II</w:t>
            </w:r>
            <w:r w:rsidRPr="00013DC5">
              <w:rPr>
                <w:rStyle w:val="af0"/>
                <w:noProof/>
              </w:rPr>
              <w:t>. Приоритетные направления деятельности Общества и отчёт Совета директоров о результатах развития Общества по приоритетным направлениям его деятельности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_Toc5197349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71C3BF" w14:textId="0355AE12" w:rsidR="00811BEF" w:rsidRDefault="00811BEF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97350" w:history="1">
            <w:r w:rsidRPr="00013DC5">
              <w:rPr>
                <w:rStyle w:val="af0"/>
                <w:noProof/>
                <w:lang w:val="en-US"/>
              </w:rPr>
              <w:t>III</w:t>
            </w:r>
            <w:r w:rsidRPr="00013DC5">
              <w:rPr>
                <w:rStyle w:val="af0"/>
                <w:noProof/>
              </w:rPr>
              <w:t>. Информация об объёме каждого из энергоресурсов, использованных Обществом в 2018 году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_Toc5197350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6F1B41" w14:textId="0375DCD0" w:rsidR="00811BEF" w:rsidRDefault="00811BEF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97351" w:history="1">
            <w:r w:rsidRPr="00013DC5">
              <w:rPr>
                <w:rStyle w:val="af0"/>
                <w:noProof/>
                <w:lang w:val="en-US"/>
              </w:rPr>
              <w:t>IV</w:t>
            </w:r>
            <w:r w:rsidRPr="00013DC5">
              <w:rPr>
                <w:rStyle w:val="af0"/>
                <w:noProof/>
              </w:rPr>
              <w:t>. Отчет о выплате объявленных (начисленных) дивидендов по акциям Общества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_Toc5197351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754E2E" w14:textId="414360A7" w:rsidR="00811BEF" w:rsidRDefault="00811BEF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97352" w:history="1">
            <w:r w:rsidRPr="00013DC5">
              <w:rPr>
                <w:rStyle w:val="af0"/>
                <w:noProof/>
                <w:lang w:val="en-US"/>
              </w:rPr>
              <w:t>V</w:t>
            </w:r>
            <w:r w:rsidRPr="00013DC5">
              <w:rPr>
                <w:rStyle w:val="af0"/>
                <w:noProof/>
              </w:rPr>
              <w:t>. Описание основных факторов риска, связанных с деятельностью Общества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_Toc5197352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44EBB6" w14:textId="65CB85D8" w:rsidR="00811BEF" w:rsidRDefault="00811BEF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97353" w:history="1">
            <w:r w:rsidRPr="00013DC5">
              <w:rPr>
                <w:rStyle w:val="af0"/>
                <w:noProof/>
                <w:lang w:val="en-US"/>
              </w:rPr>
              <w:t>VI</w:t>
            </w:r>
            <w:r w:rsidRPr="00013DC5">
              <w:rPr>
                <w:rStyle w:val="af0"/>
                <w:noProof/>
              </w:rPr>
              <w:t>. Состав Совета директоров Общества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_Toc5197353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139D61" w14:textId="5CB6FDD4" w:rsidR="00811BEF" w:rsidRDefault="00811BEF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97354" w:history="1">
            <w:r w:rsidRPr="00013DC5">
              <w:rPr>
                <w:rStyle w:val="af0"/>
                <w:noProof/>
                <w:lang w:val="en-US"/>
              </w:rPr>
              <w:t>VII</w:t>
            </w:r>
            <w:r w:rsidRPr="00013DC5">
              <w:rPr>
                <w:rStyle w:val="af0"/>
                <w:noProof/>
              </w:rPr>
              <w:t>. Состав исполнительных органов Общества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_Toc5197354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895A3F" w14:textId="0DCD095D" w:rsidR="00811BEF" w:rsidRDefault="00811BEF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97355" w:history="1">
            <w:r w:rsidRPr="00013DC5">
              <w:rPr>
                <w:rStyle w:val="af0"/>
                <w:noProof/>
                <w:lang w:val="en-US"/>
              </w:rPr>
              <w:t>VIII</w:t>
            </w:r>
            <w:r w:rsidRPr="00013DC5">
              <w:rPr>
                <w:rStyle w:val="af0"/>
                <w:noProof/>
              </w:rPr>
              <w:t>. Основные положения политики Общества в области вознаграждения и (или) компенсации расходов членам органов управления Общества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_Toc5197355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57EBB7" w14:textId="7DB874B7" w:rsidR="00811BEF" w:rsidRDefault="00811BEF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97356" w:history="1">
            <w:r w:rsidRPr="00013DC5">
              <w:rPr>
                <w:rStyle w:val="af0"/>
                <w:noProof/>
                <w:lang w:val="en-US"/>
              </w:rPr>
              <w:t>IX</w:t>
            </w:r>
            <w:r w:rsidRPr="00013DC5">
              <w:rPr>
                <w:rStyle w:val="af0"/>
                <w:noProof/>
              </w:rPr>
              <w:t>. Сведения о соблюдении Обществом Кодекса корпоративного управления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_Toc5197356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FABA9A" w14:textId="02DB05E0" w:rsidR="00811BEF" w:rsidRDefault="00811BEF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97357" w:history="1">
            <w:r w:rsidRPr="00013DC5">
              <w:rPr>
                <w:rStyle w:val="af0"/>
                <w:noProof/>
                <w:lang w:val="en-US"/>
              </w:rPr>
              <w:t>X</w:t>
            </w:r>
            <w:r w:rsidRPr="00013DC5">
              <w:rPr>
                <w:rStyle w:val="af0"/>
                <w:noProof/>
              </w:rPr>
              <w:t>. Сведения о крупных сделках, совершенных Обществом в отчетном году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_Toc5197357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D567BC" w14:textId="72DDE4D0" w:rsidR="00811BEF" w:rsidRDefault="00811BEF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97358" w:history="1">
            <w:r w:rsidRPr="00013DC5">
              <w:rPr>
                <w:rStyle w:val="af0"/>
                <w:noProof/>
                <w:lang w:val="en-US"/>
              </w:rPr>
              <w:t>XI</w:t>
            </w:r>
            <w:r w:rsidRPr="00013DC5">
              <w:rPr>
                <w:rStyle w:val="af0"/>
                <w:noProof/>
              </w:rPr>
              <w:t>. Сведения о сделках c заинтересованностью, совершенных Обществом в отчетном году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_Toc5197358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F95D35" w14:textId="1D778E79" w:rsidR="00811BEF" w:rsidRDefault="00811BEF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97359" w:history="1">
            <w:r w:rsidRPr="00013DC5">
              <w:rPr>
                <w:rStyle w:val="af0"/>
                <w:noProof/>
                <w:lang w:val="en-US"/>
              </w:rPr>
              <w:t>XII</w:t>
            </w:r>
            <w:r w:rsidRPr="00013DC5">
              <w:rPr>
                <w:rStyle w:val="af0"/>
                <w:noProof/>
              </w:rPr>
              <w:t>. Дополнительная информация для акционеров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_Toc5197359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917D0D" w14:textId="14BDAEA4" w:rsidR="00C35BF1" w:rsidRDefault="00C35BF1" w:rsidP="00F639BD">
          <w:pPr>
            <w:spacing w:before="120"/>
          </w:pPr>
          <w:r w:rsidRPr="00F639BD">
            <w:rPr>
              <w:b/>
              <w:bCs/>
              <w:sz w:val="24"/>
              <w:szCs w:val="24"/>
            </w:rPr>
            <w:fldChar w:fldCharType="end"/>
          </w:r>
        </w:p>
      </w:sdtContent>
    </w:sdt>
    <w:p w14:paraId="15770682" w14:textId="77777777" w:rsidR="00C35BF1" w:rsidRDefault="00C35BF1">
      <w:pPr>
        <w:spacing w:after="200" w:line="276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br w:type="page"/>
      </w:r>
    </w:p>
    <w:p w14:paraId="12417834" w14:textId="77777777" w:rsidR="008A1C59" w:rsidRDefault="008A1C59" w:rsidP="0058587C">
      <w:pPr>
        <w:pStyle w:val="2"/>
        <w:jc w:val="center"/>
      </w:pPr>
      <w:bookmarkStart w:id="0" w:name="_Toc5197348"/>
      <w:r>
        <w:rPr>
          <w:lang w:val="en-US"/>
        </w:rPr>
        <w:lastRenderedPageBreak/>
        <w:t>I</w:t>
      </w:r>
      <w:r>
        <w:t>. Сведения о положении Общества в отрасли и перспективы развития</w:t>
      </w:r>
      <w:bookmarkEnd w:id="0"/>
    </w:p>
    <w:p w14:paraId="4FD42FD0" w14:textId="2A4476FC" w:rsidR="009B4F93" w:rsidRDefault="00256DBE" w:rsidP="00540E3A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Публичное</w:t>
      </w:r>
      <w:r w:rsidR="00540E3A">
        <w:rPr>
          <w:sz w:val="24"/>
          <w:szCs w:val="24"/>
        </w:rPr>
        <w:t xml:space="preserve"> акционерное общества «Фортум» (далее по тексту также – </w:t>
      </w:r>
      <w:r>
        <w:rPr>
          <w:sz w:val="24"/>
          <w:szCs w:val="24"/>
        </w:rPr>
        <w:t>П</w:t>
      </w:r>
      <w:r w:rsidR="00540E3A">
        <w:rPr>
          <w:sz w:val="24"/>
          <w:szCs w:val="24"/>
        </w:rPr>
        <w:t xml:space="preserve">АО «Фортум», Общество) является одним из ведущих производителей и поставщиков тепловой и электрической энергии на Урале и в Западной Сибири. Суммарная установленная мощность филиалов, дочерних и зависимых обществ </w:t>
      </w:r>
      <w:r>
        <w:rPr>
          <w:sz w:val="24"/>
          <w:szCs w:val="24"/>
        </w:rPr>
        <w:t>П</w:t>
      </w:r>
      <w:r w:rsidR="00540E3A">
        <w:rPr>
          <w:sz w:val="24"/>
          <w:szCs w:val="24"/>
        </w:rPr>
        <w:t xml:space="preserve">АО «Фортум» на конец отчетного года составила по электроэнергии </w:t>
      </w:r>
      <w:r w:rsidR="00A8653D" w:rsidRPr="00303881">
        <w:rPr>
          <w:sz w:val="24"/>
          <w:szCs w:val="24"/>
        </w:rPr>
        <w:t>4</w:t>
      </w:r>
      <w:r w:rsidR="00A8653D">
        <w:rPr>
          <w:sz w:val="24"/>
          <w:szCs w:val="24"/>
        </w:rPr>
        <w:t>912</w:t>
      </w:r>
      <w:r w:rsidR="009B4F93">
        <w:rPr>
          <w:sz w:val="24"/>
          <w:szCs w:val="24"/>
        </w:rPr>
        <w:t>,</w:t>
      </w:r>
      <w:r w:rsidR="009B4F93" w:rsidRPr="00303881">
        <w:rPr>
          <w:sz w:val="24"/>
          <w:szCs w:val="24"/>
        </w:rPr>
        <w:t>5</w:t>
      </w:r>
      <w:r w:rsidR="00540E3A" w:rsidRPr="002A557A">
        <w:rPr>
          <w:sz w:val="24"/>
          <w:szCs w:val="24"/>
        </w:rPr>
        <w:t xml:space="preserve"> </w:t>
      </w:r>
      <w:r w:rsidR="00540E3A">
        <w:rPr>
          <w:sz w:val="24"/>
          <w:szCs w:val="24"/>
        </w:rPr>
        <w:t xml:space="preserve">МВт, по тепловой энергии – </w:t>
      </w:r>
      <w:r w:rsidR="00A8653D">
        <w:rPr>
          <w:sz w:val="24"/>
          <w:szCs w:val="24"/>
        </w:rPr>
        <w:t>10228,8</w:t>
      </w:r>
      <w:r w:rsidR="009B4F93">
        <w:rPr>
          <w:sz w:val="24"/>
          <w:szCs w:val="24"/>
        </w:rPr>
        <w:t xml:space="preserve"> </w:t>
      </w:r>
      <w:r w:rsidR="00540E3A">
        <w:rPr>
          <w:sz w:val="24"/>
          <w:szCs w:val="24"/>
        </w:rPr>
        <w:t>МВт.</w:t>
      </w:r>
    </w:p>
    <w:p w14:paraId="4A14CF19" w14:textId="4374E49B" w:rsidR="00540E3A" w:rsidRDefault="00540E3A" w:rsidP="00540E3A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структуру Общества входят восемь тепловых электростанций. </w:t>
      </w:r>
      <w:r w:rsidR="00A8653D">
        <w:rPr>
          <w:sz w:val="24"/>
          <w:szCs w:val="24"/>
        </w:rPr>
        <w:t>одна ветряная электростанция и три солнечных электростанции. Тепловая энергетика – в Челябинской и Тюменской областях. Альтернативная энергетика – в Ульяновской и Оренбургской областях и в республике Башкортостан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Няганская</w:t>
      </w:r>
      <w:proofErr w:type="spellEnd"/>
      <w:r>
        <w:rPr>
          <w:sz w:val="24"/>
          <w:szCs w:val="24"/>
        </w:rPr>
        <w:t xml:space="preserve"> ГРЭС является одной из самых крупных и современных тепловых электростанций в России.</w:t>
      </w:r>
    </w:p>
    <w:p w14:paraId="1B59D55D" w14:textId="5C0EA8C9" w:rsidR="00540E3A" w:rsidRDefault="00540E3A" w:rsidP="00540E3A">
      <w:pPr>
        <w:spacing w:before="120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Основными видами деятельности </w:t>
      </w:r>
      <w:r w:rsidR="00256DBE">
        <w:rPr>
          <w:sz w:val="24"/>
          <w:szCs w:val="24"/>
        </w:rPr>
        <w:t>П</w:t>
      </w:r>
      <w:r>
        <w:rPr>
          <w:sz w:val="24"/>
          <w:szCs w:val="24"/>
        </w:rPr>
        <w:t>АО «Фортум» являются:</w:t>
      </w:r>
    </w:p>
    <w:p w14:paraId="605B1E1C" w14:textId="77777777" w:rsidR="00540E3A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поставка (продажа) электрической энергии, пара и горячей воды (тепловой энергии);</w:t>
      </w:r>
    </w:p>
    <w:p w14:paraId="229F0365" w14:textId="77777777" w:rsidR="00540E3A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производство электрической энергии;</w:t>
      </w:r>
    </w:p>
    <w:p w14:paraId="62F113BF" w14:textId="6A5F0630" w:rsidR="009B4F93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производство и распределение пара и горячей воды (тепловой энергии).</w:t>
      </w:r>
    </w:p>
    <w:p w14:paraId="6C59BEDC" w14:textId="77777777" w:rsidR="00540E3A" w:rsidRDefault="00540E3A" w:rsidP="00540E3A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Основными факторами, влияющими на состояние отрасли (электроэнергетики) в целом и на деятельность Общества, в частности, являются:</w:t>
      </w:r>
    </w:p>
    <w:p w14:paraId="49FBFCB3" w14:textId="77777777" w:rsidR="00540E3A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старение основного оборудования (электростанций, электрических и тепловых сетей) энергокомпаний;</w:t>
      </w:r>
    </w:p>
    <w:p w14:paraId="631A45C1" w14:textId="77777777" w:rsidR="00540E3A" w:rsidRDefault="00540E3A" w:rsidP="00540E3A">
      <w:pPr>
        <w:numPr>
          <w:ilvl w:val="0"/>
          <w:numId w:val="1"/>
        </w:numPr>
        <w:autoSpaceDE w:val="0"/>
        <w:autoSpaceDN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уровень потребления электрической и тепловой энергии;</w:t>
      </w:r>
    </w:p>
    <w:p w14:paraId="01F2D815" w14:textId="77777777" w:rsidR="00540E3A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реализация инвестиционной программы по строительству новых генерирующих мощностей;</w:t>
      </w:r>
    </w:p>
    <w:p w14:paraId="5C583E5F" w14:textId="77777777" w:rsidR="00540E3A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платежная дисциплина потребителей электрической и тепловой энергии;</w:t>
      </w:r>
    </w:p>
    <w:p w14:paraId="405DAAD1" w14:textId="77777777" w:rsidR="00540E3A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изменение механизмов ценообразования на ОРЭМ, включая конкурентный отбор мощности;</w:t>
      </w:r>
    </w:p>
    <w:p w14:paraId="364AD93D" w14:textId="3989E037" w:rsidR="009B4F93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влияние государственного регулирования в отрасли, в том числе в части регулирования тарифов на тепло- и электроэнергию.</w:t>
      </w:r>
    </w:p>
    <w:p w14:paraId="0B710EBD" w14:textId="77777777" w:rsidR="00540E3A" w:rsidRDefault="00540E3A" w:rsidP="00540E3A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Общие тенденции развития электроэнергетического комплекса в отчетном году Общество оценивает как умеренно оптимистичные, что связано со следующими событиями, которые произошли в отчетном году и существенно влияли на отрасль:</w:t>
      </w:r>
    </w:p>
    <w:p w14:paraId="0B4F0CEE" w14:textId="77777777" w:rsidR="00540E3A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реализация масштабных инвестиционных программ ТГК, ОГК, и концерна «Росэнергоатом», и как следствие - усиление конкуренции на рынке электроэнергии</w:t>
      </w:r>
      <w:r w:rsidRPr="0091628C">
        <w:rPr>
          <w:sz w:val="24"/>
          <w:szCs w:val="24"/>
        </w:rPr>
        <w:t xml:space="preserve"> </w:t>
      </w:r>
      <w:r>
        <w:rPr>
          <w:sz w:val="24"/>
          <w:szCs w:val="24"/>
        </w:rPr>
        <w:t>и мощности;</w:t>
      </w:r>
    </w:p>
    <w:p w14:paraId="72AFB6A3" w14:textId="77777777" w:rsidR="00540E3A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замедление темпов роста потребления электроэнергии;</w:t>
      </w:r>
    </w:p>
    <w:p w14:paraId="796B786A" w14:textId="2476FE59" w:rsidR="009B4F93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рост дебиторской задолженности потребителей тепло- и электроэнергии</w:t>
      </w:r>
    </w:p>
    <w:p w14:paraId="14098746" w14:textId="7672D869" w:rsidR="00540E3A" w:rsidRDefault="00256DBE" w:rsidP="00540E3A">
      <w:pPr>
        <w:spacing w:before="120"/>
        <w:ind w:firstLine="708"/>
        <w:jc w:val="both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П</w:t>
      </w:r>
      <w:r w:rsidR="00540E3A">
        <w:rPr>
          <w:iCs/>
          <w:color w:val="000000"/>
          <w:sz w:val="24"/>
          <w:szCs w:val="24"/>
        </w:rPr>
        <w:t xml:space="preserve">АО «Фортум» </w:t>
      </w:r>
      <w:r w:rsidR="009B4F93">
        <w:rPr>
          <w:iCs/>
          <w:color w:val="000000"/>
          <w:sz w:val="24"/>
          <w:szCs w:val="24"/>
        </w:rPr>
        <w:t xml:space="preserve">в </w:t>
      </w:r>
      <w:r w:rsidR="00A8653D">
        <w:rPr>
          <w:iCs/>
          <w:color w:val="000000"/>
          <w:sz w:val="24"/>
          <w:szCs w:val="24"/>
        </w:rPr>
        <w:t xml:space="preserve">2018 </w:t>
      </w:r>
      <w:r w:rsidR="009B4F93">
        <w:rPr>
          <w:iCs/>
          <w:color w:val="000000"/>
          <w:sz w:val="24"/>
          <w:szCs w:val="24"/>
        </w:rPr>
        <w:t xml:space="preserve">году реализовал </w:t>
      </w:r>
      <w:r w:rsidR="00540E3A">
        <w:rPr>
          <w:iCs/>
          <w:color w:val="000000"/>
          <w:sz w:val="24"/>
          <w:szCs w:val="24"/>
        </w:rPr>
        <w:t>следующие инвестиционные проекты по увеличению установленной мощности:</w:t>
      </w:r>
    </w:p>
    <w:p w14:paraId="64827B2E" w14:textId="39FBD61A" w:rsidR="00540E3A" w:rsidRPr="0091628C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 w:rsidRPr="0091628C">
        <w:rPr>
          <w:sz w:val="24"/>
          <w:szCs w:val="24"/>
        </w:rPr>
        <w:t>строительство ветряной электрической станции в Ульяновской области мощностью 35 МВт</w:t>
      </w:r>
      <w:r w:rsidR="009B4F93">
        <w:rPr>
          <w:sz w:val="24"/>
          <w:szCs w:val="24"/>
        </w:rPr>
        <w:t xml:space="preserve"> (станция введена в коммерческую эксплуатацию с 01.01.2018 года)</w:t>
      </w:r>
      <w:r>
        <w:rPr>
          <w:color w:val="000000"/>
          <w:sz w:val="24"/>
          <w:szCs w:val="24"/>
          <w:lang w:val="en-US"/>
        </w:rPr>
        <w:t>;</w:t>
      </w:r>
    </w:p>
    <w:p w14:paraId="7CBC78B6" w14:textId="4E2F86C4" w:rsidR="00540E3A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установка нового турбоагрегата № 4 </w:t>
      </w:r>
      <w:proofErr w:type="spellStart"/>
      <w:r>
        <w:rPr>
          <w:color w:val="000000"/>
          <w:sz w:val="24"/>
          <w:szCs w:val="24"/>
        </w:rPr>
        <w:t>Аргаяшской</w:t>
      </w:r>
      <w:proofErr w:type="spellEnd"/>
      <w:r>
        <w:rPr>
          <w:color w:val="000000"/>
          <w:sz w:val="24"/>
          <w:szCs w:val="24"/>
        </w:rPr>
        <w:t xml:space="preserve"> ТЭЦ мощностью </w:t>
      </w:r>
      <w:r w:rsidR="009B4F93">
        <w:rPr>
          <w:color w:val="000000"/>
          <w:sz w:val="24"/>
          <w:szCs w:val="24"/>
        </w:rPr>
        <w:t>61 </w:t>
      </w:r>
      <w:r>
        <w:rPr>
          <w:color w:val="000000"/>
          <w:sz w:val="24"/>
          <w:szCs w:val="24"/>
        </w:rPr>
        <w:t>МВт</w:t>
      </w:r>
      <w:r w:rsidR="009B4F93">
        <w:rPr>
          <w:color w:val="000000"/>
          <w:sz w:val="24"/>
          <w:szCs w:val="24"/>
        </w:rPr>
        <w:t xml:space="preserve"> </w:t>
      </w:r>
      <w:r w:rsidR="009B4F93">
        <w:rPr>
          <w:sz w:val="24"/>
          <w:szCs w:val="24"/>
        </w:rPr>
        <w:t>(турбоагрегат введен в коммерческую эксплуатацию с 01.04.2018 года)</w:t>
      </w:r>
      <w:r w:rsidRPr="00303881">
        <w:rPr>
          <w:color w:val="000000"/>
          <w:sz w:val="24"/>
          <w:szCs w:val="24"/>
        </w:rPr>
        <w:t>.</w:t>
      </w:r>
    </w:p>
    <w:p w14:paraId="33597248" w14:textId="77777777" w:rsidR="00C774A6" w:rsidRDefault="00C774A6" w:rsidP="008A1C59">
      <w:pPr>
        <w:spacing w:before="120"/>
        <w:ind w:firstLine="708"/>
        <w:jc w:val="both"/>
        <w:rPr>
          <w:iCs/>
          <w:color w:val="000000"/>
          <w:sz w:val="24"/>
          <w:szCs w:val="24"/>
        </w:rPr>
      </w:pPr>
    </w:p>
    <w:p w14:paraId="0982156B" w14:textId="77777777" w:rsidR="004A633E" w:rsidRDefault="008C3325" w:rsidP="008C3325">
      <w:pPr>
        <w:pStyle w:val="2"/>
        <w:jc w:val="center"/>
      </w:pPr>
      <w:bookmarkStart w:id="1" w:name="_Toc5197349"/>
      <w:r>
        <w:rPr>
          <w:lang w:val="en-US"/>
        </w:rPr>
        <w:t>II</w:t>
      </w:r>
      <w:r w:rsidRPr="008C3325">
        <w:t xml:space="preserve">. </w:t>
      </w:r>
      <w:r w:rsidR="00A54F80">
        <w:t>П</w:t>
      </w:r>
      <w:r w:rsidR="00A54F80" w:rsidRPr="00CB1D59">
        <w:t>риоритетны</w:t>
      </w:r>
      <w:r w:rsidR="00A54F80">
        <w:t>е</w:t>
      </w:r>
      <w:r w:rsidR="00A54F80" w:rsidRPr="00CB1D59">
        <w:t xml:space="preserve"> направлени</w:t>
      </w:r>
      <w:r w:rsidR="00A54F80">
        <w:t>я</w:t>
      </w:r>
      <w:r w:rsidR="00A54F80" w:rsidRPr="00CB1D59">
        <w:t xml:space="preserve"> деятельности</w:t>
      </w:r>
      <w:r w:rsidR="00A54F80">
        <w:t xml:space="preserve"> Общества и</w:t>
      </w:r>
      <w:r w:rsidR="00A54F80" w:rsidRPr="00CB1D59">
        <w:t xml:space="preserve"> </w:t>
      </w:r>
      <w:r w:rsidR="00A54F80">
        <w:t>о</w:t>
      </w:r>
      <w:r w:rsidR="004A633E" w:rsidRPr="00CB1D59">
        <w:t>тчёт Совета директоров</w:t>
      </w:r>
      <w:r w:rsidR="00E26B78">
        <w:t xml:space="preserve"> о результатах развития Общества</w:t>
      </w:r>
      <w:r w:rsidR="004A633E" w:rsidRPr="00CB1D59">
        <w:t xml:space="preserve"> по приоритетным направлениям </w:t>
      </w:r>
      <w:r w:rsidR="00A54F80">
        <w:t xml:space="preserve">его </w:t>
      </w:r>
      <w:r w:rsidR="004A633E" w:rsidRPr="00CB1D59">
        <w:t>деятельности</w:t>
      </w:r>
      <w:bookmarkEnd w:id="1"/>
    </w:p>
    <w:p w14:paraId="5E7C5481" w14:textId="77777777" w:rsidR="00C774A6" w:rsidRPr="00C774A6" w:rsidRDefault="00C774A6" w:rsidP="00C774A6"/>
    <w:p w14:paraId="766E5074" w14:textId="1334848D" w:rsidR="000D3884" w:rsidRDefault="000D3884" w:rsidP="00A04835">
      <w:pPr>
        <w:jc w:val="both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ab/>
      </w:r>
      <w:r w:rsidR="00522CE8" w:rsidRPr="00522CE8">
        <w:rPr>
          <w:iCs/>
          <w:color w:val="000000"/>
          <w:sz w:val="24"/>
          <w:szCs w:val="24"/>
        </w:rPr>
        <w:t>В соответствии</w:t>
      </w:r>
      <w:r w:rsidR="00256DBE">
        <w:rPr>
          <w:iCs/>
          <w:color w:val="000000"/>
          <w:sz w:val="24"/>
          <w:szCs w:val="24"/>
        </w:rPr>
        <w:t xml:space="preserve"> с решениями Совета директоров П</w:t>
      </w:r>
      <w:r w:rsidR="00522CE8" w:rsidRPr="00522CE8">
        <w:rPr>
          <w:iCs/>
          <w:color w:val="000000"/>
          <w:sz w:val="24"/>
          <w:szCs w:val="24"/>
        </w:rPr>
        <w:t xml:space="preserve">АО «Фортум» одним </w:t>
      </w:r>
      <w:r w:rsidR="00F36F2A" w:rsidRPr="00522CE8">
        <w:rPr>
          <w:iCs/>
          <w:color w:val="000000"/>
          <w:sz w:val="24"/>
          <w:szCs w:val="24"/>
        </w:rPr>
        <w:t>из приоритетных</w:t>
      </w:r>
      <w:r w:rsidR="00522CE8" w:rsidRPr="00522CE8">
        <w:rPr>
          <w:iCs/>
          <w:color w:val="000000"/>
          <w:sz w:val="24"/>
          <w:szCs w:val="24"/>
        </w:rPr>
        <w:t xml:space="preserve"> направлений деятельности Общества явля</w:t>
      </w:r>
      <w:r w:rsidR="00540E3A">
        <w:rPr>
          <w:iCs/>
          <w:color w:val="000000"/>
          <w:sz w:val="24"/>
          <w:szCs w:val="24"/>
        </w:rPr>
        <w:t>лась</w:t>
      </w:r>
      <w:r w:rsidR="00522CE8" w:rsidRPr="00522CE8">
        <w:rPr>
          <w:iCs/>
          <w:color w:val="000000"/>
          <w:sz w:val="24"/>
          <w:szCs w:val="24"/>
        </w:rPr>
        <w:t xml:space="preserve"> реал</w:t>
      </w:r>
      <w:r w:rsidR="00540E3A">
        <w:rPr>
          <w:iCs/>
          <w:color w:val="000000"/>
          <w:sz w:val="24"/>
          <w:szCs w:val="24"/>
        </w:rPr>
        <w:t xml:space="preserve">изация инвестиционной программы, которая была успешно </w:t>
      </w:r>
      <w:r w:rsidR="00540E3A" w:rsidRPr="00540E3A">
        <w:rPr>
          <w:iCs/>
          <w:color w:val="000000"/>
          <w:sz w:val="24"/>
          <w:szCs w:val="24"/>
        </w:rPr>
        <w:t>завершена</w:t>
      </w:r>
      <w:r w:rsidR="00540E3A">
        <w:rPr>
          <w:iCs/>
          <w:color w:val="000000"/>
          <w:sz w:val="24"/>
          <w:szCs w:val="24"/>
        </w:rPr>
        <w:t>.</w:t>
      </w:r>
      <w:r w:rsidR="00540E3A" w:rsidRPr="00540E3A">
        <w:rPr>
          <w:iCs/>
          <w:color w:val="000000"/>
          <w:sz w:val="24"/>
          <w:szCs w:val="24"/>
        </w:rPr>
        <w:t xml:space="preserve"> </w:t>
      </w:r>
      <w:r w:rsidR="00540E3A">
        <w:rPr>
          <w:iCs/>
          <w:color w:val="000000"/>
          <w:sz w:val="24"/>
          <w:szCs w:val="24"/>
        </w:rPr>
        <w:t>В</w:t>
      </w:r>
      <w:r w:rsidR="00256DBE">
        <w:rPr>
          <w:iCs/>
          <w:color w:val="000000"/>
          <w:sz w:val="24"/>
          <w:szCs w:val="24"/>
        </w:rPr>
        <w:t xml:space="preserve"> настоящее время в</w:t>
      </w:r>
      <w:r w:rsidR="00540E3A" w:rsidRPr="00540E3A">
        <w:rPr>
          <w:iCs/>
          <w:color w:val="000000"/>
          <w:sz w:val="24"/>
          <w:szCs w:val="24"/>
        </w:rPr>
        <w:t xml:space="preserve">едутся плановые ремонты и модернизация существующего оборудования. </w:t>
      </w:r>
    </w:p>
    <w:p w14:paraId="6513A325" w14:textId="0662F386" w:rsidR="00A8653D" w:rsidRDefault="000D3884" w:rsidP="00A04835">
      <w:pPr>
        <w:jc w:val="both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ab/>
        <w:t xml:space="preserve">Решений об определений приоритетных направлений деятельности Общества Советом директоров в </w:t>
      </w:r>
      <w:r w:rsidR="00A8653D">
        <w:rPr>
          <w:iCs/>
          <w:color w:val="000000"/>
          <w:sz w:val="24"/>
          <w:szCs w:val="24"/>
        </w:rPr>
        <w:t xml:space="preserve">2018 </w:t>
      </w:r>
      <w:r>
        <w:rPr>
          <w:iCs/>
          <w:color w:val="000000"/>
          <w:sz w:val="24"/>
          <w:szCs w:val="24"/>
        </w:rPr>
        <w:t>году не принимались</w:t>
      </w:r>
      <w:r w:rsidR="00A8653D">
        <w:rPr>
          <w:iCs/>
          <w:color w:val="000000"/>
          <w:sz w:val="24"/>
          <w:szCs w:val="24"/>
        </w:rPr>
        <w:t xml:space="preserve">. </w:t>
      </w:r>
    </w:p>
    <w:p w14:paraId="14503808" w14:textId="3860463D" w:rsidR="00A8653D" w:rsidRPr="00826521" w:rsidRDefault="00A8653D" w:rsidP="00A8653D">
      <w:pPr>
        <w:ind w:firstLine="708"/>
        <w:jc w:val="both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 xml:space="preserve">Общество активно развивается в области </w:t>
      </w:r>
      <w:r w:rsidRPr="00826521">
        <w:rPr>
          <w:iCs/>
          <w:color w:val="000000"/>
          <w:sz w:val="24"/>
          <w:szCs w:val="24"/>
        </w:rPr>
        <w:t>строительства и эксплуатации электростанций, использующих возобновляемые источники энергии (ветер и солнце)</w:t>
      </w:r>
      <w:r w:rsidR="000D3884" w:rsidRPr="00A8653D">
        <w:rPr>
          <w:iCs/>
          <w:color w:val="000000"/>
          <w:sz w:val="24"/>
          <w:szCs w:val="24"/>
        </w:rPr>
        <w:t>.</w:t>
      </w:r>
      <w:r w:rsidR="00D5240A">
        <w:rPr>
          <w:iCs/>
          <w:color w:val="000000"/>
          <w:sz w:val="24"/>
          <w:szCs w:val="24"/>
        </w:rPr>
        <w:t xml:space="preserve"> </w:t>
      </w:r>
      <w:r w:rsidRPr="00826521">
        <w:rPr>
          <w:iCs/>
          <w:color w:val="000000"/>
          <w:sz w:val="24"/>
          <w:szCs w:val="24"/>
        </w:rPr>
        <w:t xml:space="preserve"> </w:t>
      </w:r>
      <w:r w:rsidR="00D5240A">
        <w:rPr>
          <w:iCs/>
          <w:color w:val="000000"/>
          <w:sz w:val="24"/>
          <w:szCs w:val="24"/>
        </w:rPr>
        <w:t>В</w:t>
      </w:r>
      <w:r w:rsidRPr="00826521">
        <w:rPr>
          <w:iCs/>
          <w:color w:val="000000"/>
          <w:sz w:val="24"/>
          <w:szCs w:val="24"/>
        </w:rPr>
        <w:t xml:space="preserve"> 2017 году в Ульяновской области</w:t>
      </w:r>
      <w:r w:rsidR="00D5240A">
        <w:rPr>
          <w:iCs/>
          <w:color w:val="000000"/>
          <w:sz w:val="24"/>
          <w:szCs w:val="24"/>
        </w:rPr>
        <w:t xml:space="preserve"> был построен </w:t>
      </w:r>
      <w:r w:rsidRPr="00826521">
        <w:rPr>
          <w:iCs/>
          <w:color w:val="000000"/>
          <w:sz w:val="24"/>
          <w:szCs w:val="24"/>
        </w:rPr>
        <w:t xml:space="preserve"> </w:t>
      </w:r>
      <w:proofErr w:type="spellStart"/>
      <w:r w:rsidRPr="00826521">
        <w:rPr>
          <w:iCs/>
          <w:color w:val="000000"/>
          <w:sz w:val="24"/>
          <w:szCs w:val="24"/>
        </w:rPr>
        <w:t>ветропарк</w:t>
      </w:r>
      <w:proofErr w:type="spellEnd"/>
      <w:r w:rsidRPr="00826521">
        <w:rPr>
          <w:iCs/>
          <w:color w:val="000000"/>
          <w:sz w:val="24"/>
          <w:szCs w:val="24"/>
        </w:rPr>
        <w:t xml:space="preserve"> мощностью 35 МВт, в 2018 году</w:t>
      </w:r>
      <w:r w:rsidR="00D5240A">
        <w:rPr>
          <w:iCs/>
          <w:color w:val="000000"/>
          <w:sz w:val="24"/>
          <w:szCs w:val="24"/>
        </w:rPr>
        <w:t xml:space="preserve"> </w:t>
      </w:r>
      <w:r w:rsidRPr="00826521">
        <w:rPr>
          <w:iCs/>
          <w:color w:val="000000"/>
          <w:sz w:val="24"/>
          <w:szCs w:val="24"/>
        </w:rPr>
        <w:t>ПАО «Фортум» выиграло конкурс на строительство еще 110 МВт солнечных электростанций.</w:t>
      </w:r>
    </w:p>
    <w:p w14:paraId="64F83A48" w14:textId="3A3A67C3" w:rsidR="00540E3A" w:rsidRPr="00540E3A" w:rsidRDefault="00256DBE" w:rsidP="000D3884">
      <w:pPr>
        <w:ind w:firstLine="708"/>
        <w:jc w:val="both"/>
        <w:rPr>
          <w:iCs/>
          <w:color w:val="000000"/>
          <w:sz w:val="24"/>
          <w:szCs w:val="24"/>
        </w:rPr>
      </w:pPr>
      <w:r w:rsidRPr="00303881">
        <w:rPr>
          <w:sz w:val="24"/>
          <w:szCs w:val="24"/>
        </w:rPr>
        <w:t>.</w:t>
      </w:r>
      <w:r w:rsidRPr="00256DBE">
        <w:rPr>
          <w:sz w:val="24"/>
          <w:szCs w:val="24"/>
        </w:rPr>
        <w:t xml:space="preserve"> </w:t>
      </w:r>
    </w:p>
    <w:p w14:paraId="5766E583" w14:textId="77777777" w:rsidR="00C774A6" w:rsidRPr="00F153C1" w:rsidRDefault="00C774A6" w:rsidP="00522CE8">
      <w:pPr>
        <w:spacing w:before="120"/>
        <w:ind w:firstLine="708"/>
        <w:jc w:val="both"/>
        <w:rPr>
          <w:iCs/>
          <w:color w:val="000000" w:themeColor="text1"/>
          <w:sz w:val="24"/>
          <w:szCs w:val="24"/>
        </w:rPr>
      </w:pPr>
    </w:p>
    <w:p w14:paraId="217FC3A9" w14:textId="6461517C" w:rsidR="00B030A6" w:rsidRPr="00DB1EFF" w:rsidRDefault="008C3325" w:rsidP="008C3325">
      <w:pPr>
        <w:pStyle w:val="2"/>
        <w:jc w:val="center"/>
      </w:pPr>
      <w:bookmarkStart w:id="2" w:name="_Toc5197350"/>
      <w:r>
        <w:rPr>
          <w:lang w:val="en-US"/>
        </w:rPr>
        <w:t>III</w:t>
      </w:r>
      <w:r w:rsidRPr="008C3325">
        <w:t xml:space="preserve">. </w:t>
      </w:r>
      <w:r w:rsidR="00B030A6" w:rsidRPr="00DB1EFF">
        <w:t>Информация об объёме каждого из энергоресурсов, использованных</w:t>
      </w:r>
      <w:r w:rsidR="00DB1EFF" w:rsidRPr="00DB1EFF">
        <w:t xml:space="preserve"> </w:t>
      </w:r>
      <w:r w:rsidR="00533702">
        <w:t>О</w:t>
      </w:r>
      <w:r w:rsidR="00DB1EFF" w:rsidRPr="00DB1EFF">
        <w:t>бществом</w:t>
      </w:r>
      <w:r w:rsidR="00B030A6" w:rsidRPr="00DB1EFF">
        <w:t xml:space="preserve"> в </w:t>
      </w:r>
      <w:r w:rsidR="00A54F80" w:rsidRPr="00DB1EFF">
        <w:t>201</w:t>
      </w:r>
      <w:r w:rsidR="00CE5409" w:rsidRPr="00CE5409">
        <w:t>8</w:t>
      </w:r>
      <w:r w:rsidR="00A54F80" w:rsidRPr="00DB1EFF">
        <w:t xml:space="preserve"> </w:t>
      </w:r>
      <w:r w:rsidR="00611251" w:rsidRPr="00DB1EFF">
        <w:t>году</w:t>
      </w:r>
      <w:bookmarkEnd w:id="2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557"/>
        <w:gridCol w:w="1977"/>
        <w:gridCol w:w="1674"/>
        <w:gridCol w:w="2042"/>
      </w:tblGrid>
      <w:tr w:rsidR="00A54F80" w:rsidRPr="0058587C" w14:paraId="737522E3" w14:textId="77777777" w:rsidTr="00602D46">
        <w:trPr>
          <w:trHeight w:val="315"/>
        </w:trPr>
        <w:tc>
          <w:tcPr>
            <w:tcW w:w="3557" w:type="dxa"/>
            <w:vMerge w:val="restart"/>
            <w:hideMark/>
          </w:tcPr>
          <w:p w14:paraId="3D81E18B" w14:textId="77777777" w:rsidR="00A54F80" w:rsidRPr="0058587C" w:rsidRDefault="00A54F80" w:rsidP="0058587C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Вид энергетического ресурса</w:t>
            </w:r>
          </w:p>
        </w:tc>
        <w:tc>
          <w:tcPr>
            <w:tcW w:w="3651" w:type="dxa"/>
            <w:gridSpan w:val="2"/>
            <w:hideMark/>
          </w:tcPr>
          <w:p w14:paraId="3AB65F59" w14:textId="77777777" w:rsidR="00A54F80" w:rsidRPr="0058587C" w:rsidRDefault="00A54F80" w:rsidP="00C2632F">
            <w:pPr>
              <w:jc w:val="center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Объём потребления</w:t>
            </w:r>
          </w:p>
        </w:tc>
        <w:tc>
          <w:tcPr>
            <w:tcW w:w="2042" w:type="dxa"/>
            <w:vMerge w:val="restart"/>
            <w:hideMark/>
          </w:tcPr>
          <w:p w14:paraId="0174A89C" w14:textId="77777777" w:rsidR="00A54F80" w:rsidRPr="0058587C" w:rsidRDefault="00A54F80" w:rsidP="0058587C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Объём потребления, тыс. руб.</w:t>
            </w:r>
          </w:p>
        </w:tc>
      </w:tr>
      <w:tr w:rsidR="00A54F80" w:rsidRPr="0058587C" w14:paraId="676BFAC0" w14:textId="77777777" w:rsidTr="00602D46">
        <w:trPr>
          <w:trHeight w:val="645"/>
        </w:trPr>
        <w:tc>
          <w:tcPr>
            <w:tcW w:w="3557" w:type="dxa"/>
            <w:vMerge/>
            <w:hideMark/>
          </w:tcPr>
          <w:p w14:paraId="6FC863D6" w14:textId="77777777" w:rsidR="00A54F80" w:rsidRPr="0058587C" w:rsidRDefault="00A54F80" w:rsidP="005858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77" w:type="dxa"/>
            <w:hideMark/>
          </w:tcPr>
          <w:p w14:paraId="75AAFA68" w14:textId="77777777" w:rsidR="00A54F80" w:rsidRPr="0058587C" w:rsidRDefault="00A54F80" w:rsidP="0058587C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в натуральном выражении</w:t>
            </w:r>
          </w:p>
        </w:tc>
        <w:tc>
          <w:tcPr>
            <w:tcW w:w="1674" w:type="dxa"/>
            <w:hideMark/>
          </w:tcPr>
          <w:p w14:paraId="3B5556C0" w14:textId="77777777" w:rsidR="00A54F80" w:rsidRPr="0058587C" w:rsidRDefault="00A54F80" w:rsidP="0058587C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042" w:type="dxa"/>
            <w:vMerge/>
            <w:hideMark/>
          </w:tcPr>
          <w:p w14:paraId="53EDDE0A" w14:textId="77777777" w:rsidR="00A54F80" w:rsidRPr="0058587C" w:rsidRDefault="00A54F80" w:rsidP="0058587C">
            <w:pPr>
              <w:jc w:val="both"/>
              <w:rPr>
                <w:sz w:val="24"/>
                <w:szCs w:val="24"/>
              </w:rPr>
            </w:pPr>
          </w:p>
        </w:tc>
      </w:tr>
      <w:tr w:rsidR="00602D46" w:rsidRPr="0058587C" w14:paraId="7807DCEA" w14:textId="77777777" w:rsidTr="00602D46">
        <w:trPr>
          <w:trHeight w:val="330"/>
        </w:trPr>
        <w:tc>
          <w:tcPr>
            <w:tcW w:w="3557" w:type="dxa"/>
            <w:hideMark/>
          </w:tcPr>
          <w:p w14:paraId="347F7EC7" w14:textId="77777777" w:rsidR="00602D46" w:rsidRPr="0058587C" w:rsidRDefault="00602D46" w:rsidP="00602D46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Атомная энергия</w:t>
            </w:r>
          </w:p>
        </w:tc>
        <w:tc>
          <w:tcPr>
            <w:tcW w:w="1977" w:type="dxa"/>
            <w:hideMark/>
          </w:tcPr>
          <w:p w14:paraId="1A2F68C5" w14:textId="2682986A" w:rsidR="00602D46" w:rsidRPr="00303881" w:rsidRDefault="00602D46" w:rsidP="00602D46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0</w:t>
            </w:r>
          </w:p>
        </w:tc>
        <w:tc>
          <w:tcPr>
            <w:tcW w:w="1674" w:type="dxa"/>
            <w:hideMark/>
          </w:tcPr>
          <w:p w14:paraId="27D30431" w14:textId="59F8682F" w:rsidR="00602D46" w:rsidRPr="0058587C" w:rsidRDefault="00602D46" w:rsidP="00602D46">
            <w:pPr>
              <w:jc w:val="right"/>
              <w:rPr>
                <w:sz w:val="24"/>
                <w:szCs w:val="24"/>
              </w:rPr>
            </w:pPr>
            <w:r w:rsidRPr="00602D46">
              <w:rPr>
                <w:sz w:val="24"/>
                <w:szCs w:val="24"/>
              </w:rPr>
              <w:t>-</w:t>
            </w:r>
          </w:p>
        </w:tc>
        <w:tc>
          <w:tcPr>
            <w:tcW w:w="2042" w:type="dxa"/>
            <w:hideMark/>
          </w:tcPr>
          <w:p w14:paraId="65548F3C" w14:textId="453CC2A3" w:rsidR="00602D46" w:rsidRPr="00303881" w:rsidRDefault="00602D46" w:rsidP="00602D46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0</w:t>
            </w:r>
          </w:p>
        </w:tc>
      </w:tr>
      <w:tr w:rsidR="009B4F93" w:rsidRPr="0058587C" w14:paraId="5B3CA77C" w14:textId="77777777" w:rsidTr="00602D46">
        <w:trPr>
          <w:trHeight w:val="330"/>
        </w:trPr>
        <w:tc>
          <w:tcPr>
            <w:tcW w:w="3557" w:type="dxa"/>
            <w:hideMark/>
          </w:tcPr>
          <w:p w14:paraId="60B30154" w14:textId="77777777" w:rsidR="009B4F93" w:rsidRPr="0058587C" w:rsidRDefault="009B4F93" w:rsidP="009B4F93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Тепловая энергия</w:t>
            </w:r>
          </w:p>
        </w:tc>
        <w:tc>
          <w:tcPr>
            <w:tcW w:w="1977" w:type="dxa"/>
            <w:hideMark/>
          </w:tcPr>
          <w:p w14:paraId="4E46EB53" w14:textId="6DAB7C67" w:rsidR="009B4F93" w:rsidRPr="0058587C" w:rsidRDefault="00A8653D" w:rsidP="009B4F9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2 050</w:t>
            </w:r>
          </w:p>
        </w:tc>
        <w:tc>
          <w:tcPr>
            <w:tcW w:w="1674" w:type="dxa"/>
            <w:hideMark/>
          </w:tcPr>
          <w:p w14:paraId="11BEBA01" w14:textId="33750783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Гкал</w:t>
            </w:r>
          </w:p>
        </w:tc>
        <w:tc>
          <w:tcPr>
            <w:tcW w:w="2042" w:type="dxa"/>
            <w:hideMark/>
          </w:tcPr>
          <w:p w14:paraId="5CF26C96" w14:textId="66D07014" w:rsidR="009B4F93" w:rsidRPr="0058587C" w:rsidRDefault="00A8653D" w:rsidP="009B4F9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2 350</w:t>
            </w:r>
          </w:p>
        </w:tc>
      </w:tr>
      <w:tr w:rsidR="009B4F93" w:rsidRPr="0058587C" w14:paraId="60A0C1C9" w14:textId="77777777" w:rsidTr="00602D46">
        <w:trPr>
          <w:trHeight w:val="330"/>
        </w:trPr>
        <w:tc>
          <w:tcPr>
            <w:tcW w:w="3557" w:type="dxa"/>
            <w:hideMark/>
          </w:tcPr>
          <w:p w14:paraId="40F21697" w14:textId="77777777" w:rsidR="009B4F93" w:rsidRPr="0058587C" w:rsidRDefault="009B4F93" w:rsidP="009B4F93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Электрическая энергия</w:t>
            </w:r>
          </w:p>
        </w:tc>
        <w:tc>
          <w:tcPr>
            <w:tcW w:w="1977" w:type="dxa"/>
            <w:hideMark/>
          </w:tcPr>
          <w:p w14:paraId="225970D4" w14:textId="6568A86C" w:rsidR="009B4F93" w:rsidRPr="0058587C" w:rsidRDefault="00A8653D" w:rsidP="009B4F9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4 971</w:t>
            </w:r>
          </w:p>
        </w:tc>
        <w:tc>
          <w:tcPr>
            <w:tcW w:w="1674" w:type="dxa"/>
            <w:hideMark/>
          </w:tcPr>
          <w:p w14:paraId="5C4A43EA" w14:textId="45F8072B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 xml:space="preserve">Тыс. </w:t>
            </w:r>
            <w:proofErr w:type="spellStart"/>
            <w:r w:rsidRPr="00303881">
              <w:rPr>
                <w:sz w:val="24"/>
                <w:szCs w:val="24"/>
              </w:rPr>
              <w:t>кВтч</w:t>
            </w:r>
            <w:proofErr w:type="spellEnd"/>
          </w:p>
        </w:tc>
        <w:tc>
          <w:tcPr>
            <w:tcW w:w="2042" w:type="dxa"/>
            <w:hideMark/>
          </w:tcPr>
          <w:p w14:paraId="281C4C1D" w14:textId="7B122C6B" w:rsidR="009B4F93" w:rsidRPr="0058587C" w:rsidRDefault="00A8653D" w:rsidP="009B4F9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18 875</w:t>
            </w:r>
          </w:p>
        </w:tc>
      </w:tr>
      <w:tr w:rsidR="009B4F93" w:rsidRPr="0058587C" w14:paraId="0BED9B9A" w14:textId="77777777" w:rsidTr="00602D46">
        <w:trPr>
          <w:trHeight w:val="330"/>
        </w:trPr>
        <w:tc>
          <w:tcPr>
            <w:tcW w:w="3557" w:type="dxa"/>
            <w:hideMark/>
          </w:tcPr>
          <w:p w14:paraId="12372047" w14:textId="77777777" w:rsidR="009B4F93" w:rsidRPr="0058587C" w:rsidRDefault="009B4F93" w:rsidP="009B4F93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Электромагнитная энергия</w:t>
            </w:r>
          </w:p>
        </w:tc>
        <w:tc>
          <w:tcPr>
            <w:tcW w:w="1977" w:type="dxa"/>
            <w:hideMark/>
          </w:tcPr>
          <w:p w14:paraId="67DDF89E" w14:textId="4703B8F6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0</w:t>
            </w:r>
            <w:r w:rsidRPr="00602D46">
              <w:rPr>
                <w:sz w:val="24"/>
                <w:szCs w:val="24"/>
              </w:rPr>
              <w:t> </w:t>
            </w:r>
          </w:p>
        </w:tc>
        <w:tc>
          <w:tcPr>
            <w:tcW w:w="1674" w:type="dxa"/>
            <w:hideMark/>
          </w:tcPr>
          <w:p w14:paraId="4997A169" w14:textId="20149B71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602D46">
              <w:rPr>
                <w:sz w:val="24"/>
                <w:szCs w:val="24"/>
              </w:rPr>
              <w:t>-</w:t>
            </w:r>
          </w:p>
        </w:tc>
        <w:tc>
          <w:tcPr>
            <w:tcW w:w="2042" w:type="dxa"/>
            <w:hideMark/>
          </w:tcPr>
          <w:p w14:paraId="59181515" w14:textId="135E4EF9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0</w:t>
            </w:r>
          </w:p>
        </w:tc>
      </w:tr>
      <w:tr w:rsidR="009B4F93" w:rsidRPr="0058587C" w14:paraId="11CAA72F" w14:textId="77777777" w:rsidTr="00602D46">
        <w:trPr>
          <w:trHeight w:val="330"/>
        </w:trPr>
        <w:tc>
          <w:tcPr>
            <w:tcW w:w="3557" w:type="dxa"/>
            <w:hideMark/>
          </w:tcPr>
          <w:p w14:paraId="357715AC" w14:textId="77777777" w:rsidR="009B4F93" w:rsidRPr="0058587C" w:rsidRDefault="009B4F93" w:rsidP="009B4F93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Нефть</w:t>
            </w:r>
          </w:p>
        </w:tc>
        <w:tc>
          <w:tcPr>
            <w:tcW w:w="1977" w:type="dxa"/>
            <w:hideMark/>
          </w:tcPr>
          <w:p w14:paraId="34874033" w14:textId="74DB95B9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0</w:t>
            </w:r>
            <w:r w:rsidRPr="00602D46">
              <w:rPr>
                <w:sz w:val="24"/>
                <w:szCs w:val="24"/>
              </w:rPr>
              <w:t> </w:t>
            </w:r>
          </w:p>
        </w:tc>
        <w:tc>
          <w:tcPr>
            <w:tcW w:w="1674" w:type="dxa"/>
            <w:hideMark/>
          </w:tcPr>
          <w:p w14:paraId="43B6C0C4" w14:textId="532B1574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602D46">
              <w:rPr>
                <w:sz w:val="24"/>
                <w:szCs w:val="24"/>
              </w:rPr>
              <w:t>-</w:t>
            </w:r>
          </w:p>
        </w:tc>
        <w:tc>
          <w:tcPr>
            <w:tcW w:w="2042" w:type="dxa"/>
            <w:hideMark/>
          </w:tcPr>
          <w:p w14:paraId="550DE9AE" w14:textId="24086553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0</w:t>
            </w:r>
          </w:p>
        </w:tc>
      </w:tr>
      <w:tr w:rsidR="009B4F93" w:rsidRPr="0058587C" w14:paraId="6BA26AA7" w14:textId="77777777" w:rsidTr="00602D46">
        <w:trPr>
          <w:trHeight w:val="330"/>
        </w:trPr>
        <w:tc>
          <w:tcPr>
            <w:tcW w:w="3557" w:type="dxa"/>
            <w:hideMark/>
          </w:tcPr>
          <w:p w14:paraId="267C69ED" w14:textId="77777777" w:rsidR="009B4F93" w:rsidRPr="0058587C" w:rsidRDefault="009B4F93" w:rsidP="009B4F93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Бензин автомобильный</w:t>
            </w:r>
          </w:p>
        </w:tc>
        <w:tc>
          <w:tcPr>
            <w:tcW w:w="1977" w:type="dxa"/>
            <w:hideMark/>
          </w:tcPr>
          <w:p w14:paraId="0DF87740" w14:textId="033F0860" w:rsidR="009B4F93" w:rsidRPr="0058587C" w:rsidRDefault="00A8653D" w:rsidP="009B4F9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21 608</w:t>
            </w:r>
          </w:p>
        </w:tc>
        <w:tc>
          <w:tcPr>
            <w:tcW w:w="1674" w:type="dxa"/>
            <w:hideMark/>
          </w:tcPr>
          <w:p w14:paraId="1003970A" w14:textId="52506029" w:rsidR="009B4F93" w:rsidRPr="0007333A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л</w:t>
            </w:r>
          </w:p>
        </w:tc>
        <w:tc>
          <w:tcPr>
            <w:tcW w:w="2042" w:type="dxa"/>
            <w:hideMark/>
          </w:tcPr>
          <w:p w14:paraId="74C6045D" w14:textId="2430F5F6" w:rsidR="009B4F93" w:rsidRPr="0058587C" w:rsidRDefault="00A8653D" w:rsidP="009B4F9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762</w:t>
            </w:r>
          </w:p>
        </w:tc>
      </w:tr>
      <w:tr w:rsidR="009B4F93" w:rsidRPr="0058587C" w14:paraId="25EFE51B" w14:textId="77777777" w:rsidTr="00602D46">
        <w:trPr>
          <w:trHeight w:val="330"/>
        </w:trPr>
        <w:tc>
          <w:tcPr>
            <w:tcW w:w="3557" w:type="dxa"/>
            <w:hideMark/>
          </w:tcPr>
          <w:p w14:paraId="50E28712" w14:textId="77777777" w:rsidR="009B4F93" w:rsidRPr="0058587C" w:rsidRDefault="009B4F93" w:rsidP="009B4F93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Топливо дизельное</w:t>
            </w:r>
          </w:p>
        </w:tc>
        <w:tc>
          <w:tcPr>
            <w:tcW w:w="1977" w:type="dxa"/>
            <w:hideMark/>
          </w:tcPr>
          <w:p w14:paraId="1D64A7DD" w14:textId="0558A2DC" w:rsidR="009B4F93" w:rsidRPr="0058587C" w:rsidRDefault="00A8653D" w:rsidP="009B4F9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297 185</w:t>
            </w:r>
          </w:p>
        </w:tc>
        <w:tc>
          <w:tcPr>
            <w:tcW w:w="1674" w:type="dxa"/>
            <w:hideMark/>
          </w:tcPr>
          <w:p w14:paraId="39889976" w14:textId="003182A4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л</w:t>
            </w:r>
          </w:p>
        </w:tc>
        <w:tc>
          <w:tcPr>
            <w:tcW w:w="2042" w:type="dxa"/>
            <w:hideMark/>
          </w:tcPr>
          <w:p w14:paraId="487404FB" w14:textId="346C76CA" w:rsidR="009B4F93" w:rsidRPr="0058587C" w:rsidRDefault="00A8653D" w:rsidP="009B4F9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10 597</w:t>
            </w:r>
          </w:p>
        </w:tc>
      </w:tr>
      <w:tr w:rsidR="009B4F93" w:rsidRPr="0058587C" w14:paraId="76231FE1" w14:textId="77777777" w:rsidTr="00602D46">
        <w:trPr>
          <w:trHeight w:val="330"/>
        </w:trPr>
        <w:tc>
          <w:tcPr>
            <w:tcW w:w="3557" w:type="dxa"/>
            <w:hideMark/>
          </w:tcPr>
          <w:p w14:paraId="7F350111" w14:textId="77777777" w:rsidR="009B4F93" w:rsidRPr="0058587C" w:rsidRDefault="009B4F93" w:rsidP="009B4F93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Мазут топочный</w:t>
            </w:r>
          </w:p>
        </w:tc>
        <w:tc>
          <w:tcPr>
            <w:tcW w:w="1977" w:type="dxa"/>
            <w:hideMark/>
          </w:tcPr>
          <w:p w14:paraId="2F76D539" w14:textId="4015E4F2" w:rsidR="009B4F93" w:rsidRPr="0058587C" w:rsidRDefault="00A8653D" w:rsidP="009B4F9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605</w:t>
            </w:r>
          </w:p>
        </w:tc>
        <w:tc>
          <w:tcPr>
            <w:tcW w:w="1674" w:type="dxa"/>
            <w:hideMark/>
          </w:tcPr>
          <w:p w14:paraId="7CDEC2D8" w14:textId="397758FB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т</w:t>
            </w:r>
          </w:p>
        </w:tc>
        <w:tc>
          <w:tcPr>
            <w:tcW w:w="2042" w:type="dxa"/>
            <w:hideMark/>
          </w:tcPr>
          <w:p w14:paraId="08E5E231" w14:textId="22FCEF48" w:rsidR="009B4F93" w:rsidRPr="0058587C" w:rsidRDefault="00A8653D" w:rsidP="009B4F9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4 906</w:t>
            </w:r>
          </w:p>
        </w:tc>
      </w:tr>
      <w:tr w:rsidR="009B4F93" w:rsidRPr="0058587C" w14:paraId="125D6AE1" w14:textId="77777777" w:rsidTr="00602D46">
        <w:trPr>
          <w:trHeight w:val="330"/>
        </w:trPr>
        <w:tc>
          <w:tcPr>
            <w:tcW w:w="3557" w:type="dxa"/>
            <w:hideMark/>
          </w:tcPr>
          <w:p w14:paraId="3C8AEFC7" w14:textId="77777777" w:rsidR="009B4F93" w:rsidRPr="0058587C" w:rsidRDefault="009B4F93" w:rsidP="009B4F93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Газ естественный (природный)</w:t>
            </w:r>
          </w:p>
        </w:tc>
        <w:tc>
          <w:tcPr>
            <w:tcW w:w="1977" w:type="dxa"/>
            <w:hideMark/>
          </w:tcPr>
          <w:p w14:paraId="391D74A5" w14:textId="5C746F0D" w:rsidR="009B4F93" w:rsidRPr="0058587C" w:rsidRDefault="00A8653D" w:rsidP="009B4F9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7 697 710</w:t>
            </w:r>
          </w:p>
        </w:tc>
        <w:tc>
          <w:tcPr>
            <w:tcW w:w="1674" w:type="dxa"/>
            <w:hideMark/>
          </w:tcPr>
          <w:p w14:paraId="3A109F21" w14:textId="0C3AC0EB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Тыс. м3</w:t>
            </w:r>
          </w:p>
        </w:tc>
        <w:tc>
          <w:tcPr>
            <w:tcW w:w="2042" w:type="dxa"/>
            <w:hideMark/>
          </w:tcPr>
          <w:p w14:paraId="2AB58FE1" w14:textId="79D53404" w:rsidR="009B4F93" w:rsidRPr="0058587C" w:rsidRDefault="00A8653D" w:rsidP="009B4F9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26 947 419</w:t>
            </w:r>
          </w:p>
        </w:tc>
      </w:tr>
      <w:tr w:rsidR="009B4F93" w:rsidRPr="0058587C" w14:paraId="3AE0BD1D" w14:textId="77777777" w:rsidTr="00602D46">
        <w:trPr>
          <w:trHeight w:val="330"/>
        </w:trPr>
        <w:tc>
          <w:tcPr>
            <w:tcW w:w="3557" w:type="dxa"/>
            <w:hideMark/>
          </w:tcPr>
          <w:p w14:paraId="24D9FFCC" w14:textId="77777777" w:rsidR="009B4F93" w:rsidRPr="0058587C" w:rsidRDefault="009B4F93" w:rsidP="009B4F93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Уголь</w:t>
            </w:r>
          </w:p>
        </w:tc>
        <w:tc>
          <w:tcPr>
            <w:tcW w:w="1977" w:type="dxa"/>
            <w:hideMark/>
          </w:tcPr>
          <w:p w14:paraId="5A370894" w14:textId="033965AF" w:rsidR="009B4F93" w:rsidRPr="0058587C" w:rsidRDefault="00A8653D" w:rsidP="009B4F9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1 092 819</w:t>
            </w:r>
          </w:p>
        </w:tc>
        <w:tc>
          <w:tcPr>
            <w:tcW w:w="1674" w:type="dxa"/>
            <w:hideMark/>
          </w:tcPr>
          <w:p w14:paraId="0C50FCF2" w14:textId="787D5F41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т</w:t>
            </w:r>
          </w:p>
        </w:tc>
        <w:tc>
          <w:tcPr>
            <w:tcW w:w="2042" w:type="dxa"/>
            <w:hideMark/>
          </w:tcPr>
          <w:p w14:paraId="1A0487F7" w14:textId="4BFE9129" w:rsidR="009B4F93" w:rsidRPr="0058587C" w:rsidRDefault="00A8653D" w:rsidP="009B4F9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1 380 403</w:t>
            </w:r>
          </w:p>
        </w:tc>
      </w:tr>
      <w:tr w:rsidR="009B4F93" w:rsidRPr="0058587C" w14:paraId="27EAE66F" w14:textId="77777777" w:rsidTr="00602D46">
        <w:trPr>
          <w:trHeight w:val="330"/>
        </w:trPr>
        <w:tc>
          <w:tcPr>
            <w:tcW w:w="3557" w:type="dxa"/>
            <w:hideMark/>
          </w:tcPr>
          <w:p w14:paraId="5AC3C5B8" w14:textId="77777777" w:rsidR="009B4F93" w:rsidRPr="0058587C" w:rsidRDefault="009B4F93" w:rsidP="009B4F93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Горючие сланцы</w:t>
            </w:r>
          </w:p>
        </w:tc>
        <w:tc>
          <w:tcPr>
            <w:tcW w:w="1977" w:type="dxa"/>
            <w:hideMark/>
          </w:tcPr>
          <w:p w14:paraId="238508ED" w14:textId="0A6B1B0E" w:rsidR="009B4F93" w:rsidRPr="00303881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0</w:t>
            </w:r>
          </w:p>
        </w:tc>
        <w:tc>
          <w:tcPr>
            <w:tcW w:w="1674" w:type="dxa"/>
            <w:hideMark/>
          </w:tcPr>
          <w:p w14:paraId="41B420D9" w14:textId="024A79BD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602D46">
              <w:rPr>
                <w:sz w:val="24"/>
                <w:szCs w:val="24"/>
              </w:rPr>
              <w:t>-</w:t>
            </w:r>
          </w:p>
        </w:tc>
        <w:tc>
          <w:tcPr>
            <w:tcW w:w="2042" w:type="dxa"/>
            <w:hideMark/>
          </w:tcPr>
          <w:p w14:paraId="365CF9E0" w14:textId="08E87BE9" w:rsidR="009B4F93" w:rsidRPr="00303881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0</w:t>
            </w:r>
          </w:p>
        </w:tc>
      </w:tr>
      <w:tr w:rsidR="009B4F93" w:rsidRPr="0058587C" w14:paraId="23FF9D29" w14:textId="77777777" w:rsidTr="00602D46">
        <w:trPr>
          <w:trHeight w:val="330"/>
        </w:trPr>
        <w:tc>
          <w:tcPr>
            <w:tcW w:w="3557" w:type="dxa"/>
            <w:hideMark/>
          </w:tcPr>
          <w:p w14:paraId="799704EA" w14:textId="77777777" w:rsidR="009B4F93" w:rsidRPr="0058587C" w:rsidRDefault="009B4F93" w:rsidP="009B4F93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Торф</w:t>
            </w:r>
          </w:p>
        </w:tc>
        <w:tc>
          <w:tcPr>
            <w:tcW w:w="1977" w:type="dxa"/>
            <w:hideMark/>
          </w:tcPr>
          <w:p w14:paraId="31A487FC" w14:textId="064226F7" w:rsidR="009B4F93" w:rsidRPr="00303881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0</w:t>
            </w:r>
          </w:p>
        </w:tc>
        <w:tc>
          <w:tcPr>
            <w:tcW w:w="1674" w:type="dxa"/>
            <w:hideMark/>
          </w:tcPr>
          <w:p w14:paraId="10019582" w14:textId="0A6ADFCA" w:rsidR="009B4F93" w:rsidRPr="0058587C" w:rsidRDefault="009B4F93" w:rsidP="009B4F93">
            <w:pPr>
              <w:jc w:val="right"/>
              <w:rPr>
                <w:sz w:val="24"/>
                <w:szCs w:val="24"/>
              </w:rPr>
            </w:pPr>
            <w:r w:rsidRPr="00602D46">
              <w:rPr>
                <w:sz w:val="24"/>
                <w:szCs w:val="24"/>
              </w:rPr>
              <w:t>-</w:t>
            </w:r>
          </w:p>
        </w:tc>
        <w:tc>
          <w:tcPr>
            <w:tcW w:w="2042" w:type="dxa"/>
            <w:hideMark/>
          </w:tcPr>
          <w:p w14:paraId="27D1503B" w14:textId="7437A3C6" w:rsidR="009B4F93" w:rsidRPr="00303881" w:rsidRDefault="009B4F93" w:rsidP="009B4F93">
            <w:pPr>
              <w:jc w:val="right"/>
              <w:rPr>
                <w:sz w:val="24"/>
                <w:szCs w:val="24"/>
              </w:rPr>
            </w:pPr>
            <w:r w:rsidRPr="00303881">
              <w:rPr>
                <w:sz w:val="24"/>
                <w:szCs w:val="24"/>
              </w:rPr>
              <w:t>0</w:t>
            </w:r>
          </w:p>
        </w:tc>
      </w:tr>
    </w:tbl>
    <w:p w14:paraId="203CEA70" w14:textId="77777777" w:rsidR="00B030A6" w:rsidRPr="006D747E" w:rsidRDefault="00B030A6" w:rsidP="006D747E">
      <w:pPr>
        <w:jc w:val="both"/>
        <w:rPr>
          <w:sz w:val="24"/>
          <w:szCs w:val="24"/>
        </w:rPr>
      </w:pPr>
    </w:p>
    <w:p w14:paraId="5BFA9B89" w14:textId="77777777" w:rsidR="00FD2F86" w:rsidRPr="00CB1D59" w:rsidRDefault="008C3325" w:rsidP="008C3325">
      <w:pPr>
        <w:pStyle w:val="2"/>
        <w:jc w:val="center"/>
      </w:pPr>
      <w:bookmarkStart w:id="3" w:name="_Toc5197351"/>
      <w:r>
        <w:rPr>
          <w:lang w:val="en-US"/>
        </w:rPr>
        <w:t>IV</w:t>
      </w:r>
      <w:r w:rsidRPr="008C3325">
        <w:t xml:space="preserve">. </w:t>
      </w:r>
      <w:r w:rsidR="00A54F80">
        <w:t>Отчет о выплате объявленных (начисленных) дивидендов по акциям Общества</w:t>
      </w:r>
      <w:bookmarkEnd w:id="3"/>
    </w:p>
    <w:p w14:paraId="382DB03C" w14:textId="5B254CE7" w:rsidR="00071F78" w:rsidRPr="00A35B7F" w:rsidRDefault="00FD2F86" w:rsidP="003D115A">
      <w:pPr>
        <w:spacing w:before="120"/>
        <w:ind w:firstLine="567"/>
        <w:jc w:val="both"/>
        <w:rPr>
          <w:iCs/>
          <w:color w:val="000000" w:themeColor="text1"/>
          <w:sz w:val="24"/>
          <w:szCs w:val="24"/>
        </w:rPr>
      </w:pPr>
      <w:r w:rsidRPr="00A35B7F">
        <w:rPr>
          <w:iCs/>
          <w:color w:val="000000" w:themeColor="text1"/>
          <w:sz w:val="24"/>
          <w:szCs w:val="24"/>
        </w:rPr>
        <w:t>На существующем</w:t>
      </w:r>
      <w:r w:rsidR="00A04835">
        <w:rPr>
          <w:iCs/>
          <w:color w:val="000000" w:themeColor="text1"/>
          <w:sz w:val="24"/>
          <w:szCs w:val="24"/>
        </w:rPr>
        <w:t xml:space="preserve"> в 2008-2017 гг. </w:t>
      </w:r>
      <w:r w:rsidRPr="00A35B7F">
        <w:rPr>
          <w:iCs/>
          <w:color w:val="000000" w:themeColor="text1"/>
          <w:sz w:val="24"/>
          <w:szCs w:val="24"/>
        </w:rPr>
        <w:t xml:space="preserve">этапе развития основной деятельности </w:t>
      </w:r>
      <w:r w:rsidR="00A04835">
        <w:rPr>
          <w:iCs/>
          <w:color w:val="000000"/>
          <w:sz w:val="24"/>
          <w:szCs w:val="24"/>
        </w:rPr>
        <w:t>П</w:t>
      </w:r>
      <w:r w:rsidR="00A71621">
        <w:rPr>
          <w:iCs/>
          <w:color w:val="000000"/>
          <w:sz w:val="24"/>
          <w:szCs w:val="24"/>
        </w:rPr>
        <w:t>АО «Фортум»</w:t>
      </w:r>
      <w:r w:rsidR="002D3117" w:rsidRPr="002D3117">
        <w:rPr>
          <w:iCs/>
          <w:color w:val="000000"/>
          <w:sz w:val="24"/>
          <w:szCs w:val="24"/>
        </w:rPr>
        <w:t xml:space="preserve"> </w:t>
      </w:r>
      <w:r w:rsidRPr="00A35B7F">
        <w:rPr>
          <w:iCs/>
          <w:color w:val="000000" w:themeColor="text1"/>
          <w:sz w:val="24"/>
          <w:szCs w:val="24"/>
        </w:rPr>
        <w:t>дивидендная политика предусматрива</w:t>
      </w:r>
      <w:r w:rsidR="00A04835">
        <w:rPr>
          <w:iCs/>
          <w:color w:val="000000" w:themeColor="text1"/>
          <w:sz w:val="24"/>
          <w:szCs w:val="24"/>
        </w:rPr>
        <w:t>ла</w:t>
      </w:r>
      <w:r w:rsidRPr="00A35B7F">
        <w:rPr>
          <w:iCs/>
          <w:color w:val="000000" w:themeColor="text1"/>
          <w:sz w:val="24"/>
          <w:szCs w:val="24"/>
        </w:rPr>
        <w:t xml:space="preserve">, что вся прибыль остается в </w:t>
      </w:r>
      <w:r w:rsidRPr="00A35B7F">
        <w:rPr>
          <w:iCs/>
          <w:color w:val="000000" w:themeColor="text1"/>
          <w:sz w:val="24"/>
          <w:szCs w:val="24"/>
        </w:rPr>
        <w:lastRenderedPageBreak/>
        <w:t xml:space="preserve">распоряжении </w:t>
      </w:r>
      <w:r w:rsidR="00A71621">
        <w:rPr>
          <w:iCs/>
          <w:color w:val="000000" w:themeColor="text1"/>
          <w:sz w:val="24"/>
          <w:szCs w:val="24"/>
        </w:rPr>
        <w:t>Общества</w:t>
      </w:r>
      <w:r w:rsidRPr="00A35B7F">
        <w:rPr>
          <w:iCs/>
          <w:color w:val="000000" w:themeColor="text1"/>
          <w:sz w:val="24"/>
          <w:szCs w:val="24"/>
        </w:rPr>
        <w:t xml:space="preserve"> в качестве нераспределенной</w:t>
      </w:r>
      <w:r w:rsidR="00612B36" w:rsidRPr="00A35B7F">
        <w:rPr>
          <w:iCs/>
          <w:color w:val="000000" w:themeColor="text1"/>
          <w:sz w:val="24"/>
          <w:szCs w:val="24"/>
        </w:rPr>
        <w:t xml:space="preserve"> прибыли прошлых лет</w:t>
      </w:r>
      <w:r w:rsidR="00A84857" w:rsidRPr="00A35B7F">
        <w:rPr>
          <w:iCs/>
          <w:color w:val="000000" w:themeColor="text1"/>
          <w:sz w:val="24"/>
          <w:szCs w:val="24"/>
        </w:rPr>
        <w:t xml:space="preserve"> в связи с реализацией инвестиционной программы</w:t>
      </w:r>
      <w:r w:rsidR="00612B36" w:rsidRPr="00A35B7F">
        <w:rPr>
          <w:iCs/>
          <w:color w:val="000000" w:themeColor="text1"/>
          <w:sz w:val="24"/>
          <w:szCs w:val="24"/>
        </w:rPr>
        <w:t>.</w:t>
      </w:r>
    </w:p>
    <w:p w14:paraId="4BCEC2FD" w14:textId="5834F988" w:rsidR="00612B36" w:rsidRDefault="005209E0" w:rsidP="00540E3A">
      <w:pPr>
        <w:spacing w:before="120"/>
        <w:ind w:firstLine="567"/>
        <w:jc w:val="both"/>
        <w:rPr>
          <w:iCs/>
          <w:color w:val="000000" w:themeColor="text1"/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t xml:space="preserve">На основании решений годовых Общих собраний акционеров </w:t>
      </w:r>
      <w:r w:rsidR="00A04835">
        <w:rPr>
          <w:iCs/>
          <w:color w:val="000000" w:themeColor="text1"/>
          <w:sz w:val="24"/>
          <w:szCs w:val="24"/>
        </w:rPr>
        <w:t>П</w:t>
      </w:r>
      <w:r>
        <w:rPr>
          <w:iCs/>
          <w:color w:val="000000" w:themeColor="text1"/>
          <w:sz w:val="24"/>
          <w:szCs w:val="24"/>
        </w:rPr>
        <w:t>АО «Фортум» п</w:t>
      </w:r>
      <w:r w:rsidR="00612B36" w:rsidRPr="00A35B7F">
        <w:rPr>
          <w:iCs/>
          <w:color w:val="000000" w:themeColor="text1"/>
          <w:sz w:val="24"/>
          <w:szCs w:val="24"/>
        </w:rPr>
        <w:t>о итогам 20</w:t>
      </w:r>
      <w:r w:rsidR="00E16552" w:rsidRPr="00A35B7F">
        <w:rPr>
          <w:iCs/>
          <w:color w:val="000000" w:themeColor="text1"/>
          <w:sz w:val="24"/>
          <w:szCs w:val="24"/>
        </w:rPr>
        <w:t>07</w:t>
      </w:r>
      <w:r w:rsidR="00612B36" w:rsidRPr="00A35B7F">
        <w:rPr>
          <w:iCs/>
          <w:color w:val="000000" w:themeColor="text1"/>
          <w:sz w:val="24"/>
          <w:szCs w:val="24"/>
        </w:rPr>
        <w:t xml:space="preserve"> </w:t>
      </w:r>
      <w:r w:rsidR="007B5B96" w:rsidRPr="00A35B7F">
        <w:rPr>
          <w:iCs/>
          <w:color w:val="000000" w:themeColor="text1"/>
          <w:sz w:val="24"/>
          <w:szCs w:val="24"/>
        </w:rPr>
        <w:t>–</w:t>
      </w:r>
      <w:r w:rsidR="00612B36" w:rsidRPr="00A35B7F">
        <w:rPr>
          <w:iCs/>
          <w:color w:val="000000" w:themeColor="text1"/>
          <w:sz w:val="24"/>
          <w:szCs w:val="24"/>
        </w:rPr>
        <w:t xml:space="preserve"> </w:t>
      </w:r>
      <w:r w:rsidR="007E6285" w:rsidRPr="00A35B7F">
        <w:rPr>
          <w:iCs/>
          <w:color w:val="000000" w:themeColor="text1"/>
          <w:sz w:val="24"/>
          <w:szCs w:val="24"/>
        </w:rPr>
        <w:t>201</w:t>
      </w:r>
      <w:r w:rsidR="00A04835">
        <w:rPr>
          <w:iCs/>
          <w:color w:val="000000" w:themeColor="text1"/>
          <w:sz w:val="24"/>
          <w:szCs w:val="24"/>
        </w:rPr>
        <w:t>6</w:t>
      </w:r>
      <w:r w:rsidR="007E6285" w:rsidRPr="00A35B7F">
        <w:rPr>
          <w:iCs/>
          <w:color w:val="000000" w:themeColor="text1"/>
          <w:sz w:val="24"/>
          <w:szCs w:val="24"/>
        </w:rPr>
        <w:t xml:space="preserve"> </w:t>
      </w:r>
      <w:r w:rsidR="00612B36" w:rsidRPr="00A35B7F">
        <w:rPr>
          <w:iCs/>
          <w:color w:val="000000" w:themeColor="text1"/>
          <w:sz w:val="24"/>
          <w:szCs w:val="24"/>
        </w:rPr>
        <w:t>гг. дивиденды не начислялись и не выплачивались.</w:t>
      </w:r>
    </w:p>
    <w:p w14:paraId="0355AA8E" w14:textId="57329434" w:rsidR="00A04835" w:rsidRPr="00A35B7F" w:rsidRDefault="00A04835" w:rsidP="00540E3A">
      <w:pPr>
        <w:spacing w:before="120"/>
        <w:ind w:firstLine="567"/>
        <w:jc w:val="both"/>
        <w:rPr>
          <w:iCs/>
          <w:color w:val="000000" w:themeColor="text1"/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t xml:space="preserve">Решение о распределении прибыли ПАО «Фортум» по итогам </w:t>
      </w:r>
      <w:r w:rsidR="00A72008">
        <w:rPr>
          <w:iCs/>
          <w:color w:val="000000" w:themeColor="text1"/>
          <w:sz w:val="24"/>
          <w:szCs w:val="24"/>
        </w:rPr>
        <w:t>201</w:t>
      </w:r>
      <w:r w:rsidR="0035138F">
        <w:rPr>
          <w:iCs/>
          <w:color w:val="000000" w:themeColor="text1"/>
          <w:sz w:val="24"/>
          <w:szCs w:val="24"/>
        </w:rPr>
        <w:t>7</w:t>
      </w:r>
      <w:r w:rsidR="00A72008">
        <w:rPr>
          <w:iCs/>
          <w:color w:val="000000" w:themeColor="text1"/>
          <w:sz w:val="24"/>
          <w:szCs w:val="24"/>
        </w:rPr>
        <w:t xml:space="preserve"> </w:t>
      </w:r>
      <w:r>
        <w:rPr>
          <w:iCs/>
          <w:color w:val="000000" w:themeColor="text1"/>
          <w:sz w:val="24"/>
          <w:szCs w:val="24"/>
        </w:rPr>
        <w:t xml:space="preserve">года </w:t>
      </w:r>
      <w:r w:rsidR="00A72008">
        <w:rPr>
          <w:iCs/>
          <w:color w:val="000000" w:themeColor="text1"/>
          <w:sz w:val="24"/>
          <w:szCs w:val="24"/>
        </w:rPr>
        <w:t xml:space="preserve">было </w:t>
      </w:r>
      <w:r>
        <w:rPr>
          <w:iCs/>
          <w:color w:val="000000" w:themeColor="text1"/>
          <w:sz w:val="24"/>
          <w:szCs w:val="24"/>
        </w:rPr>
        <w:t xml:space="preserve">рассмотрено на годовом Общем собрании акционеров Общества в </w:t>
      </w:r>
      <w:r w:rsidR="00A72008">
        <w:rPr>
          <w:iCs/>
          <w:color w:val="000000" w:themeColor="text1"/>
          <w:sz w:val="24"/>
          <w:szCs w:val="24"/>
        </w:rPr>
        <w:t xml:space="preserve">28 июня </w:t>
      </w:r>
      <w:r>
        <w:rPr>
          <w:iCs/>
          <w:color w:val="000000" w:themeColor="text1"/>
          <w:sz w:val="24"/>
          <w:szCs w:val="24"/>
        </w:rPr>
        <w:t xml:space="preserve">2018 года. </w:t>
      </w:r>
    </w:p>
    <w:p w14:paraId="56137EE6" w14:textId="44F8240E" w:rsidR="00A72008" w:rsidRDefault="00A72008" w:rsidP="00071F78">
      <w:pPr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5572"/>
        <w:gridCol w:w="3680"/>
      </w:tblGrid>
      <w:tr w:rsidR="00A72008" w14:paraId="65D3DB9E" w14:textId="77777777" w:rsidTr="00811BEF">
        <w:tc>
          <w:tcPr>
            <w:tcW w:w="557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79CF842" w14:textId="77777777" w:rsidR="00A72008" w:rsidRDefault="00A72008" w:rsidP="00811BE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Наименование показателя</w:t>
            </w:r>
          </w:p>
        </w:tc>
        <w:tc>
          <w:tcPr>
            <w:tcW w:w="3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BECC87B" w14:textId="77777777" w:rsidR="00A72008" w:rsidRDefault="00A72008" w:rsidP="00811BE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Значение показателя за соответствующий отчетный период - 2017г., полный год</w:t>
            </w:r>
          </w:p>
        </w:tc>
      </w:tr>
      <w:tr w:rsidR="00A72008" w14:paraId="558035A5" w14:textId="77777777" w:rsidTr="00811BEF">
        <w:tc>
          <w:tcPr>
            <w:tcW w:w="557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B9D1A70" w14:textId="77777777" w:rsidR="00A72008" w:rsidRDefault="00A72008" w:rsidP="00811BEF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Категория акций, для привилегированных акций – тип</w:t>
            </w:r>
          </w:p>
        </w:tc>
        <w:tc>
          <w:tcPr>
            <w:tcW w:w="3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50BEC97" w14:textId="77777777" w:rsidR="00A72008" w:rsidRDefault="00A72008" w:rsidP="00811BE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обыкновенные</w:t>
            </w:r>
          </w:p>
        </w:tc>
      </w:tr>
      <w:tr w:rsidR="00A72008" w14:paraId="6AF2FA3C" w14:textId="77777777" w:rsidTr="00811BEF">
        <w:tc>
          <w:tcPr>
            <w:tcW w:w="557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296DE26" w14:textId="77777777" w:rsidR="00A72008" w:rsidRDefault="00A72008" w:rsidP="00811BEF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Орган управления эмитента, принявший решение об объявлении дивидендов, дата принятия такого решения, дата составления и номер протокола собрания (заседания) органа управления эмитента, на котором принято такое решение</w:t>
            </w:r>
          </w:p>
        </w:tc>
        <w:tc>
          <w:tcPr>
            <w:tcW w:w="3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0D51E29" w14:textId="77777777" w:rsidR="00A72008" w:rsidRDefault="00A72008" w:rsidP="00811BEF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решение  годового общего собрания акционеров ПАО "Фортум" от 28.06.2018, Протокол от 28.06.2018 № 21</w:t>
            </w:r>
          </w:p>
        </w:tc>
      </w:tr>
      <w:tr w:rsidR="00A72008" w14:paraId="39235D56" w14:textId="77777777" w:rsidTr="00811BEF">
        <w:tc>
          <w:tcPr>
            <w:tcW w:w="557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676CCDB" w14:textId="77777777" w:rsidR="00A72008" w:rsidRDefault="00A72008" w:rsidP="00811BEF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Размер объявленных дивидендов в расчете на одну акцию, руб.</w:t>
            </w:r>
          </w:p>
        </w:tc>
        <w:tc>
          <w:tcPr>
            <w:tcW w:w="3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69DA72E" w14:textId="77777777" w:rsidR="00A72008" w:rsidRDefault="00A72008" w:rsidP="00811BE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13,85764433039532</w:t>
            </w:r>
          </w:p>
        </w:tc>
      </w:tr>
      <w:tr w:rsidR="00A72008" w14:paraId="1FF4624E" w14:textId="77777777" w:rsidTr="00811BEF">
        <w:tc>
          <w:tcPr>
            <w:tcW w:w="557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CC08CFA" w14:textId="77777777" w:rsidR="00A72008" w:rsidRDefault="00A72008" w:rsidP="00811BEF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Размер объявленных дивидендов в совокупности по всем акциям данной категории (типа), руб.</w:t>
            </w:r>
          </w:p>
        </w:tc>
        <w:tc>
          <w:tcPr>
            <w:tcW w:w="3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1ED1968" w14:textId="77777777" w:rsidR="00A72008" w:rsidRDefault="00A72008" w:rsidP="00811BE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12 200 091 000</w:t>
            </w:r>
          </w:p>
        </w:tc>
      </w:tr>
      <w:tr w:rsidR="00A72008" w14:paraId="5A158DEA" w14:textId="77777777" w:rsidTr="00811BEF">
        <w:tc>
          <w:tcPr>
            <w:tcW w:w="557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D6C14A9" w14:textId="77777777" w:rsidR="00A72008" w:rsidRDefault="00A72008" w:rsidP="00811BEF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Дата, на которую определяются (определялись) лица, имеющие (имевшие) право на получение дивидендов</w:t>
            </w:r>
          </w:p>
        </w:tc>
        <w:tc>
          <w:tcPr>
            <w:tcW w:w="3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6619ECA" w14:textId="77777777" w:rsidR="00A72008" w:rsidRDefault="00A72008" w:rsidP="00811BE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09.07.2018</w:t>
            </w:r>
          </w:p>
        </w:tc>
      </w:tr>
      <w:tr w:rsidR="00A72008" w14:paraId="613CB53C" w14:textId="77777777" w:rsidTr="00811BEF">
        <w:tc>
          <w:tcPr>
            <w:tcW w:w="557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7F21E61" w14:textId="77777777" w:rsidR="00A72008" w:rsidRDefault="00A72008" w:rsidP="00811BEF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Отчетный период (год, квартал), за который (по итогам которого) выплачиваются (выплачивались) объявленные дивиденды</w:t>
            </w:r>
          </w:p>
        </w:tc>
        <w:tc>
          <w:tcPr>
            <w:tcW w:w="3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E8436F1" w14:textId="77777777" w:rsidR="00A72008" w:rsidRDefault="00A72008" w:rsidP="00811BE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2017г., полный год</w:t>
            </w:r>
          </w:p>
        </w:tc>
      </w:tr>
      <w:tr w:rsidR="00A72008" w14:paraId="5C2F6CE1" w14:textId="77777777" w:rsidTr="00811BEF">
        <w:tc>
          <w:tcPr>
            <w:tcW w:w="557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1019809" w14:textId="77777777" w:rsidR="00A72008" w:rsidRDefault="00A72008" w:rsidP="00811BEF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Срок (дата) выплаты объявленных дивидендов</w:t>
            </w:r>
          </w:p>
        </w:tc>
        <w:tc>
          <w:tcPr>
            <w:tcW w:w="3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53277EB" w14:textId="77777777" w:rsidR="00A72008" w:rsidRDefault="00A72008" w:rsidP="00811BE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номинальным держателям акций и профессиональным участникам рынка ценных бумаг доверительным управляющим, зарегистрированным в реестре акционеров - не позднее 10 рабочих дней с даты составления списка лиц, имеющих право на получение дохода по ценным бумагам, другим зарегистрированным в реестре держателям акций -   не позднее 25 рабочих дней с даты составления списка лиц, имеющих право на получение дохода по ценным бумагам</w:t>
            </w:r>
          </w:p>
        </w:tc>
      </w:tr>
      <w:tr w:rsidR="00A72008" w14:paraId="0D1E8110" w14:textId="77777777" w:rsidTr="00811BEF">
        <w:tc>
          <w:tcPr>
            <w:tcW w:w="557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270CCE8" w14:textId="77777777" w:rsidR="00A72008" w:rsidRDefault="00A72008" w:rsidP="00811BEF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Форма выплаты объявленных дивидендов (денежные средства, иное имущество)</w:t>
            </w:r>
          </w:p>
        </w:tc>
        <w:tc>
          <w:tcPr>
            <w:tcW w:w="3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C71999A" w14:textId="77777777" w:rsidR="00A72008" w:rsidRDefault="00A72008" w:rsidP="00811BE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денежные средства</w:t>
            </w:r>
          </w:p>
        </w:tc>
      </w:tr>
      <w:tr w:rsidR="00A72008" w14:paraId="59C29CDC" w14:textId="77777777" w:rsidTr="00811BEF">
        <w:tc>
          <w:tcPr>
            <w:tcW w:w="557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64A0DAA" w14:textId="77777777" w:rsidR="00A72008" w:rsidRDefault="00A72008" w:rsidP="00811BEF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Источник выплаты объявленных дивидендов (чистая прибыль отчетного года, нераспределенная чистая прибыль прошлых лет, специальный фонд)</w:t>
            </w:r>
          </w:p>
        </w:tc>
        <w:tc>
          <w:tcPr>
            <w:tcW w:w="3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1FB1E35" w14:textId="77777777" w:rsidR="00A72008" w:rsidRDefault="00A72008" w:rsidP="00811BE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чистая прибыль отчетного года</w:t>
            </w:r>
          </w:p>
        </w:tc>
      </w:tr>
      <w:tr w:rsidR="00A72008" w14:paraId="4DA0DA52" w14:textId="77777777" w:rsidTr="00811BEF">
        <w:tc>
          <w:tcPr>
            <w:tcW w:w="557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A089A50" w14:textId="77777777" w:rsidR="00A72008" w:rsidRDefault="00A72008" w:rsidP="00811BEF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Доля объявленных дивидендов в чистой прибыли отчетного года, %</w:t>
            </w:r>
          </w:p>
        </w:tc>
        <w:tc>
          <w:tcPr>
            <w:tcW w:w="3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714A23D" w14:textId="77777777" w:rsidR="00A72008" w:rsidRDefault="00A72008" w:rsidP="00811BE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100</w:t>
            </w:r>
          </w:p>
        </w:tc>
      </w:tr>
      <w:tr w:rsidR="00A72008" w14:paraId="714F29E2" w14:textId="77777777" w:rsidTr="00811BEF">
        <w:tc>
          <w:tcPr>
            <w:tcW w:w="557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EE465AA" w14:textId="77777777" w:rsidR="00A72008" w:rsidRDefault="00A72008" w:rsidP="00811BEF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Общий размер выплаченных дивидендов по акциям данной категории (типа), руб.</w:t>
            </w:r>
          </w:p>
        </w:tc>
        <w:tc>
          <w:tcPr>
            <w:tcW w:w="3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B1CF77D" w14:textId="77777777" w:rsidR="00A72008" w:rsidRDefault="00A72008" w:rsidP="00811BE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12 150 075 217,26</w:t>
            </w:r>
          </w:p>
        </w:tc>
      </w:tr>
      <w:tr w:rsidR="00A72008" w14:paraId="0F9124C7" w14:textId="77777777" w:rsidTr="00811BEF">
        <w:tc>
          <w:tcPr>
            <w:tcW w:w="557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506BB24" w14:textId="77777777" w:rsidR="00A72008" w:rsidRDefault="00A72008" w:rsidP="00811BEF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Доля выплаченных дивидендов в общем размере объявленных дивидендов по акциям данной категории (типа), %</w:t>
            </w:r>
          </w:p>
        </w:tc>
        <w:tc>
          <w:tcPr>
            <w:tcW w:w="3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E460740" w14:textId="77777777" w:rsidR="00A72008" w:rsidRDefault="00A72008" w:rsidP="00811BE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99,59</w:t>
            </w:r>
          </w:p>
        </w:tc>
      </w:tr>
      <w:tr w:rsidR="00A72008" w14:paraId="1F5411EF" w14:textId="77777777" w:rsidTr="00811BEF">
        <w:tc>
          <w:tcPr>
            <w:tcW w:w="557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E3CA9F4" w14:textId="77777777" w:rsidR="00A72008" w:rsidRDefault="00A72008" w:rsidP="00811BEF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В случае если объявленные дивиденды не выплачены или выплачены эмитентом не в полном объеме – причины невыплаты объявленных дивидендов</w:t>
            </w:r>
          </w:p>
        </w:tc>
        <w:tc>
          <w:tcPr>
            <w:tcW w:w="3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850D04F" w14:textId="77777777" w:rsidR="00A72008" w:rsidRDefault="00A72008" w:rsidP="00811BE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непредставление держателю реестра акционеров Эмитента акционерами физическими  и юридическими лицами информации о своих актуальных данных в соответствии с пунктом 16 статьи 8.2 Федерального закона от 22.04.1996 № 39-ФЗ «О рынке ценных бумаг» (в ред. 03.07.2016)</w:t>
            </w:r>
          </w:p>
        </w:tc>
      </w:tr>
      <w:tr w:rsidR="00A72008" w14:paraId="6B91703F" w14:textId="77777777" w:rsidTr="00811BEF">
        <w:tc>
          <w:tcPr>
            <w:tcW w:w="557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7740D03E" w14:textId="77777777" w:rsidR="00A72008" w:rsidRDefault="00A72008" w:rsidP="00811BEF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Иные сведения об объявленных и (или) выплаченных дивидендах, указываемые эмитентом по собственному усмотрению</w:t>
            </w:r>
          </w:p>
        </w:tc>
        <w:tc>
          <w:tcPr>
            <w:tcW w:w="36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0C81D33D" w14:textId="77777777" w:rsidR="00A72008" w:rsidRDefault="00A72008" w:rsidP="00811BE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отсутствуют</w:t>
            </w:r>
          </w:p>
        </w:tc>
      </w:tr>
    </w:tbl>
    <w:p w14:paraId="7E8C1981" w14:textId="2B5CE700" w:rsidR="00A72008" w:rsidRDefault="00A72008" w:rsidP="00071F78">
      <w:pPr>
        <w:jc w:val="both"/>
        <w:rPr>
          <w:sz w:val="24"/>
          <w:szCs w:val="24"/>
        </w:rPr>
      </w:pPr>
    </w:p>
    <w:p w14:paraId="4DDB93B5" w14:textId="5041CE2E" w:rsidR="00A72008" w:rsidRPr="00A35B7F" w:rsidRDefault="00A72008" w:rsidP="00A72008">
      <w:pPr>
        <w:spacing w:before="120"/>
        <w:ind w:firstLine="567"/>
        <w:jc w:val="both"/>
        <w:rPr>
          <w:iCs/>
          <w:color w:val="000000" w:themeColor="text1"/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lastRenderedPageBreak/>
        <w:t>Решение о распределении прибыли ПАО «Фортум» по итогам 201</w:t>
      </w:r>
      <w:r w:rsidR="00CE5409" w:rsidRPr="00CE5409">
        <w:rPr>
          <w:iCs/>
          <w:color w:val="000000" w:themeColor="text1"/>
          <w:sz w:val="24"/>
          <w:szCs w:val="24"/>
        </w:rPr>
        <w:t>8</w:t>
      </w:r>
      <w:r>
        <w:rPr>
          <w:iCs/>
          <w:color w:val="000000" w:themeColor="text1"/>
          <w:sz w:val="24"/>
          <w:szCs w:val="24"/>
        </w:rPr>
        <w:t xml:space="preserve"> года будет рассмотрено на годовом Общем собрании акционеров Общества в </w:t>
      </w:r>
      <w:r w:rsidR="00CE5409">
        <w:rPr>
          <w:iCs/>
          <w:color w:val="000000" w:themeColor="text1"/>
          <w:sz w:val="24"/>
          <w:szCs w:val="24"/>
        </w:rPr>
        <w:t>апреле</w:t>
      </w:r>
      <w:r>
        <w:rPr>
          <w:iCs/>
          <w:color w:val="000000" w:themeColor="text1"/>
          <w:sz w:val="24"/>
          <w:szCs w:val="24"/>
        </w:rPr>
        <w:t xml:space="preserve"> 201</w:t>
      </w:r>
      <w:r w:rsidR="00CE5409">
        <w:rPr>
          <w:iCs/>
          <w:color w:val="000000" w:themeColor="text1"/>
          <w:sz w:val="24"/>
          <w:szCs w:val="24"/>
        </w:rPr>
        <w:t>9</w:t>
      </w:r>
      <w:r>
        <w:rPr>
          <w:iCs/>
          <w:color w:val="000000" w:themeColor="text1"/>
          <w:sz w:val="24"/>
          <w:szCs w:val="24"/>
        </w:rPr>
        <w:t xml:space="preserve"> года. </w:t>
      </w:r>
    </w:p>
    <w:p w14:paraId="2616A599" w14:textId="77777777" w:rsidR="00A72008" w:rsidRDefault="00A72008" w:rsidP="00071F78">
      <w:pPr>
        <w:jc w:val="both"/>
        <w:rPr>
          <w:sz w:val="24"/>
          <w:szCs w:val="24"/>
        </w:rPr>
      </w:pPr>
    </w:p>
    <w:p w14:paraId="7121FDA1" w14:textId="77777777" w:rsidR="00071F78" w:rsidRPr="00A27482" w:rsidRDefault="008C3325" w:rsidP="008C3325">
      <w:pPr>
        <w:pStyle w:val="2"/>
        <w:jc w:val="center"/>
      </w:pPr>
      <w:bookmarkStart w:id="4" w:name="_Toc5197352"/>
      <w:r>
        <w:rPr>
          <w:lang w:val="en-US"/>
        </w:rPr>
        <w:t>V</w:t>
      </w:r>
      <w:r w:rsidRPr="008C3325">
        <w:t xml:space="preserve">. </w:t>
      </w:r>
      <w:r w:rsidR="00071F78" w:rsidRPr="00A27482">
        <w:t>Описание основных факторов риска, связанных с деят</w:t>
      </w:r>
      <w:r w:rsidR="00611251" w:rsidRPr="00A27482">
        <w:t xml:space="preserve">ельностью </w:t>
      </w:r>
      <w:r w:rsidR="00533702">
        <w:t>О</w:t>
      </w:r>
      <w:r w:rsidR="00345FDF" w:rsidRPr="00A27482">
        <w:t>бщества</w:t>
      </w:r>
      <w:bookmarkEnd w:id="4"/>
    </w:p>
    <w:p w14:paraId="400C0D36" w14:textId="77777777" w:rsidR="00C2632F" w:rsidRPr="00853346" w:rsidRDefault="00C2632F" w:rsidP="00C2632F">
      <w:pPr>
        <w:spacing w:before="120"/>
        <w:jc w:val="both"/>
        <w:rPr>
          <w:b/>
          <w:i/>
          <w:sz w:val="24"/>
          <w:szCs w:val="24"/>
        </w:rPr>
      </w:pPr>
      <w:r w:rsidRPr="00853346">
        <w:rPr>
          <w:b/>
          <w:i/>
          <w:sz w:val="24"/>
          <w:szCs w:val="24"/>
        </w:rPr>
        <w:t>Политика Общества</w:t>
      </w:r>
      <w:r>
        <w:rPr>
          <w:b/>
          <w:i/>
          <w:sz w:val="24"/>
          <w:szCs w:val="24"/>
        </w:rPr>
        <w:t xml:space="preserve"> в области управления рисками</w:t>
      </w:r>
    </w:p>
    <w:p w14:paraId="538D87D2" w14:textId="7F5A6AE5" w:rsidR="00540E3A" w:rsidRPr="00540E3A" w:rsidRDefault="0007333A" w:rsidP="00540E3A">
      <w:pPr>
        <w:spacing w:before="120"/>
        <w:ind w:firstLine="709"/>
        <w:jc w:val="both"/>
        <w:rPr>
          <w:rStyle w:val="Subst"/>
          <w:sz w:val="24"/>
          <w:szCs w:val="24"/>
        </w:rPr>
      </w:pPr>
      <w:r>
        <w:rPr>
          <w:rStyle w:val="Subst"/>
          <w:b w:val="0"/>
          <w:i w:val="0"/>
          <w:sz w:val="24"/>
          <w:szCs w:val="24"/>
        </w:rPr>
        <w:t>Общество</w:t>
      </w:r>
      <w:r w:rsidR="00540E3A" w:rsidRPr="00540E3A">
        <w:rPr>
          <w:rStyle w:val="Subst"/>
          <w:b w:val="0"/>
          <w:i w:val="0"/>
          <w:sz w:val="24"/>
          <w:szCs w:val="24"/>
        </w:rPr>
        <w:t xml:space="preserve"> придерживается консервативной политики в области управления рисками. </w:t>
      </w:r>
      <w:r>
        <w:rPr>
          <w:rStyle w:val="Subst"/>
          <w:b w:val="0"/>
          <w:i w:val="0"/>
          <w:sz w:val="24"/>
          <w:szCs w:val="24"/>
        </w:rPr>
        <w:t>Общество</w:t>
      </w:r>
      <w:r w:rsidR="00540E3A" w:rsidRPr="00540E3A">
        <w:rPr>
          <w:rStyle w:val="Subst"/>
          <w:b w:val="0"/>
          <w:i w:val="0"/>
          <w:sz w:val="24"/>
          <w:szCs w:val="24"/>
        </w:rPr>
        <w:t xml:space="preserve"> в своей деятельности использует политику, направленную на минимизацию любых рисков, возникающих при осуществлении основной деятельности посредством страхования, соблюдения действующего законодательства, диверсификации деятельности и другое.</w:t>
      </w:r>
    </w:p>
    <w:p w14:paraId="71720672" w14:textId="77777777" w:rsidR="00C2632F" w:rsidRPr="00853346" w:rsidRDefault="00C2632F" w:rsidP="00C2632F">
      <w:pPr>
        <w:spacing w:before="120"/>
        <w:jc w:val="both"/>
        <w:rPr>
          <w:b/>
          <w:i/>
          <w:sz w:val="24"/>
          <w:szCs w:val="24"/>
        </w:rPr>
      </w:pPr>
      <w:r w:rsidRPr="00853346">
        <w:rPr>
          <w:b/>
          <w:i/>
          <w:sz w:val="24"/>
          <w:szCs w:val="24"/>
        </w:rPr>
        <w:t>Отраслевые риски</w:t>
      </w:r>
      <w:r>
        <w:rPr>
          <w:b/>
          <w:i/>
          <w:sz w:val="24"/>
          <w:szCs w:val="24"/>
        </w:rPr>
        <w:t>:</w:t>
      </w:r>
    </w:p>
    <w:p w14:paraId="7AFF781F" w14:textId="77777777" w:rsidR="00540E3A" w:rsidRDefault="00540E3A" w:rsidP="00540E3A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>Электроэнергетика является одной из ведущих отраслей российской экономики, на долю которой приходится около 10% ВВП страны. Отрасль является жизненно важной для развития экономики России, и все происходящее в российской электроэнергетике, так или иначе затрагивает практически все отрасли народного хозяйства. Ключевыми проблемами отрасли являются:</w:t>
      </w:r>
    </w:p>
    <w:p w14:paraId="2483EE53" w14:textId="289401D6" w:rsidR="00540E3A" w:rsidRDefault="00540E3A" w:rsidP="00303881">
      <w:pPr>
        <w:spacing w:before="120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>-</w:t>
      </w:r>
      <w:r w:rsidR="00F237B5">
        <w:rPr>
          <w:rStyle w:val="Subst"/>
          <w:b w:val="0"/>
          <w:i w:val="0"/>
          <w:sz w:val="24"/>
          <w:szCs w:val="24"/>
        </w:rPr>
        <w:t xml:space="preserve"> </w:t>
      </w:r>
      <w:r w:rsidRPr="00540E3A">
        <w:rPr>
          <w:rStyle w:val="Subst"/>
          <w:b w:val="0"/>
          <w:i w:val="0"/>
          <w:sz w:val="24"/>
          <w:szCs w:val="24"/>
        </w:rPr>
        <w:t xml:space="preserve">Существенный износ основных фондов. </w:t>
      </w:r>
    </w:p>
    <w:p w14:paraId="630AFE26" w14:textId="51173A45" w:rsidR="00F237B5" w:rsidRPr="00303881" w:rsidRDefault="00540E3A" w:rsidP="00303881">
      <w:pPr>
        <w:spacing w:before="120"/>
        <w:jc w:val="both"/>
        <w:rPr>
          <w:rStyle w:val="Subst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>-</w:t>
      </w:r>
      <w:r w:rsidR="00F237B5">
        <w:rPr>
          <w:rStyle w:val="Subst"/>
          <w:b w:val="0"/>
          <w:i w:val="0"/>
          <w:sz w:val="24"/>
          <w:szCs w:val="24"/>
        </w:rPr>
        <w:t xml:space="preserve"> </w:t>
      </w:r>
      <w:r w:rsidRPr="00540E3A">
        <w:rPr>
          <w:rStyle w:val="Subst"/>
          <w:b w:val="0"/>
          <w:i w:val="0"/>
          <w:sz w:val="24"/>
          <w:szCs w:val="24"/>
        </w:rPr>
        <w:t>Неэффективная тарифная политика, ведущая как к занижению финансовых показателей (ценообразование по принципу «издержки плюс»), так и к реальной убыточности ряда компаний.</w:t>
      </w:r>
    </w:p>
    <w:p w14:paraId="04153909" w14:textId="3C8C7C05" w:rsidR="00540E3A" w:rsidRDefault="00540E3A" w:rsidP="00540E3A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 xml:space="preserve">К числу отраслевых рисков </w:t>
      </w:r>
      <w:r w:rsidR="0007333A">
        <w:rPr>
          <w:rStyle w:val="Subst"/>
          <w:b w:val="0"/>
          <w:i w:val="0"/>
          <w:sz w:val="24"/>
          <w:szCs w:val="24"/>
        </w:rPr>
        <w:t xml:space="preserve">Общества </w:t>
      </w:r>
      <w:r w:rsidRPr="00540E3A">
        <w:rPr>
          <w:rStyle w:val="Subst"/>
          <w:b w:val="0"/>
          <w:i w:val="0"/>
          <w:sz w:val="24"/>
          <w:szCs w:val="24"/>
        </w:rPr>
        <w:t>можно отнести следующие:</w:t>
      </w:r>
    </w:p>
    <w:p w14:paraId="70521096" w14:textId="6EC4BEAC" w:rsidR="00540E3A" w:rsidRPr="00540E3A" w:rsidRDefault="00540E3A" w:rsidP="00540E3A">
      <w:pPr>
        <w:pStyle w:val="aa"/>
        <w:numPr>
          <w:ilvl w:val="0"/>
          <w:numId w:val="36"/>
        </w:numPr>
        <w:spacing w:before="120"/>
        <w:ind w:left="284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>Эксплуатационные риски, связанные со старением оборудования и износом основных фондов.</w:t>
      </w:r>
    </w:p>
    <w:p w14:paraId="5FE826FF" w14:textId="77777777" w:rsidR="00540E3A" w:rsidRPr="00F237B5" w:rsidRDefault="00540E3A" w:rsidP="00303881">
      <w:pPr>
        <w:ind w:firstLine="284"/>
        <w:jc w:val="both"/>
        <w:rPr>
          <w:rStyle w:val="Subst"/>
          <w:b w:val="0"/>
          <w:i w:val="0"/>
          <w:sz w:val="24"/>
          <w:szCs w:val="24"/>
        </w:rPr>
      </w:pPr>
      <w:r w:rsidRPr="00F237B5">
        <w:rPr>
          <w:rStyle w:val="Subst"/>
          <w:b w:val="0"/>
          <w:i w:val="0"/>
          <w:sz w:val="24"/>
          <w:szCs w:val="24"/>
        </w:rPr>
        <w:t>Возможные негативные изменения в отрасли: потеря надежности энергоснабжения.</w:t>
      </w:r>
    </w:p>
    <w:p w14:paraId="1FB9BB21" w14:textId="4944CD51" w:rsidR="00540E3A" w:rsidRPr="00F237B5" w:rsidRDefault="00540E3A" w:rsidP="00303881">
      <w:pPr>
        <w:ind w:firstLine="284"/>
        <w:jc w:val="both"/>
        <w:rPr>
          <w:rStyle w:val="Subst"/>
          <w:b w:val="0"/>
          <w:i w:val="0"/>
          <w:sz w:val="24"/>
          <w:szCs w:val="24"/>
        </w:rPr>
      </w:pPr>
      <w:r w:rsidRPr="00F237B5">
        <w:rPr>
          <w:rStyle w:val="Subst"/>
          <w:b w:val="0"/>
          <w:i w:val="0"/>
          <w:sz w:val="24"/>
          <w:szCs w:val="24"/>
        </w:rPr>
        <w:t xml:space="preserve">Действия </w:t>
      </w:r>
      <w:r w:rsidR="0007333A" w:rsidRPr="00F237B5">
        <w:rPr>
          <w:rStyle w:val="Subst"/>
          <w:b w:val="0"/>
          <w:i w:val="0"/>
          <w:sz w:val="24"/>
          <w:szCs w:val="24"/>
        </w:rPr>
        <w:t>Общества</w:t>
      </w:r>
      <w:r w:rsidRPr="00F237B5">
        <w:rPr>
          <w:rStyle w:val="Subst"/>
          <w:b w:val="0"/>
          <w:i w:val="0"/>
          <w:sz w:val="24"/>
          <w:szCs w:val="24"/>
        </w:rPr>
        <w:t xml:space="preserve"> в случае наступления указанных изменений:</w:t>
      </w:r>
    </w:p>
    <w:p w14:paraId="5D06748B" w14:textId="77777777" w:rsidR="00540E3A" w:rsidRDefault="00540E3A" w:rsidP="00303881">
      <w:pPr>
        <w:pStyle w:val="aa"/>
        <w:ind w:left="1069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>- реконструкция действующих и строительство новых генерирующих объектов и линий электропередачи и теплопередачи;</w:t>
      </w:r>
    </w:p>
    <w:p w14:paraId="5A535B72" w14:textId="77777777" w:rsidR="00540E3A" w:rsidRDefault="00540E3A" w:rsidP="00540E3A">
      <w:pPr>
        <w:pStyle w:val="aa"/>
        <w:spacing w:before="120"/>
        <w:ind w:left="1069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>- техническое перевооружение генерирующих и теплопередающих объектов;</w:t>
      </w:r>
    </w:p>
    <w:p w14:paraId="46AFE518" w14:textId="77777777" w:rsidR="00540E3A" w:rsidRDefault="00540E3A" w:rsidP="00303881">
      <w:pPr>
        <w:pStyle w:val="aa"/>
        <w:spacing w:before="120" w:after="120"/>
        <w:ind w:left="1072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>- страхование имущества и перерывов в деятельности.</w:t>
      </w:r>
    </w:p>
    <w:p w14:paraId="0328A9D1" w14:textId="4250803B" w:rsidR="00F237B5" w:rsidRDefault="00540E3A" w:rsidP="00F237B5">
      <w:pPr>
        <w:pStyle w:val="aa"/>
        <w:tabs>
          <w:tab w:val="left" w:pos="284"/>
        </w:tabs>
        <w:spacing w:before="120"/>
        <w:ind w:left="0"/>
        <w:jc w:val="both"/>
        <w:rPr>
          <w:rStyle w:val="Subst"/>
          <w:b w:val="0"/>
          <w:i w:val="0"/>
          <w:sz w:val="24"/>
          <w:szCs w:val="24"/>
        </w:rPr>
      </w:pPr>
      <w:r>
        <w:rPr>
          <w:rStyle w:val="Subst"/>
          <w:b w:val="0"/>
          <w:i w:val="0"/>
          <w:sz w:val="24"/>
          <w:szCs w:val="24"/>
        </w:rPr>
        <w:t>2)</w:t>
      </w:r>
      <w:r>
        <w:rPr>
          <w:rStyle w:val="Subst"/>
          <w:b w:val="0"/>
          <w:i w:val="0"/>
          <w:sz w:val="24"/>
          <w:szCs w:val="24"/>
        </w:rPr>
        <w:tab/>
      </w:r>
      <w:r w:rsidRPr="00540E3A">
        <w:rPr>
          <w:rStyle w:val="Subst"/>
          <w:b w:val="0"/>
          <w:i w:val="0"/>
          <w:sz w:val="24"/>
          <w:szCs w:val="24"/>
        </w:rPr>
        <w:t xml:space="preserve">Риски, связанные с повышением цен на топливные ресурсы, используемые станциями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540E3A">
        <w:rPr>
          <w:rStyle w:val="Subst"/>
          <w:b w:val="0"/>
          <w:i w:val="0"/>
          <w:sz w:val="24"/>
          <w:szCs w:val="24"/>
        </w:rPr>
        <w:t>.</w:t>
      </w:r>
    </w:p>
    <w:p w14:paraId="086D7890" w14:textId="28A36DDF" w:rsidR="00117C6A" w:rsidRPr="00F237B5" w:rsidRDefault="00540E3A" w:rsidP="00303881">
      <w:pPr>
        <w:ind w:firstLine="708"/>
        <w:jc w:val="both"/>
        <w:rPr>
          <w:rStyle w:val="Subst"/>
          <w:b w:val="0"/>
          <w:i w:val="0"/>
          <w:sz w:val="24"/>
          <w:szCs w:val="24"/>
        </w:rPr>
      </w:pPr>
      <w:r w:rsidRPr="00F237B5">
        <w:rPr>
          <w:rStyle w:val="Subst"/>
          <w:b w:val="0"/>
          <w:i w:val="0"/>
          <w:sz w:val="24"/>
          <w:szCs w:val="24"/>
        </w:rPr>
        <w:t xml:space="preserve">Возможное влияние негативных изменений: ухудшение финансово-экономического состояния </w:t>
      </w:r>
      <w:r w:rsidR="0007333A" w:rsidRPr="00F237B5">
        <w:rPr>
          <w:rStyle w:val="Subst"/>
          <w:b w:val="0"/>
          <w:i w:val="0"/>
          <w:sz w:val="24"/>
          <w:szCs w:val="24"/>
        </w:rPr>
        <w:t>Общества</w:t>
      </w:r>
      <w:r w:rsidRPr="00F237B5">
        <w:rPr>
          <w:rStyle w:val="Subst"/>
          <w:b w:val="0"/>
          <w:i w:val="0"/>
          <w:sz w:val="24"/>
          <w:szCs w:val="24"/>
        </w:rPr>
        <w:t>.</w:t>
      </w:r>
    </w:p>
    <w:p w14:paraId="51199EA2" w14:textId="390F2633" w:rsidR="00117C6A" w:rsidRPr="00F237B5" w:rsidRDefault="00540E3A" w:rsidP="00303881">
      <w:pPr>
        <w:ind w:firstLine="708"/>
        <w:jc w:val="both"/>
        <w:rPr>
          <w:rStyle w:val="Subst"/>
          <w:b w:val="0"/>
          <w:i w:val="0"/>
          <w:sz w:val="24"/>
          <w:szCs w:val="24"/>
        </w:rPr>
      </w:pPr>
      <w:r w:rsidRPr="00F237B5">
        <w:rPr>
          <w:rStyle w:val="Subst"/>
          <w:b w:val="0"/>
          <w:i w:val="0"/>
          <w:sz w:val="24"/>
          <w:szCs w:val="24"/>
        </w:rPr>
        <w:t xml:space="preserve">Действия </w:t>
      </w:r>
      <w:r w:rsidR="0007333A" w:rsidRPr="00F237B5">
        <w:rPr>
          <w:rStyle w:val="Subst"/>
          <w:b w:val="0"/>
          <w:i w:val="0"/>
          <w:sz w:val="24"/>
          <w:szCs w:val="24"/>
        </w:rPr>
        <w:t>Общества</w:t>
      </w:r>
      <w:r w:rsidRPr="00F237B5">
        <w:rPr>
          <w:rStyle w:val="Subst"/>
          <w:b w:val="0"/>
          <w:i w:val="0"/>
          <w:sz w:val="24"/>
          <w:szCs w:val="24"/>
        </w:rPr>
        <w:t xml:space="preserve"> в случае наступления указанных изменений:</w:t>
      </w:r>
    </w:p>
    <w:p w14:paraId="4E410097" w14:textId="514D8E2A" w:rsidR="00117C6A" w:rsidRDefault="00540E3A" w:rsidP="00303881">
      <w:pPr>
        <w:pStyle w:val="aa"/>
        <w:ind w:left="1134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 xml:space="preserve">- повышение операционной эффективности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540E3A">
        <w:rPr>
          <w:rStyle w:val="Subst"/>
          <w:b w:val="0"/>
          <w:i w:val="0"/>
          <w:sz w:val="24"/>
          <w:szCs w:val="24"/>
        </w:rPr>
        <w:t xml:space="preserve"> путём реализации программ по снижению производственных издержек и экономии топлива;</w:t>
      </w:r>
    </w:p>
    <w:p w14:paraId="2BC2BC45" w14:textId="77777777" w:rsidR="00117C6A" w:rsidRDefault="00540E3A" w:rsidP="00117C6A">
      <w:pPr>
        <w:pStyle w:val="aa"/>
        <w:spacing w:before="120"/>
        <w:ind w:left="1134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>- проведение взвешенной финансовой политики;</w:t>
      </w:r>
    </w:p>
    <w:p w14:paraId="4CE1A01A" w14:textId="77777777" w:rsidR="00117C6A" w:rsidRDefault="00540E3A" w:rsidP="00117C6A">
      <w:pPr>
        <w:pStyle w:val="aa"/>
        <w:spacing w:before="120"/>
        <w:ind w:left="1134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>- реконструкция действующих и строительство новых генерирующих объектов для повышения эффективности выработки.</w:t>
      </w:r>
    </w:p>
    <w:p w14:paraId="2BB20479" w14:textId="77777777" w:rsidR="00117C6A" w:rsidRDefault="00540E3A" w:rsidP="00117C6A">
      <w:pPr>
        <w:pStyle w:val="aa"/>
        <w:spacing w:before="120"/>
        <w:ind w:left="0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 xml:space="preserve">3) Риски, связанные с установлением тарифов на теплоэнергию и электроэнергию ниже экономически обоснованного уровня. </w:t>
      </w:r>
    </w:p>
    <w:p w14:paraId="1A6A67FD" w14:textId="14B6E72F" w:rsidR="00117C6A" w:rsidRPr="00F237B5" w:rsidRDefault="00540E3A" w:rsidP="00303881">
      <w:pPr>
        <w:ind w:firstLine="708"/>
        <w:jc w:val="both"/>
        <w:rPr>
          <w:rStyle w:val="Subst"/>
          <w:b w:val="0"/>
          <w:i w:val="0"/>
          <w:sz w:val="24"/>
          <w:szCs w:val="24"/>
        </w:rPr>
      </w:pPr>
      <w:r w:rsidRPr="00F237B5">
        <w:rPr>
          <w:rStyle w:val="Subst"/>
          <w:b w:val="0"/>
          <w:i w:val="0"/>
          <w:sz w:val="24"/>
          <w:szCs w:val="24"/>
        </w:rPr>
        <w:t xml:space="preserve">Возможное влияние негативных изменений: ухудшение финансово-экономического состояния </w:t>
      </w:r>
      <w:r w:rsidR="0007333A" w:rsidRPr="00F237B5">
        <w:rPr>
          <w:rStyle w:val="Subst"/>
          <w:b w:val="0"/>
          <w:i w:val="0"/>
          <w:sz w:val="24"/>
          <w:szCs w:val="24"/>
        </w:rPr>
        <w:t>Общества</w:t>
      </w:r>
      <w:r w:rsidRPr="00F237B5">
        <w:rPr>
          <w:rStyle w:val="Subst"/>
          <w:b w:val="0"/>
          <w:i w:val="0"/>
          <w:sz w:val="24"/>
          <w:szCs w:val="24"/>
        </w:rPr>
        <w:t>.</w:t>
      </w:r>
    </w:p>
    <w:p w14:paraId="0AF6DC8E" w14:textId="08572D7B" w:rsidR="00117C6A" w:rsidRPr="006B4656" w:rsidRDefault="00540E3A" w:rsidP="00303881">
      <w:pPr>
        <w:ind w:firstLine="708"/>
        <w:jc w:val="both"/>
        <w:rPr>
          <w:rStyle w:val="Subst"/>
          <w:b w:val="0"/>
          <w:i w:val="0"/>
          <w:sz w:val="24"/>
          <w:szCs w:val="24"/>
        </w:rPr>
      </w:pPr>
      <w:r w:rsidRPr="00F237B5">
        <w:rPr>
          <w:rStyle w:val="Subst"/>
          <w:b w:val="0"/>
          <w:i w:val="0"/>
          <w:sz w:val="24"/>
          <w:szCs w:val="24"/>
        </w:rPr>
        <w:t xml:space="preserve">Действия </w:t>
      </w:r>
      <w:r w:rsidR="0007333A" w:rsidRPr="00F237B5">
        <w:rPr>
          <w:rStyle w:val="Subst"/>
          <w:b w:val="0"/>
          <w:i w:val="0"/>
          <w:sz w:val="24"/>
          <w:szCs w:val="24"/>
        </w:rPr>
        <w:t>Общества</w:t>
      </w:r>
      <w:r w:rsidRPr="00F237B5">
        <w:rPr>
          <w:rStyle w:val="Subst"/>
          <w:b w:val="0"/>
          <w:i w:val="0"/>
          <w:sz w:val="24"/>
          <w:szCs w:val="24"/>
        </w:rPr>
        <w:t xml:space="preserve"> в случае наступления указанных изменений:</w:t>
      </w:r>
    </w:p>
    <w:p w14:paraId="52BCEA1E" w14:textId="77777777" w:rsidR="00117C6A" w:rsidRDefault="00540E3A" w:rsidP="00303881">
      <w:pPr>
        <w:pStyle w:val="aa"/>
        <w:ind w:left="1134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>- повышение операционной эффективности путём реализации программ по снижению производственных издержек и экономии топлива;</w:t>
      </w:r>
    </w:p>
    <w:p w14:paraId="55624F96" w14:textId="77777777" w:rsidR="00117C6A" w:rsidRDefault="00540E3A" w:rsidP="00117C6A">
      <w:pPr>
        <w:pStyle w:val="aa"/>
        <w:spacing w:before="120"/>
        <w:ind w:left="1134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lastRenderedPageBreak/>
        <w:t>- проведение работы по заключению долгосрочных контрактов на электроснабжение;</w:t>
      </w:r>
    </w:p>
    <w:p w14:paraId="69F5131F" w14:textId="77777777" w:rsidR="00117C6A" w:rsidRDefault="00540E3A" w:rsidP="00117C6A">
      <w:pPr>
        <w:pStyle w:val="aa"/>
        <w:spacing w:before="120"/>
        <w:ind w:left="1134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 xml:space="preserve">- более эффективная работа на </w:t>
      </w:r>
      <w:proofErr w:type="spellStart"/>
      <w:r w:rsidRPr="00540E3A">
        <w:rPr>
          <w:rStyle w:val="Subst"/>
          <w:b w:val="0"/>
          <w:i w:val="0"/>
          <w:sz w:val="24"/>
          <w:szCs w:val="24"/>
        </w:rPr>
        <w:t>либерализованном</w:t>
      </w:r>
      <w:proofErr w:type="spellEnd"/>
      <w:r w:rsidRPr="00540E3A">
        <w:rPr>
          <w:rStyle w:val="Subst"/>
          <w:b w:val="0"/>
          <w:i w:val="0"/>
          <w:sz w:val="24"/>
          <w:szCs w:val="24"/>
        </w:rPr>
        <w:t xml:space="preserve"> рынке электроэнергии;</w:t>
      </w:r>
    </w:p>
    <w:p w14:paraId="7CCE6DD5" w14:textId="77777777" w:rsidR="00117C6A" w:rsidRDefault="00540E3A" w:rsidP="00117C6A">
      <w:pPr>
        <w:pStyle w:val="aa"/>
        <w:spacing w:before="120"/>
        <w:ind w:left="1134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>- проведение взвешенной финансовой политики;</w:t>
      </w:r>
    </w:p>
    <w:p w14:paraId="5853C036" w14:textId="77777777" w:rsidR="00117C6A" w:rsidRDefault="00540E3A" w:rsidP="00117C6A">
      <w:pPr>
        <w:pStyle w:val="aa"/>
        <w:spacing w:before="120"/>
        <w:ind w:left="1134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>- взаимодействие с органами государственной законодательной и исполнительной власти в части проведения взвешенной тарифной политики.</w:t>
      </w:r>
    </w:p>
    <w:p w14:paraId="42166F48" w14:textId="7298C517" w:rsidR="00F237B5" w:rsidRPr="00540E3A" w:rsidRDefault="0007333A" w:rsidP="00117C6A">
      <w:pPr>
        <w:pStyle w:val="aa"/>
        <w:spacing w:before="120"/>
        <w:ind w:left="0" w:firstLine="709"/>
        <w:contextualSpacing w:val="0"/>
        <w:jc w:val="both"/>
        <w:rPr>
          <w:rStyle w:val="Subst"/>
          <w:sz w:val="24"/>
          <w:szCs w:val="24"/>
        </w:rPr>
      </w:pPr>
      <w:r>
        <w:rPr>
          <w:rStyle w:val="Subst"/>
          <w:b w:val="0"/>
          <w:i w:val="0"/>
          <w:sz w:val="24"/>
          <w:szCs w:val="24"/>
        </w:rPr>
        <w:t>Общество</w:t>
      </w:r>
      <w:r w:rsidR="00540E3A" w:rsidRPr="00540E3A">
        <w:rPr>
          <w:rStyle w:val="Subst"/>
          <w:b w:val="0"/>
          <w:i w:val="0"/>
          <w:sz w:val="24"/>
          <w:szCs w:val="24"/>
        </w:rPr>
        <w:t xml:space="preserve"> не осуществляет деятельности на внешнем рынке, поэтому влияние изменения цен на электроэнергию на внешнем рынке, и их влияние на деятельность </w:t>
      </w:r>
      <w:r>
        <w:rPr>
          <w:rStyle w:val="Subst"/>
          <w:b w:val="0"/>
          <w:i w:val="0"/>
          <w:sz w:val="24"/>
          <w:szCs w:val="24"/>
        </w:rPr>
        <w:t>Общества</w:t>
      </w:r>
      <w:r w:rsidR="00540E3A" w:rsidRPr="00540E3A">
        <w:rPr>
          <w:rStyle w:val="Subst"/>
          <w:b w:val="0"/>
          <w:i w:val="0"/>
          <w:sz w:val="24"/>
          <w:szCs w:val="24"/>
        </w:rPr>
        <w:t xml:space="preserve"> может считаться несущественным.</w:t>
      </w:r>
    </w:p>
    <w:p w14:paraId="34668B23" w14:textId="77777777" w:rsidR="00C2632F" w:rsidRPr="008663ED" w:rsidRDefault="00C2632F" w:rsidP="00C2632F">
      <w:pPr>
        <w:spacing w:before="120"/>
        <w:jc w:val="both"/>
        <w:rPr>
          <w:b/>
          <w:i/>
          <w:sz w:val="24"/>
          <w:szCs w:val="24"/>
        </w:rPr>
      </w:pPr>
      <w:r w:rsidRPr="008663ED">
        <w:rPr>
          <w:b/>
          <w:i/>
          <w:sz w:val="24"/>
          <w:szCs w:val="24"/>
        </w:rPr>
        <w:t>Страновые риски</w:t>
      </w:r>
      <w:r>
        <w:rPr>
          <w:b/>
          <w:i/>
          <w:sz w:val="24"/>
          <w:szCs w:val="24"/>
        </w:rPr>
        <w:t>:</w:t>
      </w:r>
    </w:p>
    <w:p w14:paraId="6F8DE4DC" w14:textId="5B3572DD" w:rsidR="00117C6A" w:rsidRDefault="00117C6A" w:rsidP="00117C6A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Политическая и экономическая ситуация в стране, военные конфликты, введение чрезвычайного положения, забастовки, стихийные действия могут привести к ухудшению положения всей национальной экономики и тем самым привести к ухудшению финансового положения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117C6A">
        <w:rPr>
          <w:rStyle w:val="Subst"/>
          <w:b w:val="0"/>
          <w:i w:val="0"/>
          <w:sz w:val="24"/>
          <w:szCs w:val="24"/>
        </w:rPr>
        <w:t xml:space="preserve"> и негативно сказаться на возможности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117C6A">
        <w:rPr>
          <w:rStyle w:val="Subst"/>
          <w:b w:val="0"/>
          <w:i w:val="0"/>
          <w:sz w:val="24"/>
          <w:szCs w:val="24"/>
        </w:rPr>
        <w:t xml:space="preserve"> своевременно и в полном объеме производить платежи по ценным бумагам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117C6A">
        <w:rPr>
          <w:rStyle w:val="Subst"/>
          <w:b w:val="0"/>
          <w:i w:val="0"/>
          <w:sz w:val="24"/>
          <w:szCs w:val="24"/>
        </w:rPr>
        <w:t>.</w:t>
      </w:r>
    </w:p>
    <w:p w14:paraId="2C618B8A" w14:textId="3D8AE4D3" w:rsidR="00C2632F" w:rsidRPr="00E67082" w:rsidRDefault="00C2632F" w:rsidP="00117C6A">
      <w:pPr>
        <w:spacing w:before="12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Региональные риски:</w:t>
      </w:r>
    </w:p>
    <w:p w14:paraId="0EE8F417" w14:textId="3FD6EDCB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Место нахождения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117C6A">
        <w:rPr>
          <w:rStyle w:val="Subst"/>
          <w:b w:val="0"/>
          <w:i w:val="0"/>
          <w:sz w:val="24"/>
          <w:szCs w:val="24"/>
        </w:rPr>
        <w:t xml:space="preserve"> – г. </w:t>
      </w:r>
      <w:r w:rsidR="00A72008">
        <w:rPr>
          <w:rStyle w:val="Subst"/>
          <w:b w:val="0"/>
          <w:i w:val="0"/>
          <w:sz w:val="24"/>
          <w:szCs w:val="24"/>
        </w:rPr>
        <w:t>Москва</w:t>
      </w:r>
      <w:r w:rsidRPr="00117C6A">
        <w:rPr>
          <w:rStyle w:val="Subst"/>
          <w:b w:val="0"/>
          <w:i w:val="0"/>
          <w:sz w:val="24"/>
          <w:szCs w:val="24"/>
        </w:rPr>
        <w:t>.</w:t>
      </w:r>
    </w:p>
    <w:p w14:paraId="4902E37E" w14:textId="570810CE" w:rsidR="00117C6A" w:rsidRDefault="0007333A" w:rsidP="00A72008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>
        <w:rPr>
          <w:rStyle w:val="Subst"/>
          <w:b w:val="0"/>
          <w:i w:val="0"/>
          <w:sz w:val="24"/>
          <w:szCs w:val="24"/>
        </w:rPr>
        <w:t>Общество</w:t>
      </w:r>
      <w:r w:rsidR="00117C6A" w:rsidRPr="00117C6A">
        <w:rPr>
          <w:rStyle w:val="Subst"/>
          <w:b w:val="0"/>
          <w:i w:val="0"/>
          <w:sz w:val="24"/>
          <w:szCs w:val="24"/>
        </w:rPr>
        <w:t xml:space="preserve"> </w:t>
      </w:r>
      <w:r w:rsidR="00A72008">
        <w:rPr>
          <w:rStyle w:val="Subst"/>
          <w:b w:val="0"/>
          <w:i w:val="0"/>
          <w:sz w:val="24"/>
          <w:szCs w:val="24"/>
        </w:rPr>
        <w:t>ведет основную деятельность в Челябинской и Тюменской областях.</w:t>
      </w:r>
    </w:p>
    <w:p w14:paraId="65F65297" w14:textId="6B79A359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По данным </w:t>
      </w:r>
      <w:r w:rsidR="00A72008" w:rsidRPr="00826521">
        <w:rPr>
          <w:rStyle w:val="Subst"/>
          <w:b w:val="0"/>
          <w:i w:val="0"/>
          <w:sz w:val="24"/>
          <w:szCs w:val="24"/>
        </w:rPr>
        <w:t>Национального рейтингового агентства</w:t>
      </w:r>
      <w:r w:rsidRPr="00117C6A">
        <w:rPr>
          <w:rStyle w:val="Subst"/>
          <w:b w:val="0"/>
          <w:i w:val="0"/>
          <w:sz w:val="24"/>
          <w:szCs w:val="24"/>
        </w:rPr>
        <w:t>:</w:t>
      </w:r>
    </w:p>
    <w:p w14:paraId="255CCAA5" w14:textId="77777777" w:rsidR="00117C6A" w:rsidRPr="00117C6A" w:rsidRDefault="00117C6A" w:rsidP="00117C6A">
      <w:pPr>
        <w:spacing w:before="120"/>
        <w:ind w:firstLine="567"/>
        <w:jc w:val="both"/>
        <w:rPr>
          <w:rStyle w:val="Subst"/>
          <w:sz w:val="24"/>
          <w:szCs w:val="24"/>
        </w:rPr>
      </w:pPr>
      <w:r w:rsidRPr="00117C6A">
        <w:rPr>
          <w:rStyle w:val="Subst"/>
          <w:sz w:val="24"/>
          <w:szCs w:val="24"/>
        </w:rPr>
        <w:t>Челябинская область:</w:t>
      </w:r>
    </w:p>
    <w:p w14:paraId="3A3C2DEB" w14:textId="5F49C1B6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Инвестиционная привлекательность. Инвестиционный рейтинг региона – </w:t>
      </w:r>
      <w:r w:rsidR="00A72008" w:rsidRPr="00826521">
        <w:rPr>
          <w:rStyle w:val="Subst"/>
          <w:b w:val="0"/>
          <w:i w:val="0"/>
          <w:sz w:val="24"/>
          <w:szCs w:val="24"/>
        </w:rPr>
        <w:t>IC5</w:t>
      </w:r>
      <w:r w:rsidRPr="00117C6A">
        <w:rPr>
          <w:rStyle w:val="Subst"/>
          <w:b w:val="0"/>
          <w:i w:val="0"/>
          <w:sz w:val="24"/>
          <w:szCs w:val="24"/>
        </w:rPr>
        <w:t>, что означает</w:t>
      </w:r>
      <w:r w:rsidR="00A72008" w:rsidRPr="00826521">
        <w:rPr>
          <w:rStyle w:val="Subst"/>
          <w:bCs/>
        </w:rPr>
        <w:t xml:space="preserve"> </w:t>
      </w:r>
      <w:r w:rsidR="00A72008" w:rsidRPr="00826521">
        <w:rPr>
          <w:rStyle w:val="Subst"/>
          <w:b w:val="0"/>
          <w:i w:val="0"/>
          <w:sz w:val="24"/>
          <w:szCs w:val="24"/>
        </w:rPr>
        <w:t>среднюю инвестиционную привлекательность</w:t>
      </w:r>
      <w:r w:rsidRPr="00117C6A">
        <w:rPr>
          <w:rStyle w:val="Subst"/>
          <w:b w:val="0"/>
          <w:i w:val="0"/>
          <w:sz w:val="24"/>
          <w:szCs w:val="24"/>
        </w:rPr>
        <w:t>.</w:t>
      </w:r>
    </w:p>
    <w:p w14:paraId="63A13055" w14:textId="77777777" w:rsidR="00117C6A" w:rsidRPr="00117C6A" w:rsidRDefault="00117C6A" w:rsidP="00117C6A">
      <w:pPr>
        <w:spacing w:before="120"/>
        <w:ind w:firstLine="567"/>
        <w:jc w:val="both"/>
        <w:rPr>
          <w:rStyle w:val="Subst"/>
          <w:sz w:val="24"/>
          <w:szCs w:val="24"/>
        </w:rPr>
      </w:pPr>
      <w:r w:rsidRPr="00117C6A">
        <w:rPr>
          <w:rStyle w:val="Subst"/>
          <w:sz w:val="24"/>
          <w:szCs w:val="24"/>
        </w:rPr>
        <w:t>Тюменская область:</w:t>
      </w:r>
    </w:p>
    <w:p w14:paraId="00092D7E" w14:textId="2B2A0856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Инвестиционный рейтинг региона – </w:t>
      </w:r>
      <w:r w:rsidR="00A72008" w:rsidRPr="00826521">
        <w:rPr>
          <w:rStyle w:val="Subst"/>
          <w:b w:val="0"/>
          <w:i w:val="0"/>
          <w:sz w:val="24"/>
          <w:szCs w:val="24"/>
        </w:rPr>
        <w:t>IC2</w:t>
      </w:r>
      <w:r w:rsidRPr="00117C6A">
        <w:rPr>
          <w:rStyle w:val="Subst"/>
          <w:b w:val="0"/>
          <w:i w:val="0"/>
          <w:sz w:val="24"/>
          <w:szCs w:val="24"/>
        </w:rPr>
        <w:t xml:space="preserve">, что означает </w:t>
      </w:r>
      <w:r w:rsidR="00A72008" w:rsidRPr="00826521">
        <w:rPr>
          <w:rStyle w:val="Subst"/>
          <w:b w:val="0"/>
          <w:i w:val="0"/>
          <w:sz w:val="24"/>
          <w:szCs w:val="24"/>
        </w:rPr>
        <w:t>высокую инвестиционную привлекательность</w:t>
      </w:r>
      <w:r w:rsidRPr="00117C6A">
        <w:rPr>
          <w:rStyle w:val="Subst"/>
          <w:b w:val="0"/>
          <w:i w:val="0"/>
          <w:sz w:val="24"/>
          <w:szCs w:val="24"/>
        </w:rPr>
        <w:t>.</w:t>
      </w:r>
      <w:r w:rsidR="00A72008" w:rsidRPr="00826521">
        <w:rPr>
          <w:rStyle w:val="Subst"/>
          <w:bCs/>
        </w:rPr>
        <w:t xml:space="preserve"> </w:t>
      </w:r>
      <w:r w:rsidR="00A72008" w:rsidRPr="00826521">
        <w:rPr>
          <w:rStyle w:val="Subst"/>
          <w:b w:val="0"/>
          <w:i w:val="0"/>
          <w:sz w:val="24"/>
          <w:szCs w:val="24"/>
        </w:rPr>
        <w:t>Рейтинг отражает</w:t>
      </w:r>
      <w:r w:rsidR="00A72008" w:rsidRPr="00826521">
        <w:rPr>
          <w:rStyle w:val="Subst"/>
          <w:sz w:val="24"/>
          <w:szCs w:val="24"/>
        </w:rPr>
        <w:t xml:space="preserve"> </w:t>
      </w:r>
      <w:r w:rsidR="00A72008" w:rsidRPr="00826521">
        <w:rPr>
          <w:rStyle w:val="Subst"/>
          <w:b w:val="0"/>
          <w:i w:val="0"/>
          <w:sz w:val="24"/>
          <w:szCs w:val="24"/>
        </w:rPr>
        <w:t xml:space="preserve">сочетание традиционных преимуществ (развитая промышленность, </w:t>
      </w:r>
      <w:r w:rsidR="00A72008" w:rsidRPr="00A72008">
        <w:rPr>
          <w:sz w:val="23"/>
          <w:szCs w:val="23"/>
        </w:rPr>
        <w:t>б</w:t>
      </w:r>
      <w:r w:rsidR="00A72008">
        <w:rPr>
          <w:sz w:val="23"/>
          <w:szCs w:val="23"/>
        </w:rPr>
        <w:t>лизость к крупнейшим нефтегазовым месторождениям) с качественным улучшением инвестиционного климата (институциональная среда региона и условия ведения бизнеса являются одними из лучших в России).</w:t>
      </w:r>
    </w:p>
    <w:p w14:paraId="57827B2A" w14:textId="1DD76086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Отрицательных изменений в экономике России, которые могут негативно повлиять на экономическое положение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117C6A">
        <w:rPr>
          <w:rStyle w:val="Subst"/>
          <w:b w:val="0"/>
          <w:i w:val="0"/>
          <w:sz w:val="24"/>
          <w:szCs w:val="24"/>
        </w:rPr>
        <w:t xml:space="preserve"> и его деятельность в ближайшее время </w:t>
      </w:r>
      <w:r w:rsidR="0007333A">
        <w:rPr>
          <w:rStyle w:val="Subst"/>
          <w:b w:val="0"/>
          <w:i w:val="0"/>
          <w:sz w:val="24"/>
          <w:szCs w:val="24"/>
        </w:rPr>
        <w:t>Общество</w:t>
      </w:r>
      <w:r w:rsidRPr="00117C6A">
        <w:rPr>
          <w:rStyle w:val="Subst"/>
          <w:b w:val="0"/>
          <w:i w:val="0"/>
          <w:sz w:val="24"/>
          <w:szCs w:val="24"/>
        </w:rPr>
        <w:t xml:space="preserve">м не прогнозируется. Безусловно, нельзя исключить возможность дестабилизации экономической ситуации в стране, связанной с кризисом на мировых финансовых рынках, действием санкций со стороны Евросоюза и США или же резким снижением цен на нефть. </w:t>
      </w:r>
    </w:p>
    <w:p w14:paraId="1773F9FC" w14:textId="7D943666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Предполагаемые действия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117C6A">
        <w:rPr>
          <w:rStyle w:val="Subst"/>
          <w:b w:val="0"/>
          <w:i w:val="0"/>
          <w:sz w:val="24"/>
          <w:szCs w:val="24"/>
        </w:rPr>
        <w:t xml:space="preserve"> на случай отрицательного влияния изменения ситуации в стране (странах) и регионе на его деятельность:</w:t>
      </w:r>
    </w:p>
    <w:p w14:paraId="5F6EB7C3" w14:textId="7866AA2A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Большинство из указанных в настоящем разделе рисков экономического, политического и правового характера ввиду глобальности их масштаба находятся вне контроля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117C6A">
        <w:rPr>
          <w:rStyle w:val="Subst"/>
          <w:b w:val="0"/>
          <w:i w:val="0"/>
          <w:sz w:val="24"/>
          <w:szCs w:val="24"/>
        </w:rPr>
        <w:t>.</w:t>
      </w:r>
    </w:p>
    <w:p w14:paraId="01507850" w14:textId="5C2BB3C6" w:rsidR="00117C6A" w:rsidRDefault="0007333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>
        <w:rPr>
          <w:rStyle w:val="Subst"/>
          <w:b w:val="0"/>
          <w:i w:val="0"/>
          <w:sz w:val="24"/>
          <w:szCs w:val="24"/>
        </w:rPr>
        <w:t>Общество</w:t>
      </w:r>
      <w:r w:rsidR="00117C6A" w:rsidRPr="00117C6A">
        <w:rPr>
          <w:rStyle w:val="Subst"/>
          <w:b w:val="0"/>
          <w:i w:val="0"/>
          <w:sz w:val="24"/>
          <w:szCs w:val="24"/>
        </w:rPr>
        <w:t xml:space="preserve"> обладает определенным уровнем финансовой стабильности, достаточной для преодоления краткосрочных негативных экономических изменений в стране. </w:t>
      </w:r>
    </w:p>
    <w:p w14:paraId="6C300AA2" w14:textId="77FF312A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В случае отрицательного влияния изменения ситуации в стране (странах) и регионах на его деятельность, </w:t>
      </w:r>
      <w:r w:rsidR="0007333A">
        <w:rPr>
          <w:rStyle w:val="Subst"/>
          <w:b w:val="0"/>
          <w:i w:val="0"/>
          <w:sz w:val="24"/>
          <w:szCs w:val="24"/>
        </w:rPr>
        <w:t>Общество</w:t>
      </w:r>
      <w:r w:rsidRPr="00117C6A">
        <w:rPr>
          <w:rStyle w:val="Subst"/>
          <w:b w:val="0"/>
          <w:i w:val="0"/>
          <w:sz w:val="24"/>
          <w:szCs w:val="24"/>
        </w:rPr>
        <w:t xml:space="preserve"> предпримет ряд антикризисных мер, которые позволят снизить себестоимость, повысить оборачиваемость запасов и дебиторской задолженности, увеличить рентабельность продаж. </w:t>
      </w:r>
    </w:p>
    <w:p w14:paraId="1ED752E7" w14:textId="7D59E6C3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lastRenderedPageBreak/>
        <w:t xml:space="preserve">Риски, связанные с возможными военными конфликтами, введением чрезвычайного положения и забастовками в стране (странах) и регионах, в которых </w:t>
      </w:r>
      <w:r w:rsidR="0007333A">
        <w:rPr>
          <w:rStyle w:val="Subst"/>
          <w:b w:val="0"/>
          <w:i w:val="0"/>
          <w:sz w:val="24"/>
          <w:szCs w:val="24"/>
        </w:rPr>
        <w:t>Общество</w:t>
      </w:r>
      <w:r w:rsidRPr="00117C6A">
        <w:rPr>
          <w:rStyle w:val="Subst"/>
          <w:b w:val="0"/>
          <w:i w:val="0"/>
          <w:sz w:val="24"/>
          <w:szCs w:val="24"/>
        </w:rPr>
        <w:t xml:space="preserve"> зарегистрирован в качестве налогоплательщика и/или осуществляет основную деятельность:</w:t>
      </w:r>
    </w:p>
    <w:p w14:paraId="5226E3A5" w14:textId="77777777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>В связи со сложившейся стабильной политической и экономической ситуации в России, вероятность военных конфликтов, чрезвычайных положений, забастовок и стихийных бедствий является умеренной.</w:t>
      </w:r>
    </w:p>
    <w:p w14:paraId="5E65E036" w14:textId="243B8BC7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Риски, связанные с географическими особенностями страны (стран) и регионов, в которых </w:t>
      </w:r>
      <w:r w:rsidR="0007333A">
        <w:rPr>
          <w:rStyle w:val="Subst"/>
          <w:b w:val="0"/>
          <w:i w:val="0"/>
          <w:sz w:val="24"/>
          <w:szCs w:val="24"/>
        </w:rPr>
        <w:t>Общество</w:t>
      </w:r>
      <w:r w:rsidRPr="00117C6A">
        <w:rPr>
          <w:rStyle w:val="Subst"/>
          <w:b w:val="0"/>
          <w:i w:val="0"/>
          <w:sz w:val="24"/>
          <w:szCs w:val="24"/>
        </w:rPr>
        <w:t xml:space="preserve"> зарегистрирован в качестве налогоплательщика и/или осуществляет основную деятельность, в том числе повышенная опасность стихийных бедствий, возможное прекращение транспортного сообщения в связи с удаленностью и/или труднодоступностью и т.п.</w:t>
      </w:r>
    </w:p>
    <w:p w14:paraId="3AC2FA14" w14:textId="77777777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>К рискам, связанным с географическими особенностями региона, относится риск возможного получения убытков в связи с неблагоприятными погодными условиями.</w:t>
      </w:r>
    </w:p>
    <w:p w14:paraId="16C675C8" w14:textId="75CDF74D" w:rsidR="00C2632F" w:rsidRPr="00117C6A" w:rsidRDefault="00117C6A" w:rsidP="00117C6A">
      <w:pPr>
        <w:spacing w:before="120"/>
        <w:ind w:firstLine="567"/>
        <w:jc w:val="both"/>
        <w:rPr>
          <w:rStyle w:val="Subst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Транспортная инфраструктура регионов позволяет считать, что деятельность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117C6A">
        <w:rPr>
          <w:rStyle w:val="Subst"/>
          <w:b w:val="0"/>
          <w:i w:val="0"/>
          <w:sz w:val="24"/>
          <w:szCs w:val="24"/>
        </w:rPr>
        <w:t xml:space="preserve"> не подвержена рискам, связанным с прекращением транспортного сообщения в связи с удаленностью и/или труднодоступностью.</w:t>
      </w:r>
    </w:p>
    <w:p w14:paraId="56A134B3" w14:textId="77777777" w:rsidR="00C2632F" w:rsidRPr="00B91131" w:rsidRDefault="00C2632F" w:rsidP="00C2632F">
      <w:pPr>
        <w:spacing w:before="120"/>
        <w:jc w:val="both"/>
        <w:rPr>
          <w:b/>
          <w:i/>
          <w:sz w:val="24"/>
          <w:szCs w:val="24"/>
        </w:rPr>
      </w:pPr>
      <w:r w:rsidRPr="00B91131">
        <w:rPr>
          <w:b/>
          <w:i/>
          <w:sz w:val="24"/>
          <w:szCs w:val="24"/>
        </w:rPr>
        <w:t>Финансовые риски</w:t>
      </w:r>
      <w:r>
        <w:rPr>
          <w:b/>
          <w:i/>
          <w:sz w:val="24"/>
          <w:szCs w:val="24"/>
        </w:rPr>
        <w:t>:</w:t>
      </w:r>
    </w:p>
    <w:p w14:paraId="5105F2DF" w14:textId="6C570A93" w:rsidR="00117C6A" w:rsidRDefault="0007333A" w:rsidP="00117C6A">
      <w:pPr>
        <w:spacing w:before="120"/>
        <w:ind w:firstLine="709"/>
        <w:rPr>
          <w:rStyle w:val="Subst"/>
          <w:b w:val="0"/>
          <w:i w:val="0"/>
          <w:sz w:val="24"/>
          <w:szCs w:val="24"/>
        </w:rPr>
      </w:pPr>
      <w:r>
        <w:rPr>
          <w:rStyle w:val="Subst"/>
          <w:b w:val="0"/>
          <w:i w:val="0"/>
          <w:sz w:val="24"/>
          <w:szCs w:val="24"/>
        </w:rPr>
        <w:t>Общество</w:t>
      </w:r>
      <w:r w:rsidR="00117C6A" w:rsidRPr="00117C6A">
        <w:rPr>
          <w:rStyle w:val="Subst"/>
          <w:b w:val="0"/>
          <w:i w:val="0"/>
          <w:sz w:val="24"/>
          <w:szCs w:val="24"/>
        </w:rPr>
        <w:t xml:space="preserve"> расценивает финансовые риски как незначительные.</w:t>
      </w:r>
    </w:p>
    <w:p w14:paraId="525C78F0" w14:textId="6E43C466" w:rsidR="00117C6A" w:rsidRDefault="00117C6A" w:rsidP="00117C6A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Риск потери финансовой устойчивости, связанный с привлечением заемных средств не велик, поскольку Компания обладает достаточным объемом средств для погашения обязательств и процентов по ним. На протяжении всей истории деятельности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117C6A">
        <w:rPr>
          <w:rStyle w:val="Subst"/>
          <w:b w:val="0"/>
          <w:i w:val="0"/>
          <w:sz w:val="24"/>
          <w:szCs w:val="24"/>
        </w:rPr>
        <w:t xml:space="preserve"> обязательства перед заемщиками, заимодавцами и кредиторами исполнялись надлежащим образом.</w:t>
      </w:r>
    </w:p>
    <w:p w14:paraId="40FF95DD" w14:textId="6E78E0E7" w:rsidR="00117C6A" w:rsidRDefault="00117C6A" w:rsidP="00117C6A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Влияние инфляционного риска на финансовую устойчивость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117C6A">
        <w:rPr>
          <w:rStyle w:val="Subst"/>
          <w:b w:val="0"/>
          <w:i w:val="0"/>
          <w:sz w:val="24"/>
          <w:szCs w:val="24"/>
        </w:rPr>
        <w:t xml:space="preserve"> учитывается при составлении финансовых планов компании, пересмотре тарифов. В случае неблагоприятного изменения общих показателей инфляции </w:t>
      </w:r>
      <w:r w:rsidR="0007333A">
        <w:rPr>
          <w:rStyle w:val="Subst"/>
          <w:b w:val="0"/>
          <w:i w:val="0"/>
          <w:sz w:val="24"/>
          <w:szCs w:val="24"/>
        </w:rPr>
        <w:t>Общество</w:t>
      </w:r>
      <w:r w:rsidRPr="00117C6A">
        <w:rPr>
          <w:rStyle w:val="Subst"/>
          <w:b w:val="0"/>
          <w:i w:val="0"/>
          <w:sz w:val="24"/>
          <w:szCs w:val="24"/>
        </w:rPr>
        <w:t xml:space="preserve"> планирует оптимизировать управление дебиторской задолженностью и затратами, пересмотр тарифной политики. </w:t>
      </w:r>
    </w:p>
    <w:p w14:paraId="1F6F6987" w14:textId="103B843B" w:rsidR="00117C6A" w:rsidRDefault="006B4656" w:rsidP="00117C6A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>
        <w:rPr>
          <w:rStyle w:val="Subst"/>
          <w:b w:val="0"/>
          <w:i w:val="0"/>
          <w:sz w:val="24"/>
          <w:szCs w:val="24"/>
        </w:rPr>
        <w:t>П</w:t>
      </w:r>
      <w:r w:rsidRPr="00117C6A">
        <w:rPr>
          <w:rStyle w:val="Subst"/>
          <w:b w:val="0"/>
          <w:i w:val="0"/>
          <w:sz w:val="24"/>
          <w:szCs w:val="24"/>
        </w:rPr>
        <w:t xml:space="preserve">АО </w:t>
      </w:r>
      <w:r w:rsidR="00117C6A" w:rsidRPr="00117C6A">
        <w:rPr>
          <w:rStyle w:val="Subst"/>
          <w:b w:val="0"/>
          <w:i w:val="0"/>
          <w:sz w:val="24"/>
          <w:szCs w:val="24"/>
        </w:rPr>
        <w:t xml:space="preserve">«Фортум» не является экспортером, не значительно зависит от импорта, и, следовательно, от валютных рисков, связанных с реализацией и приобретением продукции. </w:t>
      </w:r>
    </w:p>
    <w:p w14:paraId="1CF6046C" w14:textId="77777777" w:rsidR="00117C6A" w:rsidRDefault="00117C6A" w:rsidP="00117C6A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>В результате влияния вышеуказанных финансовых рисков, подвержены незначительному изменению такие показатели финансовой отчетности, как чистая прибыль и дебиторская задолженность.</w:t>
      </w:r>
    </w:p>
    <w:p w14:paraId="6D588DF5" w14:textId="69C7EBFC" w:rsidR="00117C6A" w:rsidRDefault="00117C6A" w:rsidP="00117C6A">
      <w:pPr>
        <w:spacing w:before="120"/>
        <w:ind w:firstLine="709"/>
        <w:jc w:val="both"/>
      </w:pPr>
      <w:r w:rsidRPr="00117C6A">
        <w:rPr>
          <w:rStyle w:val="Subst"/>
          <w:b w:val="0"/>
          <w:i w:val="0"/>
          <w:sz w:val="24"/>
          <w:szCs w:val="24"/>
        </w:rPr>
        <w:t xml:space="preserve">Риск банкротства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117C6A">
        <w:rPr>
          <w:rStyle w:val="Subst"/>
          <w:b w:val="0"/>
          <w:i w:val="0"/>
          <w:sz w:val="24"/>
          <w:szCs w:val="24"/>
        </w:rPr>
        <w:t xml:space="preserve"> в настоящее время маловероятен.</w:t>
      </w:r>
    </w:p>
    <w:p w14:paraId="7241E037" w14:textId="77777777" w:rsidR="00C20101" w:rsidRPr="00C20101" w:rsidRDefault="00C20101" w:rsidP="00C20101">
      <w:pPr>
        <w:spacing w:before="120"/>
        <w:rPr>
          <w:rStyle w:val="Subst"/>
          <w:bCs/>
          <w:iCs/>
          <w:sz w:val="24"/>
          <w:szCs w:val="24"/>
        </w:rPr>
      </w:pPr>
      <w:r w:rsidRPr="00C20101">
        <w:rPr>
          <w:rStyle w:val="Subst"/>
          <w:bCs/>
          <w:iCs/>
          <w:sz w:val="24"/>
          <w:szCs w:val="24"/>
        </w:rPr>
        <w:t>Риск потери деловой репутации (репутационный риск)</w:t>
      </w:r>
    </w:p>
    <w:p w14:paraId="6443823C" w14:textId="564C7804" w:rsidR="00C20101" w:rsidRPr="00C20101" w:rsidRDefault="0007333A" w:rsidP="00C20101">
      <w:pPr>
        <w:spacing w:before="120"/>
        <w:ind w:firstLine="709"/>
        <w:jc w:val="both"/>
        <w:rPr>
          <w:rStyle w:val="Subst"/>
          <w:sz w:val="24"/>
          <w:szCs w:val="24"/>
        </w:rPr>
      </w:pPr>
      <w:r>
        <w:rPr>
          <w:rStyle w:val="Subst"/>
          <w:b w:val="0"/>
          <w:i w:val="0"/>
          <w:sz w:val="24"/>
          <w:szCs w:val="24"/>
        </w:rPr>
        <w:t>Общество</w:t>
      </w:r>
      <w:r w:rsidR="00C20101" w:rsidRPr="00C20101">
        <w:rPr>
          <w:rStyle w:val="Subst"/>
          <w:b w:val="0"/>
          <w:i w:val="0"/>
          <w:sz w:val="24"/>
          <w:szCs w:val="24"/>
        </w:rPr>
        <w:t xml:space="preserve"> предпринимает все разумные усилия для недопущения в своей деятельности репутационных рисков. </w:t>
      </w:r>
      <w:r>
        <w:rPr>
          <w:rStyle w:val="Subst"/>
          <w:b w:val="0"/>
          <w:i w:val="0"/>
          <w:sz w:val="24"/>
          <w:szCs w:val="24"/>
        </w:rPr>
        <w:t>Общество</w:t>
      </w:r>
      <w:r w:rsidR="00C20101" w:rsidRPr="00C20101">
        <w:rPr>
          <w:rStyle w:val="Subst"/>
          <w:b w:val="0"/>
          <w:i w:val="0"/>
          <w:sz w:val="24"/>
          <w:szCs w:val="24"/>
        </w:rPr>
        <w:t xml:space="preserve"> стремится достичь высочайших стандартов обслуживания и этики при осуществлении всех своих операций, сделок и услуг. Строгое соответствие законодательству и внутренним нормам (комплаенс-контроль) являются одними из приоритетных задач в деятельности компании.</w:t>
      </w:r>
      <w:r w:rsidR="006B4656">
        <w:rPr>
          <w:rStyle w:val="Subst"/>
          <w:b w:val="0"/>
          <w:i w:val="0"/>
          <w:sz w:val="24"/>
          <w:szCs w:val="24"/>
        </w:rPr>
        <w:t xml:space="preserve"> </w:t>
      </w:r>
      <w:r w:rsidR="00C20101" w:rsidRPr="00C20101">
        <w:rPr>
          <w:rStyle w:val="Subst"/>
          <w:b w:val="0"/>
          <w:i w:val="0"/>
          <w:sz w:val="24"/>
          <w:szCs w:val="24"/>
        </w:rPr>
        <w:t xml:space="preserve">Так, для всех сотрудников </w:t>
      </w:r>
      <w:r>
        <w:rPr>
          <w:rStyle w:val="Subst"/>
          <w:b w:val="0"/>
          <w:i w:val="0"/>
          <w:sz w:val="24"/>
          <w:szCs w:val="24"/>
        </w:rPr>
        <w:t>Общества</w:t>
      </w:r>
      <w:r w:rsidR="00C20101" w:rsidRPr="00C20101">
        <w:rPr>
          <w:rStyle w:val="Subst"/>
          <w:b w:val="0"/>
          <w:i w:val="0"/>
          <w:sz w:val="24"/>
          <w:szCs w:val="24"/>
        </w:rPr>
        <w:t xml:space="preserve"> введены и действуют Правила корпоративного поведения и бизнес-этики, которые основываются на Кодексе поведения и ценностях корпорации. Контрагенты </w:t>
      </w:r>
      <w:r>
        <w:rPr>
          <w:rStyle w:val="Subst"/>
          <w:b w:val="0"/>
          <w:i w:val="0"/>
          <w:sz w:val="24"/>
          <w:szCs w:val="24"/>
        </w:rPr>
        <w:t>Общества</w:t>
      </w:r>
      <w:r w:rsidR="00C20101" w:rsidRPr="00C20101">
        <w:rPr>
          <w:rStyle w:val="Subst"/>
          <w:b w:val="0"/>
          <w:i w:val="0"/>
          <w:sz w:val="24"/>
          <w:szCs w:val="24"/>
        </w:rPr>
        <w:t xml:space="preserve"> в своей деятельности должны следовать Кодексу поведения </w:t>
      </w:r>
      <w:r w:rsidR="00C20101" w:rsidRPr="00C20101">
        <w:rPr>
          <w:rStyle w:val="Subst"/>
          <w:b w:val="0"/>
          <w:i w:val="0"/>
          <w:sz w:val="24"/>
          <w:szCs w:val="24"/>
        </w:rPr>
        <w:lastRenderedPageBreak/>
        <w:t xml:space="preserve">поставщиков товаров и услуг. В составе </w:t>
      </w:r>
      <w:r>
        <w:rPr>
          <w:rStyle w:val="Subst"/>
          <w:b w:val="0"/>
          <w:i w:val="0"/>
          <w:sz w:val="24"/>
          <w:szCs w:val="24"/>
        </w:rPr>
        <w:t>Общества</w:t>
      </w:r>
      <w:r w:rsidR="00C20101" w:rsidRPr="00C20101">
        <w:rPr>
          <w:rStyle w:val="Subst"/>
          <w:b w:val="0"/>
          <w:i w:val="0"/>
          <w:sz w:val="24"/>
          <w:szCs w:val="24"/>
        </w:rPr>
        <w:t xml:space="preserve"> создано выделенное подразделение по комплаенс-контролю, во всех организационных единицах определены комплаенс-лидеры.</w:t>
      </w:r>
    </w:p>
    <w:p w14:paraId="0CE81323" w14:textId="5B541D27" w:rsidR="00C20101" w:rsidRPr="00C20101" w:rsidRDefault="00C20101" w:rsidP="00C20101">
      <w:pPr>
        <w:spacing w:before="120"/>
        <w:jc w:val="both"/>
        <w:rPr>
          <w:rStyle w:val="Subst"/>
          <w:bCs/>
          <w:iCs/>
          <w:sz w:val="24"/>
          <w:szCs w:val="24"/>
        </w:rPr>
      </w:pPr>
      <w:bookmarkStart w:id="5" w:name="_Toc473813908"/>
      <w:r w:rsidRPr="00C20101">
        <w:rPr>
          <w:rStyle w:val="Subst"/>
          <w:bCs/>
          <w:iCs/>
          <w:sz w:val="24"/>
          <w:szCs w:val="24"/>
        </w:rPr>
        <w:t>Стратегический риск</w:t>
      </w:r>
      <w:bookmarkEnd w:id="5"/>
    </w:p>
    <w:p w14:paraId="6E7C1B40" w14:textId="0AD073BC" w:rsidR="00C20101" w:rsidRDefault="00C20101" w:rsidP="00C20101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C20101">
        <w:rPr>
          <w:rStyle w:val="Subst"/>
          <w:b w:val="0"/>
          <w:i w:val="0"/>
          <w:sz w:val="24"/>
          <w:szCs w:val="24"/>
        </w:rPr>
        <w:t xml:space="preserve">Деятельность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C20101">
        <w:rPr>
          <w:rStyle w:val="Subst"/>
          <w:b w:val="0"/>
          <w:i w:val="0"/>
          <w:sz w:val="24"/>
          <w:szCs w:val="24"/>
        </w:rPr>
        <w:t xml:space="preserve"> подвержена рискам, связанным с геополитической напряженностью и состоянием национальной экономики. Политическая и экономическая ситуация в стране, военные конфликты, ужесточение санкций со стороны Евросоюза и США, введение чрезвычайного положения, забастовки, стихийные действия могут привести к ухудшению положения всей национальной экономики и тем самым привести к ухудшению финансового положения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C20101">
        <w:rPr>
          <w:rStyle w:val="Subst"/>
          <w:b w:val="0"/>
          <w:i w:val="0"/>
          <w:sz w:val="24"/>
          <w:szCs w:val="24"/>
        </w:rPr>
        <w:t xml:space="preserve"> и негативно сказаться на возможности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C20101">
        <w:rPr>
          <w:rStyle w:val="Subst"/>
          <w:b w:val="0"/>
          <w:i w:val="0"/>
          <w:sz w:val="24"/>
          <w:szCs w:val="24"/>
        </w:rPr>
        <w:t xml:space="preserve"> своевременно и в полном объеме производить платежи по ценным бумагам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C20101">
        <w:rPr>
          <w:rStyle w:val="Subst"/>
          <w:b w:val="0"/>
          <w:i w:val="0"/>
          <w:sz w:val="24"/>
          <w:szCs w:val="24"/>
        </w:rPr>
        <w:t>.</w:t>
      </w:r>
    </w:p>
    <w:p w14:paraId="3E32E94D" w14:textId="30933F46" w:rsidR="00C20101" w:rsidRPr="00C20101" w:rsidRDefault="00C20101" w:rsidP="00C20101">
      <w:pPr>
        <w:spacing w:before="120"/>
        <w:ind w:firstLine="709"/>
        <w:jc w:val="both"/>
        <w:rPr>
          <w:rStyle w:val="Subst"/>
          <w:sz w:val="24"/>
          <w:szCs w:val="24"/>
        </w:rPr>
      </w:pPr>
      <w:r w:rsidRPr="00C20101">
        <w:rPr>
          <w:rStyle w:val="Subst"/>
          <w:b w:val="0"/>
          <w:i w:val="0"/>
          <w:sz w:val="24"/>
          <w:szCs w:val="24"/>
        </w:rPr>
        <w:t xml:space="preserve">Производство и сбыт электрической и тепловой энергии является основным видом деятельности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C20101">
        <w:rPr>
          <w:rStyle w:val="Subst"/>
          <w:b w:val="0"/>
          <w:i w:val="0"/>
          <w:sz w:val="24"/>
          <w:szCs w:val="24"/>
        </w:rPr>
        <w:t xml:space="preserve">, поэтому регуляторные риски в области регулирования данной деятельности могут существенно сказаться на положении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C20101">
        <w:rPr>
          <w:rStyle w:val="Subst"/>
          <w:b w:val="0"/>
          <w:i w:val="0"/>
          <w:sz w:val="24"/>
          <w:szCs w:val="24"/>
        </w:rPr>
        <w:t>.</w:t>
      </w:r>
    </w:p>
    <w:p w14:paraId="422D02AB" w14:textId="43F176DC" w:rsidR="00C20101" w:rsidRPr="00C20101" w:rsidRDefault="00C20101" w:rsidP="00C20101">
      <w:pPr>
        <w:spacing w:before="120"/>
        <w:rPr>
          <w:rStyle w:val="Subst"/>
          <w:bCs/>
          <w:iCs/>
          <w:sz w:val="24"/>
          <w:szCs w:val="24"/>
        </w:rPr>
      </w:pPr>
      <w:bookmarkStart w:id="6" w:name="_Toc473813909"/>
      <w:r w:rsidRPr="00C20101">
        <w:rPr>
          <w:rStyle w:val="Subst"/>
          <w:bCs/>
          <w:iCs/>
          <w:sz w:val="24"/>
          <w:szCs w:val="24"/>
        </w:rPr>
        <w:t xml:space="preserve">Риски, связанные с деятельностью </w:t>
      </w:r>
      <w:r w:rsidR="0007333A">
        <w:rPr>
          <w:rStyle w:val="Subst"/>
          <w:bCs/>
          <w:iCs/>
          <w:sz w:val="24"/>
          <w:szCs w:val="24"/>
        </w:rPr>
        <w:t>Общества</w:t>
      </w:r>
      <w:bookmarkEnd w:id="6"/>
    </w:p>
    <w:p w14:paraId="636664C9" w14:textId="77777777" w:rsidR="00C20101" w:rsidRPr="00C20101" w:rsidRDefault="00C20101" w:rsidP="00C20101">
      <w:pPr>
        <w:spacing w:before="120"/>
        <w:jc w:val="both"/>
        <w:rPr>
          <w:rStyle w:val="Subst"/>
          <w:sz w:val="24"/>
          <w:szCs w:val="24"/>
        </w:rPr>
      </w:pPr>
      <w:r w:rsidRPr="00C20101">
        <w:rPr>
          <w:rStyle w:val="Subst"/>
          <w:sz w:val="24"/>
          <w:szCs w:val="24"/>
        </w:rPr>
        <w:t>Судебные процессы:</w:t>
      </w:r>
    </w:p>
    <w:p w14:paraId="1B1D241D" w14:textId="77777777" w:rsidR="00C20101" w:rsidRDefault="00C20101" w:rsidP="00C20101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C20101">
        <w:rPr>
          <w:rStyle w:val="Subst"/>
          <w:b w:val="0"/>
          <w:i w:val="0"/>
          <w:sz w:val="24"/>
          <w:szCs w:val="24"/>
        </w:rPr>
        <w:t>В настоящий момент у Общества отсутствуют значительные риски, связанные с участием Общества в судебных процессах, к участию в которых Общество привлечено в качестве лица, участвующего в деле.</w:t>
      </w:r>
    </w:p>
    <w:p w14:paraId="0AF3D27C" w14:textId="77777777" w:rsidR="00C20101" w:rsidRPr="00C20101" w:rsidRDefault="00C20101" w:rsidP="00C20101">
      <w:pPr>
        <w:spacing w:before="120"/>
        <w:jc w:val="both"/>
        <w:rPr>
          <w:rStyle w:val="Subst"/>
          <w:sz w:val="24"/>
          <w:szCs w:val="24"/>
        </w:rPr>
      </w:pPr>
      <w:r w:rsidRPr="00C20101">
        <w:rPr>
          <w:rStyle w:val="Subst"/>
          <w:sz w:val="24"/>
          <w:szCs w:val="24"/>
        </w:rPr>
        <w:t>Иные правовые риски:</w:t>
      </w:r>
    </w:p>
    <w:p w14:paraId="17A0B005" w14:textId="4EA50E37" w:rsidR="00C20101" w:rsidRDefault="00C20101" w:rsidP="00C20101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C20101">
        <w:rPr>
          <w:rStyle w:val="Subst"/>
          <w:b w:val="0"/>
          <w:i w:val="0"/>
          <w:sz w:val="24"/>
          <w:szCs w:val="24"/>
        </w:rPr>
        <w:t xml:space="preserve">Риски, связанные с возможным привлечением </w:t>
      </w:r>
      <w:r w:rsidR="006B4656">
        <w:rPr>
          <w:rStyle w:val="Subst"/>
          <w:b w:val="0"/>
          <w:i w:val="0"/>
          <w:sz w:val="24"/>
          <w:szCs w:val="24"/>
        </w:rPr>
        <w:t>П</w:t>
      </w:r>
      <w:r w:rsidR="006B4656" w:rsidRPr="00C20101">
        <w:rPr>
          <w:rStyle w:val="Subst"/>
          <w:b w:val="0"/>
          <w:i w:val="0"/>
          <w:sz w:val="24"/>
          <w:szCs w:val="24"/>
        </w:rPr>
        <w:t xml:space="preserve">АО </w:t>
      </w:r>
      <w:r w:rsidRPr="00C20101">
        <w:rPr>
          <w:rStyle w:val="Subst"/>
          <w:b w:val="0"/>
          <w:i w:val="0"/>
          <w:sz w:val="24"/>
          <w:szCs w:val="24"/>
        </w:rPr>
        <w:t>«Фортум» к  ответственности  по долгам дочерних хозяйственных обществ или привлечения Общества к ответственности за убытки, причиненные действиями или бездействием Общества дочерним обществам, Общество оценивает как незначительные.</w:t>
      </w:r>
    </w:p>
    <w:p w14:paraId="7CEF1E26" w14:textId="2D1F28E0" w:rsidR="00C20101" w:rsidRDefault="00C20101" w:rsidP="00C20101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C20101">
        <w:rPr>
          <w:rStyle w:val="Subst"/>
          <w:b w:val="0"/>
          <w:i w:val="0"/>
          <w:sz w:val="24"/>
          <w:szCs w:val="24"/>
        </w:rPr>
        <w:t xml:space="preserve">Риски, связанные с возможным привлечение </w:t>
      </w:r>
      <w:r w:rsidR="006B4656">
        <w:rPr>
          <w:rStyle w:val="Subst"/>
          <w:b w:val="0"/>
          <w:i w:val="0"/>
          <w:sz w:val="24"/>
          <w:szCs w:val="24"/>
        </w:rPr>
        <w:t>П</w:t>
      </w:r>
      <w:r w:rsidR="006B4656" w:rsidRPr="00C20101">
        <w:rPr>
          <w:rStyle w:val="Subst"/>
          <w:b w:val="0"/>
          <w:i w:val="0"/>
          <w:sz w:val="24"/>
          <w:szCs w:val="24"/>
        </w:rPr>
        <w:t xml:space="preserve">АО </w:t>
      </w:r>
      <w:r w:rsidRPr="00C20101">
        <w:rPr>
          <w:rStyle w:val="Subst"/>
          <w:b w:val="0"/>
          <w:i w:val="0"/>
          <w:sz w:val="24"/>
          <w:szCs w:val="24"/>
        </w:rPr>
        <w:t xml:space="preserve">«Фортум» к ответственности за неисполнение обязательств третьими лицами, Общество оценивает как незначительные ввиду несущественности предоставленного объема обеспечения. </w:t>
      </w:r>
    </w:p>
    <w:p w14:paraId="497EF32E" w14:textId="08868B42" w:rsidR="00C20101" w:rsidRDefault="00C20101" w:rsidP="00C20101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C20101">
        <w:rPr>
          <w:rStyle w:val="Subst"/>
          <w:b w:val="0"/>
          <w:i w:val="0"/>
          <w:sz w:val="24"/>
          <w:szCs w:val="24"/>
        </w:rPr>
        <w:t xml:space="preserve">Риски, связанные с отсутствием возможности продлить действие лицензии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C20101">
        <w:rPr>
          <w:rStyle w:val="Subst"/>
          <w:b w:val="0"/>
          <w:i w:val="0"/>
          <w:sz w:val="24"/>
          <w:szCs w:val="24"/>
        </w:rPr>
        <w:t xml:space="preserve"> на ведение определенного вида деятельности </w:t>
      </w:r>
      <w:r w:rsidR="0007333A">
        <w:rPr>
          <w:rStyle w:val="Subst"/>
          <w:b w:val="0"/>
          <w:i w:val="0"/>
          <w:sz w:val="24"/>
          <w:szCs w:val="24"/>
        </w:rPr>
        <w:t>Общество</w:t>
      </w:r>
      <w:r w:rsidRPr="00C20101">
        <w:rPr>
          <w:rStyle w:val="Subst"/>
          <w:b w:val="0"/>
          <w:i w:val="0"/>
          <w:sz w:val="24"/>
          <w:szCs w:val="24"/>
        </w:rPr>
        <w:t xml:space="preserve"> оценивает как незначительные.</w:t>
      </w:r>
    </w:p>
    <w:p w14:paraId="4FEC6D8C" w14:textId="77777777" w:rsidR="00C20101" w:rsidRPr="00C20101" w:rsidRDefault="00C20101" w:rsidP="00C20101">
      <w:pPr>
        <w:spacing w:before="120"/>
        <w:jc w:val="both"/>
        <w:rPr>
          <w:rStyle w:val="Subst"/>
          <w:sz w:val="24"/>
          <w:szCs w:val="24"/>
        </w:rPr>
      </w:pPr>
      <w:r w:rsidRPr="00C20101">
        <w:rPr>
          <w:rStyle w:val="Subst"/>
          <w:sz w:val="24"/>
          <w:szCs w:val="24"/>
        </w:rPr>
        <w:t>Риски зависимости от крупных потребителей:</w:t>
      </w:r>
    </w:p>
    <w:p w14:paraId="12E7ADD5" w14:textId="77777777" w:rsidR="00C20101" w:rsidRDefault="00C20101" w:rsidP="00C20101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C20101">
        <w:rPr>
          <w:rStyle w:val="Subst"/>
          <w:b w:val="0"/>
          <w:i w:val="0"/>
          <w:sz w:val="24"/>
          <w:szCs w:val="24"/>
        </w:rPr>
        <w:t>Риски, связанные с возможностью потери потребителей, на оборот с которыми приходится не менее чем 10 процентов общей выручки от продажи продукции (работ, услуг) Общества:</w:t>
      </w:r>
    </w:p>
    <w:p w14:paraId="5A89ABCD" w14:textId="77777777" w:rsidR="00C20101" w:rsidRDefault="00C20101" w:rsidP="00C20101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C20101">
        <w:rPr>
          <w:rStyle w:val="Subst"/>
          <w:b w:val="0"/>
          <w:i w:val="0"/>
          <w:sz w:val="24"/>
          <w:szCs w:val="24"/>
        </w:rPr>
        <w:t>Риски потери потребителей электрической энергии и мощности являются минимальными, так как Общество является участником организованного оптового рынка электроэнергии и мощности. Общество реализует значительный объем мощности в рамках свободных двусторонних договоров на поставку мощности вне организованного оптового рынка, но в случае расторжении таких договоров Общество продолжит реализовывать производимую мощность на организованном оптовом рынке.</w:t>
      </w:r>
    </w:p>
    <w:p w14:paraId="15A3F0B9" w14:textId="77777777" w:rsidR="00C20101" w:rsidRDefault="00C20101" w:rsidP="00C20101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C20101">
        <w:rPr>
          <w:rStyle w:val="Subst"/>
          <w:b w:val="0"/>
          <w:i w:val="0"/>
          <w:sz w:val="24"/>
          <w:szCs w:val="24"/>
        </w:rPr>
        <w:t>Риск потери потребителей тепловой энергии, на оборот с которыми приходится не менее чем 10 процентов общей выручки от продажи тепла, является минимальным, так как возможность создания альтернативных источников тепловой энергии и появления новых поставщиков в регионе связаны со значительными капитальными вложениями.</w:t>
      </w:r>
    </w:p>
    <w:p w14:paraId="53CC2FD7" w14:textId="0DF3E0B1" w:rsidR="00C20101" w:rsidRPr="00C20101" w:rsidRDefault="00C20101" w:rsidP="00C20101">
      <w:pPr>
        <w:spacing w:before="120"/>
        <w:ind w:firstLine="709"/>
        <w:jc w:val="both"/>
        <w:rPr>
          <w:rStyle w:val="Subst"/>
          <w:sz w:val="24"/>
          <w:szCs w:val="24"/>
        </w:rPr>
      </w:pPr>
      <w:r w:rsidRPr="00C20101">
        <w:rPr>
          <w:rStyle w:val="Subst"/>
          <w:b w:val="0"/>
          <w:i w:val="0"/>
          <w:sz w:val="24"/>
          <w:szCs w:val="24"/>
        </w:rPr>
        <w:lastRenderedPageBreak/>
        <w:t>Поэтому риски Общества, связанные с возможностью потери потребителей, оцениваются Обществом как минимальные.</w:t>
      </w:r>
    </w:p>
    <w:p w14:paraId="441187D9" w14:textId="77777777" w:rsidR="00E34332" w:rsidRPr="009B656B" w:rsidRDefault="00E34332" w:rsidP="00C20101">
      <w:pPr>
        <w:spacing w:before="120"/>
        <w:ind w:firstLine="709"/>
        <w:jc w:val="both"/>
        <w:rPr>
          <w:color w:val="000000" w:themeColor="text1"/>
          <w:sz w:val="24"/>
          <w:szCs w:val="24"/>
        </w:rPr>
      </w:pPr>
    </w:p>
    <w:p w14:paraId="6F955C55" w14:textId="77777777" w:rsidR="003012BC" w:rsidRPr="00CB1D59" w:rsidRDefault="008C3325" w:rsidP="008C3325">
      <w:pPr>
        <w:pStyle w:val="2"/>
        <w:jc w:val="center"/>
      </w:pPr>
      <w:bookmarkStart w:id="7" w:name="_Toc5197353"/>
      <w:r>
        <w:rPr>
          <w:lang w:val="en-US"/>
        </w:rPr>
        <w:t>VI</w:t>
      </w:r>
      <w:r w:rsidRPr="00B849D4">
        <w:t xml:space="preserve">. </w:t>
      </w:r>
      <w:r w:rsidR="00A56C33" w:rsidRPr="00CB1D59">
        <w:t xml:space="preserve">Состав Совета директоров </w:t>
      </w:r>
      <w:r w:rsidR="00533702">
        <w:t>О</w:t>
      </w:r>
      <w:r w:rsidR="00A56C33" w:rsidRPr="00CB1D59">
        <w:t>бщества</w:t>
      </w:r>
      <w:bookmarkEnd w:id="7"/>
    </w:p>
    <w:p w14:paraId="467E49F4" w14:textId="2D1ECB13" w:rsidR="00A04835" w:rsidRDefault="00A04835" w:rsidP="00A04835">
      <w:pPr>
        <w:spacing w:before="120"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Состав Совета директоров Общества с </w:t>
      </w:r>
      <w:r w:rsidR="00CE5409">
        <w:rPr>
          <w:sz w:val="24"/>
          <w:szCs w:val="24"/>
        </w:rPr>
        <w:t>01.01.2018</w:t>
      </w:r>
      <w:r>
        <w:rPr>
          <w:sz w:val="24"/>
          <w:szCs w:val="24"/>
        </w:rPr>
        <w:t xml:space="preserve"> г. по </w:t>
      </w:r>
      <w:r w:rsidR="00CE5409">
        <w:rPr>
          <w:sz w:val="24"/>
          <w:szCs w:val="24"/>
        </w:rPr>
        <w:t>28.06</w:t>
      </w:r>
      <w:r>
        <w:rPr>
          <w:sz w:val="24"/>
          <w:szCs w:val="24"/>
        </w:rPr>
        <w:t>.201</w:t>
      </w:r>
      <w:r w:rsidR="00CE5409">
        <w:rPr>
          <w:sz w:val="24"/>
          <w:szCs w:val="24"/>
        </w:rPr>
        <w:t>8</w:t>
      </w:r>
      <w:r>
        <w:rPr>
          <w:sz w:val="24"/>
          <w:szCs w:val="24"/>
        </w:rPr>
        <w:t xml:space="preserve"> г. (избран решением годового Общего собрания акционеров от 29 июня 2017 года):</w:t>
      </w:r>
    </w:p>
    <w:p w14:paraId="602858D8" w14:textId="77777777" w:rsidR="00A04835" w:rsidRPr="007F2BDD" w:rsidRDefault="00A04835" w:rsidP="00A04835">
      <w:pPr>
        <w:pStyle w:val="afd"/>
        <w:numPr>
          <w:ilvl w:val="0"/>
          <w:numId w:val="37"/>
        </w:numPr>
        <w:rPr>
          <w:sz w:val="24"/>
          <w:szCs w:val="24"/>
        </w:rPr>
      </w:pPr>
      <w:proofErr w:type="spellStart"/>
      <w:r w:rsidRPr="007F2BDD">
        <w:rPr>
          <w:sz w:val="24"/>
          <w:szCs w:val="24"/>
        </w:rPr>
        <w:t>Векилов</w:t>
      </w:r>
      <w:proofErr w:type="spellEnd"/>
      <w:r w:rsidRPr="006974EC">
        <w:rPr>
          <w:sz w:val="24"/>
          <w:szCs w:val="24"/>
        </w:rPr>
        <w:t xml:space="preserve"> </w:t>
      </w:r>
      <w:proofErr w:type="spellStart"/>
      <w:r w:rsidRPr="007F2BDD">
        <w:rPr>
          <w:sz w:val="24"/>
          <w:szCs w:val="24"/>
        </w:rPr>
        <w:t>Эристан</w:t>
      </w:r>
      <w:proofErr w:type="spellEnd"/>
      <w:r w:rsidRPr="007F2BDD">
        <w:rPr>
          <w:sz w:val="24"/>
          <w:szCs w:val="24"/>
        </w:rPr>
        <w:t xml:space="preserve"> </w:t>
      </w:r>
      <w:proofErr w:type="spellStart"/>
      <w:r w:rsidRPr="007F2BDD">
        <w:rPr>
          <w:sz w:val="24"/>
          <w:szCs w:val="24"/>
        </w:rPr>
        <w:t>Рахберович</w:t>
      </w:r>
      <w:proofErr w:type="spellEnd"/>
      <w:r>
        <w:rPr>
          <w:sz w:val="24"/>
          <w:szCs w:val="24"/>
        </w:rPr>
        <w:t>;</w:t>
      </w:r>
    </w:p>
    <w:p w14:paraId="06E52F1D" w14:textId="77777777" w:rsidR="00A04835" w:rsidRPr="007F2BDD" w:rsidRDefault="00A04835" w:rsidP="00A04835">
      <w:pPr>
        <w:pStyle w:val="afd"/>
        <w:numPr>
          <w:ilvl w:val="0"/>
          <w:numId w:val="37"/>
        </w:numPr>
        <w:rPr>
          <w:sz w:val="24"/>
          <w:szCs w:val="24"/>
        </w:rPr>
      </w:pPr>
      <w:proofErr w:type="spellStart"/>
      <w:r w:rsidRPr="007F2BDD">
        <w:rPr>
          <w:sz w:val="24"/>
          <w:szCs w:val="24"/>
        </w:rPr>
        <w:t>Веккиля</w:t>
      </w:r>
      <w:proofErr w:type="spellEnd"/>
      <w:r w:rsidRPr="006974EC">
        <w:rPr>
          <w:sz w:val="24"/>
          <w:szCs w:val="24"/>
        </w:rPr>
        <w:t xml:space="preserve"> </w:t>
      </w:r>
      <w:r w:rsidRPr="007F2BDD">
        <w:rPr>
          <w:sz w:val="24"/>
          <w:szCs w:val="24"/>
        </w:rPr>
        <w:t xml:space="preserve">Ирья </w:t>
      </w:r>
      <w:proofErr w:type="spellStart"/>
      <w:r w:rsidRPr="007F2BDD">
        <w:rPr>
          <w:sz w:val="24"/>
          <w:szCs w:val="24"/>
        </w:rPr>
        <w:t>Тайми</w:t>
      </w:r>
      <w:proofErr w:type="spellEnd"/>
      <w:r w:rsidRPr="007F2BDD">
        <w:rPr>
          <w:sz w:val="24"/>
          <w:szCs w:val="24"/>
        </w:rPr>
        <w:t xml:space="preserve"> </w:t>
      </w:r>
      <w:proofErr w:type="spellStart"/>
      <w:r w:rsidRPr="007F2BDD">
        <w:rPr>
          <w:sz w:val="24"/>
          <w:szCs w:val="24"/>
        </w:rPr>
        <w:t>Тууликки</w:t>
      </w:r>
      <w:proofErr w:type="spellEnd"/>
      <w:r>
        <w:rPr>
          <w:sz w:val="24"/>
          <w:szCs w:val="24"/>
        </w:rPr>
        <w:t>;</w:t>
      </w:r>
    </w:p>
    <w:p w14:paraId="25FC2FA7" w14:textId="77777777" w:rsidR="00A04835" w:rsidRPr="007F2BDD" w:rsidRDefault="00A04835" w:rsidP="00A04835">
      <w:pPr>
        <w:pStyle w:val="afd"/>
        <w:numPr>
          <w:ilvl w:val="0"/>
          <w:numId w:val="37"/>
        </w:numPr>
        <w:rPr>
          <w:sz w:val="24"/>
          <w:szCs w:val="24"/>
        </w:rPr>
      </w:pPr>
      <w:proofErr w:type="spellStart"/>
      <w:r w:rsidRPr="007F2BDD">
        <w:rPr>
          <w:sz w:val="24"/>
          <w:szCs w:val="24"/>
        </w:rPr>
        <w:t>Каутинен</w:t>
      </w:r>
      <w:proofErr w:type="spellEnd"/>
      <w:r w:rsidRPr="006974EC">
        <w:rPr>
          <w:sz w:val="24"/>
          <w:szCs w:val="24"/>
        </w:rPr>
        <w:t xml:space="preserve"> </w:t>
      </w:r>
      <w:r w:rsidRPr="007F2BDD">
        <w:rPr>
          <w:sz w:val="24"/>
          <w:szCs w:val="24"/>
        </w:rPr>
        <w:t xml:space="preserve">Кари </w:t>
      </w:r>
      <w:proofErr w:type="spellStart"/>
      <w:r w:rsidRPr="007F2BDD">
        <w:rPr>
          <w:sz w:val="24"/>
          <w:szCs w:val="24"/>
        </w:rPr>
        <w:t>Йоханнес</w:t>
      </w:r>
      <w:proofErr w:type="spellEnd"/>
      <w:r>
        <w:rPr>
          <w:sz w:val="24"/>
          <w:szCs w:val="24"/>
        </w:rPr>
        <w:t>;</w:t>
      </w:r>
    </w:p>
    <w:p w14:paraId="56BCE1E6" w14:textId="77777777" w:rsidR="00A04835" w:rsidRPr="007F2BDD" w:rsidRDefault="00A04835" w:rsidP="00A04835">
      <w:pPr>
        <w:pStyle w:val="afd"/>
        <w:numPr>
          <w:ilvl w:val="0"/>
          <w:numId w:val="37"/>
        </w:numPr>
        <w:rPr>
          <w:sz w:val="24"/>
          <w:szCs w:val="24"/>
        </w:rPr>
      </w:pPr>
      <w:proofErr w:type="spellStart"/>
      <w:r w:rsidRPr="0017675C">
        <w:rPr>
          <w:sz w:val="24"/>
          <w:szCs w:val="24"/>
        </w:rPr>
        <w:t>Пенттинен</w:t>
      </w:r>
      <w:proofErr w:type="spellEnd"/>
      <w:r w:rsidRPr="0017675C">
        <w:rPr>
          <w:sz w:val="24"/>
          <w:szCs w:val="24"/>
        </w:rPr>
        <w:t xml:space="preserve"> </w:t>
      </w:r>
      <w:proofErr w:type="spellStart"/>
      <w:r w:rsidRPr="0017675C">
        <w:rPr>
          <w:sz w:val="24"/>
          <w:szCs w:val="24"/>
        </w:rPr>
        <w:t>Ристо</w:t>
      </w:r>
      <w:proofErr w:type="spellEnd"/>
      <w:r w:rsidRPr="0017675C">
        <w:rPr>
          <w:sz w:val="24"/>
          <w:szCs w:val="24"/>
        </w:rPr>
        <w:t xml:space="preserve"> </w:t>
      </w:r>
      <w:proofErr w:type="spellStart"/>
      <w:r w:rsidRPr="0017675C">
        <w:rPr>
          <w:sz w:val="24"/>
          <w:szCs w:val="24"/>
        </w:rPr>
        <w:t>Арви</w:t>
      </w:r>
      <w:proofErr w:type="spellEnd"/>
      <w:r w:rsidRPr="0017675C">
        <w:rPr>
          <w:sz w:val="24"/>
          <w:szCs w:val="24"/>
        </w:rPr>
        <w:t xml:space="preserve"> </w:t>
      </w:r>
      <w:proofErr w:type="spellStart"/>
      <w:r w:rsidRPr="0017675C">
        <w:rPr>
          <w:sz w:val="24"/>
          <w:szCs w:val="24"/>
        </w:rPr>
        <w:t>Олави</w:t>
      </w:r>
      <w:proofErr w:type="spellEnd"/>
      <w:r>
        <w:rPr>
          <w:sz w:val="24"/>
          <w:szCs w:val="24"/>
        </w:rPr>
        <w:t>;</w:t>
      </w:r>
    </w:p>
    <w:p w14:paraId="1130BF34" w14:textId="4BD26529" w:rsidR="00A04835" w:rsidRDefault="00A04835" w:rsidP="00A04835">
      <w:pPr>
        <w:pStyle w:val="afd"/>
        <w:numPr>
          <w:ilvl w:val="0"/>
          <w:numId w:val="37"/>
        </w:numPr>
        <w:rPr>
          <w:sz w:val="24"/>
          <w:szCs w:val="24"/>
        </w:rPr>
      </w:pPr>
      <w:proofErr w:type="spellStart"/>
      <w:r w:rsidRPr="00A04835">
        <w:rPr>
          <w:sz w:val="24"/>
          <w:szCs w:val="24"/>
        </w:rPr>
        <w:t>Раурамо</w:t>
      </w:r>
      <w:proofErr w:type="spellEnd"/>
      <w:r w:rsidRPr="00A04835">
        <w:rPr>
          <w:sz w:val="24"/>
          <w:szCs w:val="24"/>
        </w:rPr>
        <w:t xml:space="preserve"> </w:t>
      </w:r>
      <w:proofErr w:type="spellStart"/>
      <w:r w:rsidRPr="00A04835">
        <w:rPr>
          <w:sz w:val="24"/>
          <w:szCs w:val="24"/>
        </w:rPr>
        <w:t>Маркус</w:t>
      </w:r>
      <w:proofErr w:type="spellEnd"/>
      <w:r w:rsidRPr="00A04835">
        <w:rPr>
          <w:sz w:val="24"/>
          <w:szCs w:val="24"/>
        </w:rPr>
        <w:t xml:space="preserve"> Хейкки </w:t>
      </w:r>
      <w:proofErr w:type="spellStart"/>
      <w:r w:rsidRPr="00A04835">
        <w:rPr>
          <w:sz w:val="24"/>
          <w:szCs w:val="24"/>
        </w:rPr>
        <w:t>Эрдем</w:t>
      </w:r>
      <w:proofErr w:type="spellEnd"/>
      <w:r>
        <w:rPr>
          <w:sz w:val="24"/>
          <w:szCs w:val="24"/>
        </w:rPr>
        <w:t>;</w:t>
      </w:r>
      <w:r w:rsidRPr="00A04835">
        <w:rPr>
          <w:sz w:val="24"/>
          <w:szCs w:val="24"/>
        </w:rPr>
        <w:t xml:space="preserve"> </w:t>
      </w:r>
    </w:p>
    <w:p w14:paraId="2733124B" w14:textId="1623D681" w:rsidR="00A04835" w:rsidRPr="007F2BDD" w:rsidRDefault="00A04835" w:rsidP="00A04835">
      <w:pPr>
        <w:pStyle w:val="afd"/>
        <w:numPr>
          <w:ilvl w:val="0"/>
          <w:numId w:val="37"/>
        </w:numPr>
        <w:rPr>
          <w:sz w:val="24"/>
          <w:szCs w:val="24"/>
        </w:rPr>
      </w:pPr>
      <w:proofErr w:type="spellStart"/>
      <w:r w:rsidRPr="0017675C">
        <w:rPr>
          <w:sz w:val="24"/>
          <w:szCs w:val="24"/>
        </w:rPr>
        <w:t>Рэтю</w:t>
      </w:r>
      <w:proofErr w:type="spellEnd"/>
      <w:r w:rsidRPr="0017675C">
        <w:rPr>
          <w:sz w:val="24"/>
          <w:szCs w:val="24"/>
        </w:rPr>
        <w:t xml:space="preserve"> Арто </w:t>
      </w:r>
      <w:proofErr w:type="spellStart"/>
      <w:r w:rsidRPr="0017675C">
        <w:rPr>
          <w:sz w:val="24"/>
          <w:szCs w:val="24"/>
        </w:rPr>
        <w:t>Туомас</w:t>
      </w:r>
      <w:proofErr w:type="spellEnd"/>
      <w:r>
        <w:rPr>
          <w:sz w:val="24"/>
          <w:szCs w:val="24"/>
        </w:rPr>
        <w:t>;</w:t>
      </w:r>
    </w:p>
    <w:p w14:paraId="4BD0C9EA" w14:textId="54B12188" w:rsidR="00A04835" w:rsidRDefault="00A04835" w:rsidP="00A04835">
      <w:pPr>
        <w:pStyle w:val="afd"/>
        <w:numPr>
          <w:ilvl w:val="0"/>
          <w:numId w:val="37"/>
        </w:numPr>
        <w:rPr>
          <w:sz w:val="24"/>
          <w:szCs w:val="24"/>
        </w:rPr>
      </w:pPr>
      <w:proofErr w:type="spellStart"/>
      <w:r w:rsidRPr="00A04835">
        <w:rPr>
          <w:sz w:val="24"/>
          <w:szCs w:val="24"/>
        </w:rPr>
        <w:t>Савелиус</w:t>
      </w:r>
      <w:proofErr w:type="spellEnd"/>
      <w:r w:rsidRPr="00A04835">
        <w:rPr>
          <w:sz w:val="24"/>
          <w:szCs w:val="24"/>
        </w:rPr>
        <w:t xml:space="preserve"> Анни-</w:t>
      </w:r>
      <w:proofErr w:type="spellStart"/>
      <w:r w:rsidRPr="00A04835">
        <w:rPr>
          <w:sz w:val="24"/>
          <w:szCs w:val="24"/>
        </w:rPr>
        <w:t>Каарина</w:t>
      </w:r>
      <w:proofErr w:type="spellEnd"/>
      <w:r>
        <w:rPr>
          <w:sz w:val="24"/>
          <w:szCs w:val="24"/>
        </w:rPr>
        <w:t>;</w:t>
      </w:r>
      <w:r w:rsidRPr="00A04835">
        <w:rPr>
          <w:sz w:val="24"/>
          <w:szCs w:val="24"/>
        </w:rPr>
        <w:t xml:space="preserve"> </w:t>
      </w:r>
    </w:p>
    <w:p w14:paraId="6D5183A3" w14:textId="23DEF625" w:rsidR="00A04835" w:rsidRPr="007F2BDD" w:rsidRDefault="00A04835" w:rsidP="00A04835">
      <w:pPr>
        <w:pStyle w:val="afd"/>
        <w:numPr>
          <w:ilvl w:val="0"/>
          <w:numId w:val="37"/>
        </w:numPr>
        <w:rPr>
          <w:sz w:val="24"/>
          <w:szCs w:val="24"/>
        </w:rPr>
      </w:pPr>
      <w:proofErr w:type="spellStart"/>
      <w:r w:rsidRPr="007F2BDD">
        <w:rPr>
          <w:sz w:val="24"/>
          <w:szCs w:val="24"/>
        </w:rPr>
        <w:t>Сормунен</w:t>
      </w:r>
      <w:proofErr w:type="spellEnd"/>
      <w:r w:rsidRPr="006974EC">
        <w:rPr>
          <w:sz w:val="24"/>
          <w:szCs w:val="24"/>
        </w:rPr>
        <w:t xml:space="preserve"> </w:t>
      </w:r>
      <w:proofErr w:type="spellStart"/>
      <w:r w:rsidRPr="007F2BDD">
        <w:rPr>
          <w:sz w:val="24"/>
          <w:szCs w:val="24"/>
        </w:rPr>
        <w:t>Сирпа</w:t>
      </w:r>
      <w:proofErr w:type="spellEnd"/>
      <w:r w:rsidRPr="007F2BDD">
        <w:rPr>
          <w:sz w:val="24"/>
          <w:szCs w:val="24"/>
        </w:rPr>
        <w:t>-Хелена</w:t>
      </w:r>
      <w:r>
        <w:rPr>
          <w:sz w:val="24"/>
          <w:szCs w:val="24"/>
        </w:rPr>
        <w:t>;</w:t>
      </w:r>
    </w:p>
    <w:p w14:paraId="6B33ED7D" w14:textId="77777777" w:rsidR="00A04835" w:rsidRDefault="00A04835" w:rsidP="00A04835">
      <w:pPr>
        <w:pStyle w:val="afd"/>
        <w:numPr>
          <w:ilvl w:val="0"/>
          <w:numId w:val="37"/>
        </w:numPr>
        <w:rPr>
          <w:sz w:val="24"/>
          <w:szCs w:val="24"/>
        </w:rPr>
      </w:pPr>
      <w:r w:rsidRPr="007F2BDD">
        <w:rPr>
          <w:sz w:val="24"/>
          <w:szCs w:val="24"/>
        </w:rPr>
        <w:t>Чуваев</w:t>
      </w:r>
      <w:r w:rsidRPr="006974EC">
        <w:rPr>
          <w:sz w:val="24"/>
          <w:szCs w:val="24"/>
        </w:rPr>
        <w:t xml:space="preserve"> </w:t>
      </w:r>
      <w:r w:rsidRPr="007F2BDD">
        <w:rPr>
          <w:sz w:val="24"/>
          <w:szCs w:val="24"/>
        </w:rPr>
        <w:t>Александр Анатольевич</w:t>
      </w:r>
      <w:r>
        <w:rPr>
          <w:sz w:val="24"/>
          <w:szCs w:val="24"/>
        </w:rPr>
        <w:t>.</w:t>
      </w:r>
    </w:p>
    <w:p w14:paraId="7FC700D6" w14:textId="1704B054" w:rsidR="00E90E8E" w:rsidRDefault="00E90E8E" w:rsidP="00E90E8E">
      <w:pPr>
        <w:spacing w:before="120"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Состав Совета директоров Общества с 2</w:t>
      </w:r>
      <w:r w:rsidRPr="00826521">
        <w:rPr>
          <w:sz w:val="24"/>
          <w:szCs w:val="24"/>
        </w:rPr>
        <w:t>8</w:t>
      </w:r>
      <w:r>
        <w:rPr>
          <w:sz w:val="24"/>
          <w:szCs w:val="24"/>
        </w:rPr>
        <w:t>.06.201</w:t>
      </w:r>
      <w:r w:rsidRPr="00826521">
        <w:rPr>
          <w:sz w:val="24"/>
          <w:szCs w:val="24"/>
        </w:rPr>
        <w:t>8</w:t>
      </w:r>
      <w:r>
        <w:rPr>
          <w:sz w:val="24"/>
          <w:szCs w:val="24"/>
        </w:rPr>
        <w:t xml:space="preserve"> г. по 31.12.201</w:t>
      </w:r>
      <w:r w:rsidRPr="00826521">
        <w:rPr>
          <w:sz w:val="24"/>
          <w:szCs w:val="24"/>
        </w:rPr>
        <w:t>8</w:t>
      </w:r>
      <w:r>
        <w:rPr>
          <w:sz w:val="24"/>
          <w:szCs w:val="24"/>
        </w:rPr>
        <w:t xml:space="preserve"> г. (избран решением годового Общего собрания акционеров от 2</w:t>
      </w:r>
      <w:r w:rsidRPr="00826521">
        <w:rPr>
          <w:sz w:val="24"/>
          <w:szCs w:val="24"/>
        </w:rPr>
        <w:t>8</w:t>
      </w:r>
      <w:r>
        <w:rPr>
          <w:sz w:val="24"/>
          <w:szCs w:val="24"/>
        </w:rPr>
        <w:t xml:space="preserve"> июня 201</w:t>
      </w:r>
      <w:r w:rsidRPr="00826521">
        <w:rPr>
          <w:sz w:val="24"/>
          <w:szCs w:val="24"/>
        </w:rPr>
        <w:t>8</w:t>
      </w:r>
      <w:r>
        <w:rPr>
          <w:sz w:val="24"/>
          <w:szCs w:val="24"/>
        </w:rPr>
        <w:t xml:space="preserve"> года):</w:t>
      </w:r>
    </w:p>
    <w:p w14:paraId="107801B0" w14:textId="77777777" w:rsidR="00E90E8E" w:rsidRPr="007F2BDD" w:rsidRDefault="00E90E8E" w:rsidP="00826521">
      <w:pPr>
        <w:pStyle w:val="afd"/>
        <w:numPr>
          <w:ilvl w:val="0"/>
          <w:numId w:val="39"/>
        </w:numPr>
        <w:rPr>
          <w:sz w:val="24"/>
          <w:szCs w:val="24"/>
        </w:rPr>
      </w:pPr>
      <w:proofErr w:type="spellStart"/>
      <w:r w:rsidRPr="007F2BDD">
        <w:rPr>
          <w:sz w:val="24"/>
          <w:szCs w:val="24"/>
        </w:rPr>
        <w:t>Векилов</w:t>
      </w:r>
      <w:proofErr w:type="spellEnd"/>
      <w:r w:rsidRPr="006974EC">
        <w:rPr>
          <w:sz w:val="24"/>
          <w:szCs w:val="24"/>
        </w:rPr>
        <w:t xml:space="preserve"> </w:t>
      </w:r>
      <w:proofErr w:type="spellStart"/>
      <w:r w:rsidRPr="007F2BDD">
        <w:rPr>
          <w:sz w:val="24"/>
          <w:szCs w:val="24"/>
        </w:rPr>
        <w:t>Эристан</w:t>
      </w:r>
      <w:proofErr w:type="spellEnd"/>
      <w:r w:rsidRPr="007F2BDD">
        <w:rPr>
          <w:sz w:val="24"/>
          <w:szCs w:val="24"/>
        </w:rPr>
        <w:t xml:space="preserve"> </w:t>
      </w:r>
      <w:proofErr w:type="spellStart"/>
      <w:r w:rsidRPr="007F2BDD">
        <w:rPr>
          <w:sz w:val="24"/>
          <w:szCs w:val="24"/>
        </w:rPr>
        <w:t>Рахберович</w:t>
      </w:r>
      <w:proofErr w:type="spellEnd"/>
      <w:r>
        <w:rPr>
          <w:sz w:val="24"/>
          <w:szCs w:val="24"/>
        </w:rPr>
        <w:t>;</w:t>
      </w:r>
    </w:p>
    <w:p w14:paraId="66E57ECC" w14:textId="77777777" w:rsidR="00E90E8E" w:rsidRPr="007F2BDD" w:rsidRDefault="00E90E8E" w:rsidP="00826521">
      <w:pPr>
        <w:pStyle w:val="afd"/>
        <w:numPr>
          <w:ilvl w:val="0"/>
          <w:numId w:val="39"/>
        </w:numPr>
        <w:rPr>
          <w:sz w:val="24"/>
          <w:szCs w:val="24"/>
        </w:rPr>
      </w:pPr>
      <w:proofErr w:type="spellStart"/>
      <w:r w:rsidRPr="007F2BDD">
        <w:rPr>
          <w:sz w:val="24"/>
          <w:szCs w:val="24"/>
        </w:rPr>
        <w:t>Веккиля</w:t>
      </w:r>
      <w:proofErr w:type="spellEnd"/>
      <w:r w:rsidRPr="006974EC">
        <w:rPr>
          <w:sz w:val="24"/>
          <w:szCs w:val="24"/>
        </w:rPr>
        <w:t xml:space="preserve"> </w:t>
      </w:r>
      <w:r w:rsidRPr="007F2BDD">
        <w:rPr>
          <w:sz w:val="24"/>
          <w:szCs w:val="24"/>
        </w:rPr>
        <w:t xml:space="preserve">Ирья </w:t>
      </w:r>
      <w:proofErr w:type="spellStart"/>
      <w:r w:rsidRPr="007F2BDD">
        <w:rPr>
          <w:sz w:val="24"/>
          <w:szCs w:val="24"/>
        </w:rPr>
        <w:t>Тайми</w:t>
      </w:r>
      <w:proofErr w:type="spellEnd"/>
      <w:r w:rsidRPr="007F2BDD">
        <w:rPr>
          <w:sz w:val="24"/>
          <w:szCs w:val="24"/>
        </w:rPr>
        <w:t xml:space="preserve"> </w:t>
      </w:r>
      <w:proofErr w:type="spellStart"/>
      <w:r w:rsidRPr="007F2BDD">
        <w:rPr>
          <w:sz w:val="24"/>
          <w:szCs w:val="24"/>
        </w:rPr>
        <w:t>Тууликки</w:t>
      </w:r>
      <w:proofErr w:type="spellEnd"/>
      <w:r>
        <w:rPr>
          <w:sz w:val="24"/>
          <w:szCs w:val="24"/>
        </w:rPr>
        <w:t>;</w:t>
      </w:r>
    </w:p>
    <w:p w14:paraId="0D3E4B5A" w14:textId="77777777" w:rsidR="00E90E8E" w:rsidRPr="007F2BDD" w:rsidRDefault="00E90E8E" w:rsidP="00826521">
      <w:pPr>
        <w:pStyle w:val="afd"/>
        <w:numPr>
          <w:ilvl w:val="0"/>
          <w:numId w:val="39"/>
        </w:numPr>
        <w:rPr>
          <w:sz w:val="24"/>
          <w:szCs w:val="24"/>
        </w:rPr>
      </w:pPr>
      <w:proofErr w:type="spellStart"/>
      <w:r w:rsidRPr="007F2BDD">
        <w:rPr>
          <w:sz w:val="24"/>
          <w:szCs w:val="24"/>
        </w:rPr>
        <w:t>Каутинен</w:t>
      </w:r>
      <w:proofErr w:type="spellEnd"/>
      <w:r w:rsidRPr="006974EC">
        <w:rPr>
          <w:sz w:val="24"/>
          <w:szCs w:val="24"/>
        </w:rPr>
        <w:t xml:space="preserve"> </w:t>
      </w:r>
      <w:r w:rsidRPr="007F2BDD">
        <w:rPr>
          <w:sz w:val="24"/>
          <w:szCs w:val="24"/>
        </w:rPr>
        <w:t xml:space="preserve">Кари </w:t>
      </w:r>
      <w:proofErr w:type="spellStart"/>
      <w:r w:rsidRPr="007F2BDD">
        <w:rPr>
          <w:sz w:val="24"/>
          <w:szCs w:val="24"/>
        </w:rPr>
        <w:t>Йоханнес</w:t>
      </w:r>
      <w:proofErr w:type="spellEnd"/>
      <w:r>
        <w:rPr>
          <w:sz w:val="24"/>
          <w:szCs w:val="24"/>
        </w:rPr>
        <w:t>;</w:t>
      </w:r>
    </w:p>
    <w:p w14:paraId="29DD7D1C" w14:textId="77777777" w:rsidR="00E90E8E" w:rsidRPr="007F2BDD" w:rsidRDefault="00E90E8E" w:rsidP="00826521">
      <w:pPr>
        <w:pStyle w:val="afd"/>
        <w:numPr>
          <w:ilvl w:val="0"/>
          <w:numId w:val="39"/>
        </w:numPr>
        <w:rPr>
          <w:sz w:val="24"/>
          <w:szCs w:val="24"/>
        </w:rPr>
      </w:pPr>
      <w:proofErr w:type="spellStart"/>
      <w:r w:rsidRPr="0017675C">
        <w:rPr>
          <w:sz w:val="24"/>
          <w:szCs w:val="24"/>
        </w:rPr>
        <w:t>Пенттинен</w:t>
      </w:r>
      <w:proofErr w:type="spellEnd"/>
      <w:r w:rsidRPr="0017675C">
        <w:rPr>
          <w:sz w:val="24"/>
          <w:szCs w:val="24"/>
        </w:rPr>
        <w:t xml:space="preserve"> </w:t>
      </w:r>
      <w:proofErr w:type="spellStart"/>
      <w:r w:rsidRPr="0017675C">
        <w:rPr>
          <w:sz w:val="24"/>
          <w:szCs w:val="24"/>
        </w:rPr>
        <w:t>Ристо</w:t>
      </w:r>
      <w:proofErr w:type="spellEnd"/>
      <w:r w:rsidRPr="0017675C">
        <w:rPr>
          <w:sz w:val="24"/>
          <w:szCs w:val="24"/>
        </w:rPr>
        <w:t xml:space="preserve"> </w:t>
      </w:r>
      <w:proofErr w:type="spellStart"/>
      <w:r w:rsidRPr="0017675C">
        <w:rPr>
          <w:sz w:val="24"/>
          <w:szCs w:val="24"/>
        </w:rPr>
        <w:t>Арви</w:t>
      </w:r>
      <w:proofErr w:type="spellEnd"/>
      <w:r w:rsidRPr="0017675C">
        <w:rPr>
          <w:sz w:val="24"/>
          <w:szCs w:val="24"/>
        </w:rPr>
        <w:t xml:space="preserve"> </w:t>
      </w:r>
      <w:proofErr w:type="spellStart"/>
      <w:r w:rsidRPr="0017675C">
        <w:rPr>
          <w:sz w:val="24"/>
          <w:szCs w:val="24"/>
        </w:rPr>
        <w:t>Олави</w:t>
      </w:r>
      <w:proofErr w:type="spellEnd"/>
      <w:r>
        <w:rPr>
          <w:sz w:val="24"/>
          <w:szCs w:val="24"/>
        </w:rPr>
        <w:t>;</w:t>
      </w:r>
    </w:p>
    <w:p w14:paraId="3115649A" w14:textId="77777777" w:rsidR="00E90E8E" w:rsidRDefault="00E90E8E" w:rsidP="00826521">
      <w:pPr>
        <w:pStyle w:val="afd"/>
        <w:numPr>
          <w:ilvl w:val="0"/>
          <w:numId w:val="39"/>
        </w:numPr>
        <w:rPr>
          <w:sz w:val="24"/>
          <w:szCs w:val="24"/>
        </w:rPr>
      </w:pPr>
      <w:proofErr w:type="spellStart"/>
      <w:r w:rsidRPr="00A04835">
        <w:rPr>
          <w:sz w:val="24"/>
          <w:szCs w:val="24"/>
        </w:rPr>
        <w:t>Раурамо</w:t>
      </w:r>
      <w:proofErr w:type="spellEnd"/>
      <w:r w:rsidRPr="00A04835">
        <w:rPr>
          <w:sz w:val="24"/>
          <w:szCs w:val="24"/>
        </w:rPr>
        <w:t xml:space="preserve"> </w:t>
      </w:r>
      <w:proofErr w:type="spellStart"/>
      <w:r w:rsidRPr="00A04835">
        <w:rPr>
          <w:sz w:val="24"/>
          <w:szCs w:val="24"/>
        </w:rPr>
        <w:t>Маркус</w:t>
      </w:r>
      <w:proofErr w:type="spellEnd"/>
      <w:r w:rsidRPr="00A04835">
        <w:rPr>
          <w:sz w:val="24"/>
          <w:szCs w:val="24"/>
        </w:rPr>
        <w:t xml:space="preserve"> Хейкки </w:t>
      </w:r>
      <w:proofErr w:type="spellStart"/>
      <w:r w:rsidRPr="00A04835">
        <w:rPr>
          <w:sz w:val="24"/>
          <w:szCs w:val="24"/>
        </w:rPr>
        <w:t>Эрдем</w:t>
      </w:r>
      <w:proofErr w:type="spellEnd"/>
      <w:r>
        <w:rPr>
          <w:sz w:val="24"/>
          <w:szCs w:val="24"/>
        </w:rPr>
        <w:t>;</w:t>
      </w:r>
      <w:r w:rsidRPr="00A04835">
        <w:rPr>
          <w:sz w:val="24"/>
          <w:szCs w:val="24"/>
        </w:rPr>
        <w:t xml:space="preserve"> </w:t>
      </w:r>
    </w:p>
    <w:p w14:paraId="1CC14216" w14:textId="77777777" w:rsidR="00E90E8E" w:rsidRPr="007F2BDD" w:rsidRDefault="00E90E8E" w:rsidP="00826521">
      <w:pPr>
        <w:pStyle w:val="afd"/>
        <w:numPr>
          <w:ilvl w:val="0"/>
          <w:numId w:val="39"/>
        </w:numPr>
        <w:rPr>
          <w:sz w:val="24"/>
          <w:szCs w:val="24"/>
        </w:rPr>
      </w:pPr>
      <w:proofErr w:type="spellStart"/>
      <w:r w:rsidRPr="0017675C">
        <w:rPr>
          <w:sz w:val="24"/>
          <w:szCs w:val="24"/>
        </w:rPr>
        <w:t>Рэтю</w:t>
      </w:r>
      <w:proofErr w:type="spellEnd"/>
      <w:r w:rsidRPr="0017675C">
        <w:rPr>
          <w:sz w:val="24"/>
          <w:szCs w:val="24"/>
        </w:rPr>
        <w:t xml:space="preserve"> Арто </w:t>
      </w:r>
      <w:proofErr w:type="spellStart"/>
      <w:r w:rsidRPr="0017675C">
        <w:rPr>
          <w:sz w:val="24"/>
          <w:szCs w:val="24"/>
        </w:rPr>
        <w:t>Туомас</w:t>
      </w:r>
      <w:proofErr w:type="spellEnd"/>
      <w:r>
        <w:rPr>
          <w:sz w:val="24"/>
          <w:szCs w:val="24"/>
        </w:rPr>
        <w:t>;</w:t>
      </w:r>
    </w:p>
    <w:p w14:paraId="3D110D2D" w14:textId="1136AF2A" w:rsidR="00E90E8E" w:rsidRDefault="00E90E8E" w:rsidP="00826521">
      <w:pPr>
        <w:pStyle w:val="afd"/>
        <w:numPr>
          <w:ilvl w:val="0"/>
          <w:numId w:val="39"/>
        </w:numPr>
        <w:rPr>
          <w:sz w:val="24"/>
          <w:szCs w:val="24"/>
        </w:rPr>
      </w:pPr>
      <w:r w:rsidRPr="00826521">
        <w:rPr>
          <w:sz w:val="24"/>
          <w:szCs w:val="24"/>
        </w:rPr>
        <w:t xml:space="preserve">Сусанне </w:t>
      </w:r>
      <w:proofErr w:type="spellStart"/>
      <w:r w:rsidRPr="00826521">
        <w:rPr>
          <w:sz w:val="24"/>
          <w:szCs w:val="24"/>
        </w:rPr>
        <w:t>Йонссон</w:t>
      </w:r>
      <w:proofErr w:type="spellEnd"/>
      <w:r>
        <w:rPr>
          <w:sz w:val="24"/>
          <w:szCs w:val="24"/>
        </w:rPr>
        <w:t>;</w:t>
      </w:r>
      <w:r w:rsidRPr="00A04835">
        <w:rPr>
          <w:sz w:val="24"/>
          <w:szCs w:val="24"/>
        </w:rPr>
        <w:t xml:space="preserve"> </w:t>
      </w:r>
    </w:p>
    <w:p w14:paraId="52334041" w14:textId="77777777" w:rsidR="00E90E8E" w:rsidRPr="007F2BDD" w:rsidRDefault="00E90E8E" w:rsidP="00826521">
      <w:pPr>
        <w:pStyle w:val="afd"/>
        <w:numPr>
          <w:ilvl w:val="0"/>
          <w:numId w:val="39"/>
        </w:numPr>
        <w:rPr>
          <w:sz w:val="24"/>
          <w:szCs w:val="24"/>
        </w:rPr>
      </w:pPr>
      <w:proofErr w:type="spellStart"/>
      <w:r w:rsidRPr="007F2BDD">
        <w:rPr>
          <w:sz w:val="24"/>
          <w:szCs w:val="24"/>
        </w:rPr>
        <w:t>Сормунен</w:t>
      </w:r>
      <w:proofErr w:type="spellEnd"/>
      <w:r w:rsidRPr="006974EC">
        <w:rPr>
          <w:sz w:val="24"/>
          <w:szCs w:val="24"/>
        </w:rPr>
        <w:t xml:space="preserve"> </w:t>
      </w:r>
      <w:proofErr w:type="spellStart"/>
      <w:r w:rsidRPr="007F2BDD">
        <w:rPr>
          <w:sz w:val="24"/>
          <w:szCs w:val="24"/>
        </w:rPr>
        <w:t>Сирпа</w:t>
      </w:r>
      <w:proofErr w:type="spellEnd"/>
      <w:r w:rsidRPr="007F2BDD">
        <w:rPr>
          <w:sz w:val="24"/>
          <w:szCs w:val="24"/>
        </w:rPr>
        <w:t>-Хелена</w:t>
      </w:r>
      <w:r>
        <w:rPr>
          <w:sz w:val="24"/>
          <w:szCs w:val="24"/>
        </w:rPr>
        <w:t>;</w:t>
      </w:r>
    </w:p>
    <w:p w14:paraId="1334CD57" w14:textId="77777777" w:rsidR="00E90E8E" w:rsidRDefault="00E90E8E" w:rsidP="00826521">
      <w:pPr>
        <w:pStyle w:val="afd"/>
        <w:numPr>
          <w:ilvl w:val="0"/>
          <w:numId w:val="39"/>
        </w:numPr>
        <w:rPr>
          <w:sz w:val="24"/>
          <w:szCs w:val="24"/>
        </w:rPr>
      </w:pPr>
      <w:r w:rsidRPr="007F2BDD">
        <w:rPr>
          <w:sz w:val="24"/>
          <w:szCs w:val="24"/>
        </w:rPr>
        <w:t>Чуваев</w:t>
      </w:r>
      <w:r w:rsidRPr="006974EC">
        <w:rPr>
          <w:sz w:val="24"/>
          <w:szCs w:val="24"/>
        </w:rPr>
        <w:t xml:space="preserve"> </w:t>
      </w:r>
      <w:r w:rsidRPr="007F2BDD">
        <w:rPr>
          <w:sz w:val="24"/>
          <w:szCs w:val="24"/>
        </w:rPr>
        <w:t>Александр Анатольевич</w:t>
      </w:r>
      <w:r>
        <w:rPr>
          <w:sz w:val="24"/>
          <w:szCs w:val="24"/>
        </w:rPr>
        <w:t>.</w:t>
      </w:r>
    </w:p>
    <w:p w14:paraId="5843F5F6" w14:textId="77777777" w:rsidR="0017675C" w:rsidRPr="007F2BDD" w:rsidRDefault="0017675C" w:rsidP="00554A1C">
      <w:pPr>
        <w:pStyle w:val="afd"/>
        <w:rPr>
          <w:sz w:val="24"/>
          <w:szCs w:val="24"/>
        </w:rPr>
      </w:pPr>
    </w:p>
    <w:p w14:paraId="4291505C" w14:textId="77777777" w:rsidR="00826521" w:rsidRDefault="00826521">
      <w:pPr>
        <w:spacing w:after="200" w:line="276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br w:type="page"/>
      </w:r>
    </w:p>
    <w:p w14:paraId="423FC000" w14:textId="1A68D3C8" w:rsidR="00594775" w:rsidRPr="005E18B3" w:rsidRDefault="0039137A" w:rsidP="005E18B3">
      <w:pPr>
        <w:spacing w:before="120" w:after="120"/>
        <w:jc w:val="center"/>
        <w:rPr>
          <w:b/>
          <w:i/>
          <w:sz w:val="24"/>
          <w:szCs w:val="24"/>
        </w:rPr>
      </w:pPr>
      <w:r w:rsidRPr="005E18B3">
        <w:rPr>
          <w:b/>
          <w:i/>
          <w:sz w:val="24"/>
          <w:szCs w:val="24"/>
        </w:rPr>
        <w:lastRenderedPageBreak/>
        <w:t>Сведения о членах Совета директоров Общества</w:t>
      </w:r>
      <w:r>
        <w:rPr>
          <w:b/>
          <w:i/>
          <w:sz w:val="24"/>
          <w:szCs w:val="24"/>
        </w:rPr>
        <w:t>:</w:t>
      </w:r>
    </w:p>
    <w:tbl>
      <w:tblPr>
        <w:tblStyle w:val="a5"/>
        <w:tblW w:w="9476" w:type="dxa"/>
        <w:tblLayout w:type="fixed"/>
        <w:tblLook w:val="04A0" w:firstRow="1" w:lastRow="0" w:firstColumn="1" w:lastColumn="0" w:noHBand="0" w:noVBand="1"/>
      </w:tblPr>
      <w:tblGrid>
        <w:gridCol w:w="516"/>
        <w:gridCol w:w="1747"/>
        <w:gridCol w:w="1276"/>
        <w:gridCol w:w="1418"/>
        <w:gridCol w:w="3130"/>
        <w:gridCol w:w="1389"/>
      </w:tblGrid>
      <w:tr w:rsidR="00594775" w:rsidRPr="00E10F0B" w14:paraId="08E0E4C3" w14:textId="77777777" w:rsidTr="00C20101">
        <w:trPr>
          <w:tblHeader/>
        </w:trPr>
        <w:tc>
          <w:tcPr>
            <w:tcW w:w="516" w:type="dxa"/>
          </w:tcPr>
          <w:p w14:paraId="22B58D7A" w14:textId="77777777" w:rsidR="00594775" w:rsidRPr="00E10F0B" w:rsidRDefault="00594775" w:rsidP="00C720F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10F0B">
              <w:rPr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747" w:type="dxa"/>
          </w:tcPr>
          <w:p w14:paraId="2A01541E" w14:textId="77777777" w:rsidR="00594775" w:rsidRPr="00C2632F" w:rsidRDefault="00594775" w:rsidP="00C720F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C2632F">
              <w:rPr>
                <w:b/>
                <w:color w:val="000000" w:themeColor="text1"/>
                <w:sz w:val="22"/>
                <w:szCs w:val="22"/>
              </w:rPr>
              <w:t>ФИО</w:t>
            </w:r>
          </w:p>
        </w:tc>
        <w:tc>
          <w:tcPr>
            <w:tcW w:w="1276" w:type="dxa"/>
          </w:tcPr>
          <w:p w14:paraId="1004D1BA" w14:textId="77777777" w:rsidR="00594775" w:rsidRPr="00C2632F" w:rsidRDefault="00594775" w:rsidP="000B528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C2632F">
              <w:rPr>
                <w:b/>
                <w:color w:val="000000" w:themeColor="text1"/>
                <w:sz w:val="22"/>
                <w:szCs w:val="22"/>
              </w:rPr>
              <w:t>Год рождения</w:t>
            </w:r>
          </w:p>
        </w:tc>
        <w:tc>
          <w:tcPr>
            <w:tcW w:w="1418" w:type="dxa"/>
          </w:tcPr>
          <w:p w14:paraId="23EE8358" w14:textId="77777777" w:rsidR="00594775" w:rsidRPr="00C2632F" w:rsidRDefault="00594775" w:rsidP="00C720F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C2632F">
              <w:rPr>
                <w:b/>
                <w:color w:val="000000" w:themeColor="text1"/>
                <w:sz w:val="22"/>
                <w:szCs w:val="22"/>
              </w:rPr>
              <w:t>Сведения об образовании</w:t>
            </w:r>
          </w:p>
        </w:tc>
        <w:tc>
          <w:tcPr>
            <w:tcW w:w="3130" w:type="dxa"/>
          </w:tcPr>
          <w:p w14:paraId="10319858" w14:textId="77777777" w:rsidR="00594775" w:rsidRPr="00C2632F" w:rsidRDefault="00594775" w:rsidP="000B218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C2632F">
              <w:rPr>
                <w:b/>
                <w:color w:val="000000" w:themeColor="text1"/>
                <w:sz w:val="22"/>
                <w:szCs w:val="22"/>
              </w:rPr>
              <w:t xml:space="preserve">Место работы и наименование должности по основному месту работы </w:t>
            </w:r>
            <w:r w:rsidR="000B218F" w:rsidRPr="00C2632F">
              <w:rPr>
                <w:color w:val="000000" w:themeColor="text1"/>
                <w:sz w:val="22"/>
                <w:szCs w:val="22"/>
              </w:rPr>
              <w:t>(</w:t>
            </w:r>
            <w:r w:rsidRPr="00C2632F">
              <w:rPr>
                <w:color w:val="000000" w:themeColor="text1"/>
                <w:sz w:val="22"/>
                <w:szCs w:val="22"/>
              </w:rPr>
              <w:t>на момент выдвижения</w:t>
            </w:r>
            <w:r w:rsidR="000B218F" w:rsidRPr="00C2632F">
              <w:rPr>
                <w:color w:val="000000" w:themeColor="text1"/>
                <w:sz w:val="22"/>
                <w:szCs w:val="22"/>
              </w:rPr>
              <w:t xml:space="preserve"> или в соответствии с данными, предоставленными членами Совета директоров)</w:t>
            </w:r>
          </w:p>
        </w:tc>
        <w:tc>
          <w:tcPr>
            <w:tcW w:w="1389" w:type="dxa"/>
          </w:tcPr>
          <w:p w14:paraId="59AE257C" w14:textId="77777777" w:rsidR="00594775" w:rsidRPr="00C2632F" w:rsidRDefault="00594775" w:rsidP="003D5D6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C2632F">
              <w:rPr>
                <w:b/>
                <w:color w:val="000000" w:themeColor="text1"/>
                <w:sz w:val="22"/>
                <w:szCs w:val="22"/>
              </w:rPr>
              <w:t xml:space="preserve">Доля </w:t>
            </w:r>
            <w:r w:rsidR="008613D0" w:rsidRPr="00C2632F">
              <w:rPr>
                <w:b/>
                <w:color w:val="000000" w:themeColor="text1"/>
                <w:sz w:val="22"/>
                <w:szCs w:val="22"/>
              </w:rPr>
              <w:t xml:space="preserve">участия </w:t>
            </w:r>
            <w:r w:rsidRPr="00C2632F">
              <w:rPr>
                <w:b/>
                <w:color w:val="000000" w:themeColor="text1"/>
                <w:sz w:val="22"/>
                <w:szCs w:val="22"/>
              </w:rPr>
              <w:t>в уставном капитале общества, %</w:t>
            </w:r>
          </w:p>
        </w:tc>
      </w:tr>
      <w:tr w:rsidR="005B42E6" w:rsidRPr="00E10F0B" w14:paraId="3703C50C" w14:textId="77777777" w:rsidTr="00C20101">
        <w:tc>
          <w:tcPr>
            <w:tcW w:w="516" w:type="dxa"/>
          </w:tcPr>
          <w:p w14:paraId="14372D34" w14:textId="37AA0CDF" w:rsidR="005B42E6" w:rsidRDefault="00E90E8E" w:rsidP="008B2F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="005B42E6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47" w:type="dxa"/>
          </w:tcPr>
          <w:p w14:paraId="23CDD1C0" w14:textId="77777777" w:rsidR="005B42E6" w:rsidRPr="007F2BDD" w:rsidRDefault="005B42E6" w:rsidP="00337717">
            <w:pPr>
              <w:rPr>
                <w:sz w:val="24"/>
                <w:szCs w:val="24"/>
              </w:rPr>
            </w:pPr>
            <w:proofErr w:type="spellStart"/>
            <w:r w:rsidRPr="00E10F0B">
              <w:rPr>
                <w:b/>
                <w:color w:val="000000" w:themeColor="text1"/>
                <w:sz w:val="24"/>
                <w:szCs w:val="24"/>
              </w:rPr>
              <w:t>Векилов</w:t>
            </w:r>
            <w:proofErr w:type="spellEnd"/>
            <w:r w:rsidRPr="00E10F0B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10F0B">
              <w:rPr>
                <w:b/>
                <w:color w:val="000000" w:themeColor="text1"/>
                <w:sz w:val="24"/>
                <w:szCs w:val="24"/>
              </w:rPr>
              <w:t>Эристан</w:t>
            </w:r>
            <w:proofErr w:type="spellEnd"/>
            <w:r w:rsidRPr="00E10F0B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10F0B">
              <w:rPr>
                <w:b/>
                <w:color w:val="000000" w:themeColor="text1"/>
                <w:sz w:val="24"/>
                <w:szCs w:val="24"/>
              </w:rPr>
              <w:t>Рахберович</w:t>
            </w:r>
            <w:proofErr w:type="spellEnd"/>
          </w:p>
        </w:tc>
        <w:tc>
          <w:tcPr>
            <w:tcW w:w="1276" w:type="dxa"/>
          </w:tcPr>
          <w:p w14:paraId="29F46C85" w14:textId="77777777" w:rsidR="005B42E6" w:rsidRPr="00E10F0B" w:rsidRDefault="005B42E6" w:rsidP="000B528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color w:val="000000" w:themeColor="text1"/>
                <w:sz w:val="24"/>
                <w:szCs w:val="24"/>
              </w:rPr>
              <w:t>1965</w:t>
            </w:r>
          </w:p>
        </w:tc>
        <w:tc>
          <w:tcPr>
            <w:tcW w:w="1418" w:type="dxa"/>
          </w:tcPr>
          <w:p w14:paraId="20F405E2" w14:textId="77777777" w:rsidR="005B42E6" w:rsidRDefault="005B42E6" w:rsidP="008B2F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130" w:type="dxa"/>
          </w:tcPr>
          <w:p w14:paraId="4C92613A" w14:textId="6BBE90FD" w:rsidR="005B42E6" w:rsidRPr="00E10F0B" w:rsidRDefault="005B42E6" w:rsidP="005F4B98">
            <w:pPr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color w:val="000000" w:themeColor="text1"/>
                <w:sz w:val="24"/>
                <w:szCs w:val="24"/>
              </w:rPr>
              <w:t>Вице-президент по персоналу и административным вопросам</w:t>
            </w:r>
            <w:r w:rsidR="00F929D0">
              <w:rPr>
                <w:color w:val="000000" w:themeColor="text1"/>
                <w:sz w:val="24"/>
                <w:szCs w:val="24"/>
              </w:rPr>
              <w:t>,</w:t>
            </w:r>
            <w:r w:rsidRPr="00E10F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5F4B98">
              <w:rPr>
                <w:color w:val="000000" w:themeColor="text1"/>
                <w:sz w:val="24"/>
                <w:szCs w:val="24"/>
              </w:rPr>
              <w:t>П</w:t>
            </w:r>
            <w:r w:rsidRPr="00E10F0B">
              <w:rPr>
                <w:color w:val="000000" w:themeColor="text1"/>
                <w:sz w:val="24"/>
                <w:szCs w:val="24"/>
              </w:rPr>
              <w:t>АО «Фортум»</w:t>
            </w:r>
          </w:p>
        </w:tc>
        <w:tc>
          <w:tcPr>
            <w:tcW w:w="1389" w:type="dxa"/>
          </w:tcPr>
          <w:p w14:paraId="26A8DBC4" w14:textId="77777777" w:rsidR="005B42E6" w:rsidRPr="00E10F0B" w:rsidRDefault="005B42E6" w:rsidP="003D5D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5B42E6" w:rsidRPr="00E10F0B" w14:paraId="4A83F36E" w14:textId="77777777" w:rsidTr="00C20101">
        <w:tc>
          <w:tcPr>
            <w:tcW w:w="516" w:type="dxa"/>
          </w:tcPr>
          <w:p w14:paraId="26AB24D8" w14:textId="11BCA427" w:rsidR="005B42E6" w:rsidRDefault="00E90E8E" w:rsidP="008B2F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  <w:r w:rsidR="005B42E6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47" w:type="dxa"/>
          </w:tcPr>
          <w:p w14:paraId="0EB130E3" w14:textId="77777777" w:rsidR="005B42E6" w:rsidRDefault="005B42E6" w:rsidP="003F3738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E10F0B">
              <w:rPr>
                <w:b/>
                <w:color w:val="000000" w:themeColor="text1"/>
                <w:sz w:val="24"/>
                <w:szCs w:val="24"/>
              </w:rPr>
              <w:t>Веккиля</w:t>
            </w:r>
            <w:proofErr w:type="spellEnd"/>
            <w:r w:rsidRPr="00E10F0B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3EAD33B4" w14:textId="77777777" w:rsidR="005B42E6" w:rsidRPr="00E10F0B" w:rsidRDefault="005B42E6" w:rsidP="00337717">
            <w:pPr>
              <w:rPr>
                <w:b/>
                <w:color w:val="000000" w:themeColor="text1"/>
                <w:sz w:val="24"/>
                <w:szCs w:val="24"/>
              </w:rPr>
            </w:pPr>
            <w:r w:rsidRPr="00E10F0B">
              <w:rPr>
                <w:b/>
                <w:color w:val="000000" w:themeColor="text1"/>
                <w:sz w:val="24"/>
                <w:szCs w:val="24"/>
              </w:rPr>
              <w:t xml:space="preserve">Ирья </w:t>
            </w:r>
            <w:proofErr w:type="spellStart"/>
            <w:r w:rsidRPr="00E10F0B">
              <w:rPr>
                <w:b/>
                <w:color w:val="000000" w:themeColor="text1"/>
                <w:sz w:val="24"/>
                <w:szCs w:val="24"/>
              </w:rPr>
              <w:t>Тайми</w:t>
            </w:r>
            <w:proofErr w:type="spellEnd"/>
            <w:r w:rsidRPr="00E10F0B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10F0B">
              <w:rPr>
                <w:b/>
                <w:color w:val="000000" w:themeColor="text1"/>
                <w:sz w:val="24"/>
                <w:szCs w:val="24"/>
              </w:rPr>
              <w:t>Тууликки</w:t>
            </w:r>
            <w:proofErr w:type="spellEnd"/>
          </w:p>
        </w:tc>
        <w:tc>
          <w:tcPr>
            <w:tcW w:w="1276" w:type="dxa"/>
          </w:tcPr>
          <w:p w14:paraId="15A565EC" w14:textId="77777777" w:rsidR="005B42E6" w:rsidRPr="00E10F0B" w:rsidRDefault="005B42E6" w:rsidP="000B528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color w:val="000000" w:themeColor="text1"/>
                <w:sz w:val="24"/>
                <w:szCs w:val="24"/>
              </w:rPr>
              <w:t>1949</w:t>
            </w:r>
          </w:p>
        </w:tc>
        <w:tc>
          <w:tcPr>
            <w:tcW w:w="1418" w:type="dxa"/>
          </w:tcPr>
          <w:p w14:paraId="0543C6EF" w14:textId="77777777" w:rsidR="005B42E6" w:rsidRDefault="005B42E6" w:rsidP="008B2F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130" w:type="dxa"/>
          </w:tcPr>
          <w:p w14:paraId="14337B25" w14:textId="77777777" w:rsidR="005B42E6" w:rsidRPr="00E10F0B" w:rsidRDefault="000B218F" w:rsidP="00F929D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Вице-Президент</w:t>
            </w:r>
            <w:r w:rsidR="005B42E6" w:rsidRPr="00E10F0B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 </w:t>
            </w:r>
            <w:r w:rsidRPr="00E10F0B">
              <w:rPr>
                <w:color w:val="000000" w:themeColor="text1"/>
                <w:sz w:val="24"/>
                <w:szCs w:val="24"/>
              </w:rPr>
              <w:t>слияния</w:t>
            </w:r>
            <w:r>
              <w:rPr>
                <w:color w:val="000000" w:themeColor="text1"/>
                <w:sz w:val="24"/>
                <w:szCs w:val="24"/>
              </w:rPr>
              <w:t>м</w:t>
            </w:r>
            <w:r w:rsidRPr="00E10F0B">
              <w:rPr>
                <w:color w:val="000000" w:themeColor="text1"/>
                <w:sz w:val="24"/>
                <w:szCs w:val="24"/>
              </w:rPr>
              <w:t xml:space="preserve"> и поглощения</w:t>
            </w:r>
            <w:r>
              <w:rPr>
                <w:color w:val="000000" w:themeColor="text1"/>
                <w:sz w:val="24"/>
                <w:szCs w:val="24"/>
              </w:rPr>
              <w:t>м</w:t>
            </w:r>
            <w:r w:rsidR="00F929D0">
              <w:rPr>
                <w:color w:val="000000" w:themeColor="text1"/>
                <w:sz w:val="24"/>
                <w:szCs w:val="24"/>
              </w:rPr>
              <w:t>,</w:t>
            </w:r>
            <w:r w:rsidRPr="00E10F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5B42E6" w:rsidRPr="00E10F0B">
              <w:rPr>
                <w:color w:val="000000" w:themeColor="text1"/>
                <w:sz w:val="24"/>
                <w:szCs w:val="24"/>
              </w:rPr>
              <w:t>корпораци</w:t>
            </w:r>
            <w:r w:rsidR="00F929D0">
              <w:rPr>
                <w:color w:val="000000" w:themeColor="text1"/>
                <w:sz w:val="24"/>
                <w:szCs w:val="24"/>
              </w:rPr>
              <w:t>я</w:t>
            </w:r>
            <w:r w:rsidR="005B42E6" w:rsidRPr="00E10F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5B42E6" w:rsidRPr="00303881">
              <w:rPr>
                <w:color w:val="000000" w:themeColor="text1"/>
                <w:sz w:val="24"/>
                <w:szCs w:val="24"/>
              </w:rPr>
              <w:t>Fortum</w:t>
            </w:r>
            <w:r w:rsidR="005B42E6" w:rsidRPr="00E10F0B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389" w:type="dxa"/>
          </w:tcPr>
          <w:p w14:paraId="1607F663" w14:textId="77777777" w:rsidR="005B42E6" w:rsidRPr="00E10F0B" w:rsidRDefault="005B42E6" w:rsidP="003D5D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5B42E6" w:rsidRPr="00E10F0B" w14:paraId="4C2380CC" w14:textId="77777777" w:rsidTr="00C20101">
        <w:tc>
          <w:tcPr>
            <w:tcW w:w="516" w:type="dxa"/>
          </w:tcPr>
          <w:p w14:paraId="25F086A6" w14:textId="7D14E192" w:rsidR="005B42E6" w:rsidRDefault="00E90E8E" w:rsidP="008B2F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  <w:r w:rsidR="005B42E6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47" w:type="dxa"/>
          </w:tcPr>
          <w:p w14:paraId="176A46E1" w14:textId="77777777" w:rsidR="005B42E6" w:rsidRPr="00E10F0B" w:rsidRDefault="005B42E6" w:rsidP="003F3738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E10F0B">
              <w:rPr>
                <w:b/>
                <w:color w:val="000000" w:themeColor="text1"/>
                <w:sz w:val="24"/>
                <w:szCs w:val="24"/>
              </w:rPr>
              <w:t>Каутинен</w:t>
            </w:r>
            <w:proofErr w:type="spellEnd"/>
            <w:r w:rsidRPr="00E10F0B">
              <w:rPr>
                <w:b/>
                <w:color w:val="000000" w:themeColor="text1"/>
                <w:sz w:val="24"/>
                <w:szCs w:val="24"/>
              </w:rPr>
              <w:t xml:space="preserve"> Кари </w:t>
            </w:r>
            <w:proofErr w:type="spellStart"/>
            <w:r w:rsidRPr="00E10F0B">
              <w:rPr>
                <w:b/>
                <w:color w:val="000000" w:themeColor="text1"/>
                <w:sz w:val="24"/>
                <w:szCs w:val="24"/>
              </w:rPr>
              <w:t>Йоханнес</w:t>
            </w:r>
            <w:proofErr w:type="spellEnd"/>
          </w:p>
        </w:tc>
        <w:tc>
          <w:tcPr>
            <w:tcW w:w="1276" w:type="dxa"/>
          </w:tcPr>
          <w:p w14:paraId="632DDE88" w14:textId="77777777" w:rsidR="005B42E6" w:rsidRPr="00E10F0B" w:rsidRDefault="005B42E6" w:rsidP="000B528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color w:val="000000" w:themeColor="text1"/>
                <w:sz w:val="24"/>
                <w:szCs w:val="24"/>
              </w:rPr>
              <w:t>1964</w:t>
            </w:r>
          </w:p>
        </w:tc>
        <w:tc>
          <w:tcPr>
            <w:tcW w:w="1418" w:type="dxa"/>
          </w:tcPr>
          <w:p w14:paraId="71BEFB78" w14:textId="77777777" w:rsidR="005B42E6" w:rsidRDefault="005B42E6" w:rsidP="008B2F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130" w:type="dxa"/>
          </w:tcPr>
          <w:p w14:paraId="46C2124B" w14:textId="77777777" w:rsidR="005B42E6" w:rsidRPr="00E10F0B" w:rsidRDefault="00F929D0" w:rsidP="00F929D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Старший в</w:t>
            </w:r>
            <w:r w:rsidR="005B42E6" w:rsidRPr="00E10F0B">
              <w:rPr>
                <w:color w:val="000000" w:themeColor="text1"/>
                <w:sz w:val="24"/>
                <w:szCs w:val="24"/>
              </w:rPr>
              <w:t xml:space="preserve">ице-президент </w:t>
            </w:r>
            <w:r>
              <w:rPr>
                <w:color w:val="000000" w:themeColor="text1"/>
                <w:sz w:val="24"/>
                <w:szCs w:val="24"/>
              </w:rPr>
              <w:t xml:space="preserve">по стратегии, </w:t>
            </w:r>
            <w:r w:rsidRPr="00E10F0B">
              <w:rPr>
                <w:color w:val="000000" w:themeColor="text1"/>
                <w:sz w:val="24"/>
                <w:szCs w:val="24"/>
              </w:rPr>
              <w:t>слияния</w:t>
            </w:r>
            <w:r>
              <w:rPr>
                <w:color w:val="000000" w:themeColor="text1"/>
                <w:sz w:val="24"/>
                <w:szCs w:val="24"/>
              </w:rPr>
              <w:t>м</w:t>
            </w:r>
            <w:r w:rsidRPr="00E10F0B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 </w:t>
            </w:r>
            <w:r w:rsidR="005B42E6" w:rsidRPr="00E10F0B">
              <w:rPr>
                <w:color w:val="000000" w:themeColor="text1"/>
                <w:sz w:val="24"/>
                <w:szCs w:val="24"/>
              </w:rPr>
              <w:t>поглощения</w:t>
            </w:r>
            <w:r>
              <w:rPr>
                <w:color w:val="000000" w:themeColor="text1"/>
                <w:sz w:val="24"/>
                <w:szCs w:val="24"/>
              </w:rPr>
              <w:t>м,</w:t>
            </w:r>
            <w:r w:rsidRPr="00E10F0B">
              <w:rPr>
                <w:color w:val="000000" w:themeColor="text1"/>
                <w:sz w:val="24"/>
                <w:szCs w:val="24"/>
              </w:rPr>
              <w:t xml:space="preserve"> корпораци</w:t>
            </w:r>
            <w:r>
              <w:rPr>
                <w:color w:val="000000" w:themeColor="text1"/>
                <w:sz w:val="24"/>
                <w:szCs w:val="24"/>
              </w:rPr>
              <w:t>я</w:t>
            </w:r>
            <w:r w:rsidRPr="00E10F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03881">
              <w:rPr>
                <w:color w:val="000000" w:themeColor="text1"/>
                <w:sz w:val="24"/>
                <w:szCs w:val="24"/>
              </w:rPr>
              <w:t>Fortum</w:t>
            </w:r>
          </w:p>
        </w:tc>
        <w:tc>
          <w:tcPr>
            <w:tcW w:w="1389" w:type="dxa"/>
          </w:tcPr>
          <w:p w14:paraId="1E44B013" w14:textId="77777777" w:rsidR="005B42E6" w:rsidRPr="00E10F0B" w:rsidRDefault="005B42E6" w:rsidP="003D5D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BB22B6" w:rsidRPr="00E10F0B" w14:paraId="15AA3AC6" w14:textId="77777777" w:rsidTr="00C20101">
        <w:tc>
          <w:tcPr>
            <w:tcW w:w="516" w:type="dxa"/>
          </w:tcPr>
          <w:p w14:paraId="0910FF49" w14:textId="251E8884" w:rsidR="00BB22B6" w:rsidRDefault="00E90E8E" w:rsidP="00BB22B6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1747" w:type="dxa"/>
          </w:tcPr>
          <w:p w14:paraId="6C1E3995" w14:textId="77777777" w:rsidR="00BB22B6" w:rsidRPr="00E10F0B" w:rsidRDefault="00BB22B6" w:rsidP="00BB22B6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B22B6">
              <w:rPr>
                <w:b/>
                <w:color w:val="000000" w:themeColor="text1"/>
                <w:sz w:val="24"/>
                <w:szCs w:val="24"/>
              </w:rPr>
              <w:t>Пенттинен</w:t>
            </w:r>
            <w:proofErr w:type="spellEnd"/>
            <w:r w:rsidRPr="00BB22B6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B22B6">
              <w:rPr>
                <w:b/>
                <w:color w:val="000000" w:themeColor="text1"/>
                <w:sz w:val="24"/>
                <w:szCs w:val="24"/>
              </w:rPr>
              <w:t>Ристо</w:t>
            </w:r>
            <w:proofErr w:type="spellEnd"/>
            <w:r w:rsidRPr="00BB22B6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B22B6">
              <w:rPr>
                <w:b/>
                <w:color w:val="000000" w:themeColor="text1"/>
                <w:sz w:val="24"/>
                <w:szCs w:val="24"/>
              </w:rPr>
              <w:t>Арви</w:t>
            </w:r>
            <w:proofErr w:type="spellEnd"/>
            <w:r w:rsidRPr="00BB22B6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B22B6">
              <w:rPr>
                <w:b/>
                <w:color w:val="000000" w:themeColor="text1"/>
                <w:sz w:val="24"/>
                <w:szCs w:val="24"/>
              </w:rPr>
              <w:t>Олави</w:t>
            </w:r>
            <w:proofErr w:type="spellEnd"/>
          </w:p>
        </w:tc>
        <w:tc>
          <w:tcPr>
            <w:tcW w:w="1276" w:type="dxa"/>
          </w:tcPr>
          <w:p w14:paraId="5E93ED75" w14:textId="054AFF84" w:rsidR="00BB22B6" w:rsidRPr="00E10F0B" w:rsidRDefault="00C20101" w:rsidP="00BB22B6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1968</w:t>
            </w:r>
          </w:p>
        </w:tc>
        <w:tc>
          <w:tcPr>
            <w:tcW w:w="1418" w:type="dxa"/>
          </w:tcPr>
          <w:p w14:paraId="6C0983BC" w14:textId="77777777" w:rsidR="00BB22B6" w:rsidRDefault="00BB22B6" w:rsidP="00BB22B6">
            <w:r w:rsidRPr="00FA65CB">
              <w:rPr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130" w:type="dxa"/>
          </w:tcPr>
          <w:p w14:paraId="440FA228" w14:textId="62FA112F" w:rsidR="00BB22B6" w:rsidRDefault="00C20101" w:rsidP="00BB22B6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Вице-президент по стратегии, персоналу и производительности, </w:t>
            </w:r>
            <w:r w:rsidRPr="00E10F0B">
              <w:rPr>
                <w:color w:val="000000" w:themeColor="text1"/>
                <w:sz w:val="24"/>
                <w:szCs w:val="24"/>
              </w:rPr>
              <w:t>корпораци</w:t>
            </w:r>
            <w:r>
              <w:rPr>
                <w:color w:val="000000" w:themeColor="text1"/>
                <w:sz w:val="24"/>
                <w:szCs w:val="24"/>
              </w:rPr>
              <w:t>я</w:t>
            </w:r>
            <w:r w:rsidRPr="00E10F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03881">
              <w:rPr>
                <w:color w:val="000000" w:themeColor="text1"/>
                <w:sz w:val="24"/>
                <w:szCs w:val="24"/>
              </w:rPr>
              <w:t>Fortum</w:t>
            </w:r>
          </w:p>
        </w:tc>
        <w:tc>
          <w:tcPr>
            <w:tcW w:w="1389" w:type="dxa"/>
          </w:tcPr>
          <w:p w14:paraId="26CCB0E0" w14:textId="77777777" w:rsidR="00BB22B6" w:rsidRPr="00E10F0B" w:rsidRDefault="00BB22B6" w:rsidP="00BB22B6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5F4B98" w:rsidRPr="00E10F0B" w14:paraId="669262DB" w14:textId="77777777" w:rsidTr="00C20101">
        <w:tc>
          <w:tcPr>
            <w:tcW w:w="516" w:type="dxa"/>
          </w:tcPr>
          <w:p w14:paraId="5F029839" w14:textId="1F67E7C7" w:rsidR="005F4B98" w:rsidRDefault="00E90E8E" w:rsidP="00BB22B6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  <w:r w:rsidR="005F4B98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47" w:type="dxa"/>
          </w:tcPr>
          <w:p w14:paraId="0196B3B4" w14:textId="70337D21" w:rsidR="005F4B98" w:rsidRPr="00BB22B6" w:rsidRDefault="005F4B98" w:rsidP="005F4B98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F4B98">
              <w:rPr>
                <w:b/>
                <w:sz w:val="24"/>
                <w:szCs w:val="24"/>
              </w:rPr>
              <w:t>Раурамо</w:t>
            </w:r>
            <w:proofErr w:type="spellEnd"/>
            <w:r w:rsidRPr="005F4B9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F4B98">
              <w:rPr>
                <w:b/>
                <w:sz w:val="24"/>
                <w:szCs w:val="24"/>
              </w:rPr>
              <w:t>Маркус</w:t>
            </w:r>
            <w:proofErr w:type="spellEnd"/>
            <w:r w:rsidRPr="005F4B98">
              <w:rPr>
                <w:b/>
                <w:sz w:val="24"/>
                <w:szCs w:val="24"/>
              </w:rPr>
              <w:t xml:space="preserve"> Хейкки </w:t>
            </w:r>
            <w:proofErr w:type="spellStart"/>
            <w:r w:rsidRPr="005F4B98">
              <w:rPr>
                <w:b/>
                <w:sz w:val="24"/>
                <w:szCs w:val="24"/>
              </w:rPr>
              <w:t>Эрдем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0D78B093" w14:textId="7E31BEB0" w:rsidR="005F4B98" w:rsidRDefault="005F4B98" w:rsidP="00BB22B6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1968</w:t>
            </w:r>
          </w:p>
        </w:tc>
        <w:tc>
          <w:tcPr>
            <w:tcW w:w="1418" w:type="dxa"/>
          </w:tcPr>
          <w:p w14:paraId="6A1AA302" w14:textId="556D629E" w:rsidR="005F4B98" w:rsidRPr="00FA65CB" w:rsidRDefault="005F4B98" w:rsidP="00BB22B6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130" w:type="dxa"/>
          </w:tcPr>
          <w:p w14:paraId="1AEC847E" w14:textId="77D6C895" w:rsidR="005F4B98" w:rsidRDefault="00E90E8E" w:rsidP="005F4B98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Главный финансовый директор</w:t>
            </w:r>
            <w:r w:rsidR="005F4B98" w:rsidRPr="00303881">
              <w:rPr>
                <w:color w:val="000000" w:themeColor="text1"/>
                <w:sz w:val="24"/>
                <w:szCs w:val="24"/>
              </w:rPr>
              <w:t>, корпорация Fortum</w:t>
            </w:r>
          </w:p>
        </w:tc>
        <w:tc>
          <w:tcPr>
            <w:tcW w:w="1389" w:type="dxa"/>
          </w:tcPr>
          <w:p w14:paraId="7EA3A232" w14:textId="606D2AD4" w:rsidR="005F4B98" w:rsidRDefault="005F4B98" w:rsidP="00BB22B6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BB22B6" w:rsidRPr="00E10F0B" w14:paraId="280C2637" w14:textId="77777777" w:rsidTr="00C20101">
        <w:tc>
          <w:tcPr>
            <w:tcW w:w="516" w:type="dxa"/>
          </w:tcPr>
          <w:p w14:paraId="3E9D76A7" w14:textId="05D9E8C8" w:rsidR="00BB22B6" w:rsidRDefault="00E90E8E" w:rsidP="00BB22B6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  <w:r w:rsidR="00BB22B6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47" w:type="dxa"/>
          </w:tcPr>
          <w:p w14:paraId="39DDAB67" w14:textId="77777777" w:rsidR="00BB22B6" w:rsidRPr="00BB22B6" w:rsidRDefault="00BB22B6" w:rsidP="00BB22B6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B22B6">
              <w:rPr>
                <w:b/>
                <w:color w:val="000000" w:themeColor="text1"/>
                <w:sz w:val="24"/>
                <w:szCs w:val="24"/>
              </w:rPr>
              <w:t>Рэтю</w:t>
            </w:r>
            <w:proofErr w:type="spellEnd"/>
            <w:r w:rsidRPr="00BB22B6">
              <w:rPr>
                <w:b/>
                <w:color w:val="000000" w:themeColor="text1"/>
                <w:sz w:val="24"/>
                <w:szCs w:val="24"/>
              </w:rPr>
              <w:t xml:space="preserve"> Арто </w:t>
            </w:r>
            <w:proofErr w:type="spellStart"/>
            <w:r w:rsidRPr="00BB22B6">
              <w:rPr>
                <w:b/>
                <w:color w:val="000000" w:themeColor="text1"/>
                <w:sz w:val="24"/>
                <w:szCs w:val="24"/>
              </w:rPr>
              <w:t>Туомас</w:t>
            </w:r>
            <w:proofErr w:type="spellEnd"/>
          </w:p>
        </w:tc>
        <w:tc>
          <w:tcPr>
            <w:tcW w:w="1276" w:type="dxa"/>
          </w:tcPr>
          <w:p w14:paraId="080553E1" w14:textId="0E9738A3" w:rsidR="00BB22B6" w:rsidRPr="00E10F0B" w:rsidRDefault="00C20101" w:rsidP="00BB22B6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1955</w:t>
            </w:r>
          </w:p>
        </w:tc>
        <w:tc>
          <w:tcPr>
            <w:tcW w:w="1418" w:type="dxa"/>
          </w:tcPr>
          <w:p w14:paraId="4F6FA0D3" w14:textId="77777777" w:rsidR="00BB22B6" w:rsidRDefault="00BB22B6" w:rsidP="00BB22B6">
            <w:r w:rsidRPr="00FA65CB">
              <w:rPr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130" w:type="dxa"/>
          </w:tcPr>
          <w:p w14:paraId="0879A070" w14:textId="182602ED" w:rsidR="00BB22B6" w:rsidRDefault="00C20101" w:rsidP="00BB22B6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Старший вице-президент по корпоративным и внешним связям, </w:t>
            </w:r>
            <w:r w:rsidRPr="00E10F0B">
              <w:rPr>
                <w:color w:val="000000" w:themeColor="text1"/>
                <w:sz w:val="24"/>
                <w:szCs w:val="24"/>
              </w:rPr>
              <w:t>корпораци</w:t>
            </w:r>
            <w:r>
              <w:rPr>
                <w:color w:val="000000" w:themeColor="text1"/>
                <w:sz w:val="24"/>
                <w:szCs w:val="24"/>
              </w:rPr>
              <w:t>я</w:t>
            </w:r>
            <w:r w:rsidRPr="00E10F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03881">
              <w:rPr>
                <w:color w:val="000000" w:themeColor="text1"/>
                <w:sz w:val="24"/>
                <w:szCs w:val="24"/>
              </w:rPr>
              <w:t>Fortum</w:t>
            </w:r>
          </w:p>
        </w:tc>
        <w:tc>
          <w:tcPr>
            <w:tcW w:w="1389" w:type="dxa"/>
          </w:tcPr>
          <w:p w14:paraId="3D0C9DBD" w14:textId="77777777" w:rsidR="00BB22B6" w:rsidRPr="00E10F0B" w:rsidRDefault="00BB22B6" w:rsidP="00BB22B6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5F4B98" w:rsidRPr="00E10F0B" w14:paraId="73BB9E46" w14:textId="77777777" w:rsidTr="00C20101">
        <w:tc>
          <w:tcPr>
            <w:tcW w:w="516" w:type="dxa"/>
          </w:tcPr>
          <w:p w14:paraId="7A323529" w14:textId="13C3F363" w:rsidR="005F4B98" w:rsidRDefault="00E90E8E" w:rsidP="00BB22B6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</w:t>
            </w:r>
            <w:r w:rsidR="005F4B98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47" w:type="dxa"/>
          </w:tcPr>
          <w:p w14:paraId="732E5922" w14:textId="7EC66E3C" w:rsidR="005F4B98" w:rsidRPr="00BB22B6" w:rsidRDefault="005F4B98" w:rsidP="00BB22B6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F4B98">
              <w:rPr>
                <w:b/>
                <w:sz w:val="24"/>
                <w:szCs w:val="24"/>
              </w:rPr>
              <w:t>Савелиус</w:t>
            </w:r>
            <w:proofErr w:type="spellEnd"/>
            <w:r w:rsidRPr="005F4B98">
              <w:rPr>
                <w:b/>
                <w:sz w:val="24"/>
                <w:szCs w:val="24"/>
              </w:rPr>
              <w:t xml:space="preserve"> Анни-</w:t>
            </w:r>
            <w:proofErr w:type="spellStart"/>
            <w:r w:rsidRPr="005F4B98">
              <w:rPr>
                <w:b/>
                <w:sz w:val="24"/>
                <w:szCs w:val="24"/>
              </w:rPr>
              <w:t>Каарина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 w:rsidR="00E90E8E">
              <w:rPr>
                <w:sz w:val="24"/>
                <w:szCs w:val="24"/>
              </w:rPr>
              <w:t>до 28</w:t>
            </w:r>
            <w:r>
              <w:rPr>
                <w:sz w:val="24"/>
                <w:szCs w:val="24"/>
              </w:rPr>
              <w:t>.06.</w:t>
            </w:r>
            <w:r w:rsidR="00E90E8E">
              <w:rPr>
                <w:sz w:val="24"/>
                <w:szCs w:val="24"/>
              </w:rPr>
              <w:t>2018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14:paraId="541E5547" w14:textId="5710E247" w:rsidR="005F4B98" w:rsidRDefault="005F4B98" w:rsidP="00BB22B6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1978</w:t>
            </w:r>
          </w:p>
        </w:tc>
        <w:tc>
          <w:tcPr>
            <w:tcW w:w="1418" w:type="dxa"/>
          </w:tcPr>
          <w:p w14:paraId="2ABA5C3C" w14:textId="1057ABBC" w:rsidR="005F4B98" w:rsidRPr="00FA65CB" w:rsidRDefault="005F4B98" w:rsidP="00BB22B6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130" w:type="dxa"/>
          </w:tcPr>
          <w:p w14:paraId="4A7142A9" w14:textId="46488CFA" w:rsidR="005F4B98" w:rsidRDefault="005F4B98" w:rsidP="00BB22B6">
            <w:pPr>
              <w:rPr>
                <w:color w:val="000000" w:themeColor="text1"/>
                <w:sz w:val="24"/>
                <w:szCs w:val="24"/>
              </w:rPr>
            </w:pPr>
            <w:r w:rsidRPr="00303881">
              <w:rPr>
                <w:color w:val="000000" w:themeColor="text1"/>
                <w:sz w:val="24"/>
                <w:szCs w:val="24"/>
              </w:rPr>
              <w:t xml:space="preserve">Юрисконсульт, </w:t>
            </w:r>
            <w:r w:rsidRPr="00E10F0B">
              <w:rPr>
                <w:color w:val="000000" w:themeColor="text1"/>
                <w:sz w:val="24"/>
                <w:szCs w:val="24"/>
              </w:rPr>
              <w:t>корпораци</w:t>
            </w:r>
            <w:r>
              <w:rPr>
                <w:color w:val="000000" w:themeColor="text1"/>
                <w:sz w:val="24"/>
                <w:szCs w:val="24"/>
              </w:rPr>
              <w:t>я</w:t>
            </w:r>
            <w:r w:rsidRPr="00E10F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03881">
              <w:rPr>
                <w:color w:val="000000" w:themeColor="text1"/>
                <w:sz w:val="24"/>
                <w:szCs w:val="24"/>
              </w:rPr>
              <w:t>Fortum</w:t>
            </w:r>
          </w:p>
        </w:tc>
        <w:tc>
          <w:tcPr>
            <w:tcW w:w="1389" w:type="dxa"/>
          </w:tcPr>
          <w:p w14:paraId="76173791" w14:textId="0E63FA81" w:rsidR="005F4B98" w:rsidRDefault="005F4B98" w:rsidP="00BB22B6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5B42E6" w:rsidRPr="00E10F0B" w14:paraId="5D961BF6" w14:textId="77777777" w:rsidTr="00C20101">
        <w:tc>
          <w:tcPr>
            <w:tcW w:w="516" w:type="dxa"/>
          </w:tcPr>
          <w:p w14:paraId="7522DB8D" w14:textId="1D7FE2C5" w:rsidR="005B42E6" w:rsidRDefault="00E90E8E" w:rsidP="008B2F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</w:t>
            </w:r>
            <w:r w:rsidR="005B42E6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47" w:type="dxa"/>
          </w:tcPr>
          <w:p w14:paraId="554DACAD" w14:textId="77777777" w:rsidR="005B42E6" w:rsidRPr="00594775" w:rsidRDefault="005B42E6" w:rsidP="005B42E6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E18B3">
              <w:rPr>
                <w:b/>
                <w:color w:val="000000" w:themeColor="text1"/>
                <w:sz w:val="24"/>
                <w:szCs w:val="24"/>
              </w:rPr>
              <w:t>Сормунен</w:t>
            </w:r>
            <w:proofErr w:type="spellEnd"/>
            <w:r w:rsidRPr="005E18B3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E18B3">
              <w:rPr>
                <w:b/>
                <w:color w:val="000000" w:themeColor="text1"/>
                <w:sz w:val="24"/>
                <w:szCs w:val="24"/>
              </w:rPr>
              <w:t>С</w:t>
            </w:r>
            <w:r w:rsidRPr="00E90E8E">
              <w:rPr>
                <w:b/>
                <w:color w:val="000000" w:themeColor="text1"/>
                <w:sz w:val="24"/>
                <w:szCs w:val="24"/>
              </w:rPr>
              <w:t>ир</w:t>
            </w:r>
            <w:r w:rsidRPr="005E18B3">
              <w:rPr>
                <w:b/>
                <w:color w:val="000000" w:themeColor="text1"/>
                <w:sz w:val="24"/>
                <w:szCs w:val="24"/>
              </w:rPr>
              <w:t>па</w:t>
            </w:r>
            <w:proofErr w:type="spellEnd"/>
            <w:r w:rsidRPr="005E18B3">
              <w:rPr>
                <w:b/>
                <w:color w:val="000000" w:themeColor="text1"/>
                <w:sz w:val="24"/>
                <w:szCs w:val="24"/>
              </w:rPr>
              <w:t>-Хелена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1FE65DD0" w14:textId="77777777" w:rsidR="005B42E6" w:rsidRDefault="005B42E6" w:rsidP="000B528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1959</w:t>
            </w:r>
          </w:p>
        </w:tc>
        <w:tc>
          <w:tcPr>
            <w:tcW w:w="1418" w:type="dxa"/>
          </w:tcPr>
          <w:p w14:paraId="63A9BCCB" w14:textId="77777777" w:rsidR="005B42E6" w:rsidRDefault="005B42E6" w:rsidP="008B2F5D">
            <w:pPr>
              <w:rPr>
                <w:snapToGrid w:val="0"/>
                <w:color w:val="000000" w:themeColor="text1"/>
                <w:sz w:val="24"/>
                <w:szCs w:val="24"/>
              </w:rPr>
            </w:pPr>
            <w:r>
              <w:rPr>
                <w:snapToGrid w:val="0"/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130" w:type="dxa"/>
          </w:tcPr>
          <w:p w14:paraId="01BC957C" w14:textId="77777777" w:rsidR="005B42E6" w:rsidRPr="00303881" w:rsidRDefault="005B42E6" w:rsidP="00F929D0">
            <w:pPr>
              <w:rPr>
                <w:color w:val="000000" w:themeColor="text1"/>
                <w:sz w:val="24"/>
                <w:szCs w:val="24"/>
              </w:rPr>
            </w:pPr>
            <w:r w:rsidRPr="00303881">
              <w:rPr>
                <w:color w:val="000000" w:themeColor="text1"/>
                <w:sz w:val="24"/>
                <w:szCs w:val="24"/>
              </w:rPr>
              <w:t>Главный юрисконсульт</w:t>
            </w:r>
            <w:r w:rsidR="00F929D0" w:rsidRPr="00303881">
              <w:rPr>
                <w:color w:val="000000" w:themeColor="text1"/>
                <w:sz w:val="24"/>
                <w:szCs w:val="24"/>
              </w:rPr>
              <w:t>,</w:t>
            </w:r>
            <w:r w:rsidRPr="0030388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10F0B">
              <w:rPr>
                <w:color w:val="000000" w:themeColor="text1"/>
                <w:sz w:val="24"/>
                <w:szCs w:val="24"/>
              </w:rPr>
              <w:t>корпораци</w:t>
            </w:r>
            <w:r w:rsidR="00F929D0">
              <w:rPr>
                <w:color w:val="000000" w:themeColor="text1"/>
                <w:sz w:val="24"/>
                <w:szCs w:val="24"/>
              </w:rPr>
              <w:t>я</w:t>
            </w:r>
            <w:r w:rsidRPr="00E10F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03881">
              <w:rPr>
                <w:color w:val="000000" w:themeColor="text1"/>
                <w:sz w:val="24"/>
                <w:szCs w:val="24"/>
              </w:rPr>
              <w:t>Fortum</w:t>
            </w:r>
          </w:p>
        </w:tc>
        <w:tc>
          <w:tcPr>
            <w:tcW w:w="1389" w:type="dxa"/>
          </w:tcPr>
          <w:p w14:paraId="3ABF7271" w14:textId="77777777" w:rsidR="005B42E6" w:rsidRDefault="005B42E6" w:rsidP="003D5D6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E90E8E" w:rsidRPr="00E10F0B" w14:paraId="3F106ED6" w14:textId="77777777" w:rsidTr="00C20101">
        <w:tc>
          <w:tcPr>
            <w:tcW w:w="516" w:type="dxa"/>
          </w:tcPr>
          <w:p w14:paraId="1CBBFFF6" w14:textId="59176978" w:rsidR="00E90E8E" w:rsidDel="00E90E8E" w:rsidRDefault="00E90E8E" w:rsidP="008B2F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1747" w:type="dxa"/>
          </w:tcPr>
          <w:p w14:paraId="73574D04" w14:textId="7235FEA0" w:rsidR="00E90E8E" w:rsidRPr="00E90E8E" w:rsidRDefault="00E90E8E" w:rsidP="005B42E6">
            <w:pPr>
              <w:rPr>
                <w:b/>
                <w:color w:val="000000" w:themeColor="text1"/>
                <w:sz w:val="24"/>
                <w:szCs w:val="24"/>
              </w:rPr>
            </w:pPr>
            <w:r w:rsidRPr="00826521">
              <w:rPr>
                <w:b/>
                <w:color w:val="000000" w:themeColor="text1"/>
                <w:sz w:val="24"/>
                <w:szCs w:val="24"/>
              </w:rPr>
              <w:t xml:space="preserve">Сусанне </w:t>
            </w:r>
            <w:proofErr w:type="spellStart"/>
            <w:r w:rsidRPr="00826521">
              <w:rPr>
                <w:b/>
                <w:color w:val="000000" w:themeColor="text1"/>
                <w:sz w:val="24"/>
                <w:szCs w:val="24"/>
              </w:rPr>
              <w:t>Йонссон</w:t>
            </w:r>
            <w:proofErr w:type="spellEnd"/>
          </w:p>
        </w:tc>
        <w:tc>
          <w:tcPr>
            <w:tcW w:w="1276" w:type="dxa"/>
          </w:tcPr>
          <w:p w14:paraId="77328BAF" w14:textId="6BA35F6F" w:rsidR="00E90E8E" w:rsidRDefault="00E90E8E" w:rsidP="000B528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1957</w:t>
            </w:r>
          </w:p>
        </w:tc>
        <w:tc>
          <w:tcPr>
            <w:tcW w:w="1418" w:type="dxa"/>
          </w:tcPr>
          <w:p w14:paraId="6925B4E1" w14:textId="72AB6D88" w:rsidR="00E90E8E" w:rsidRDefault="00E90E8E" w:rsidP="008B2F5D">
            <w:pPr>
              <w:rPr>
                <w:snapToGrid w:val="0"/>
                <w:color w:val="000000" w:themeColor="text1"/>
                <w:sz w:val="24"/>
                <w:szCs w:val="24"/>
              </w:rPr>
            </w:pPr>
            <w:r>
              <w:rPr>
                <w:snapToGrid w:val="0"/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130" w:type="dxa"/>
          </w:tcPr>
          <w:p w14:paraId="669902C3" w14:textId="6402E8DB" w:rsidR="00E90E8E" w:rsidRPr="00303881" w:rsidRDefault="00E90E8E" w:rsidP="00F929D0">
            <w:pPr>
              <w:rPr>
                <w:color w:val="000000" w:themeColor="text1"/>
                <w:sz w:val="24"/>
                <w:szCs w:val="24"/>
              </w:rPr>
            </w:pPr>
            <w:r w:rsidRPr="00826521">
              <w:rPr>
                <w:color w:val="000000" w:themeColor="text1"/>
                <w:sz w:val="24"/>
                <w:szCs w:val="24"/>
              </w:rPr>
              <w:t>Вице-президент, корпоративный контр</w:t>
            </w:r>
          </w:p>
        </w:tc>
        <w:tc>
          <w:tcPr>
            <w:tcW w:w="1389" w:type="dxa"/>
          </w:tcPr>
          <w:p w14:paraId="170BE9AE" w14:textId="77777777" w:rsidR="00E90E8E" w:rsidRDefault="00E90E8E" w:rsidP="003D5D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B42E6" w:rsidRPr="00E10F0B" w14:paraId="7934B2B6" w14:textId="77777777" w:rsidTr="00C20101">
        <w:tc>
          <w:tcPr>
            <w:tcW w:w="516" w:type="dxa"/>
          </w:tcPr>
          <w:p w14:paraId="6496BB47" w14:textId="4E2B537E" w:rsidR="005B42E6" w:rsidRPr="00E10F0B" w:rsidRDefault="00E90E8E" w:rsidP="008B2F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</w:t>
            </w:r>
            <w:r w:rsidR="005B42E6" w:rsidRPr="00E10F0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47" w:type="dxa"/>
          </w:tcPr>
          <w:p w14:paraId="059B7E78" w14:textId="77777777" w:rsidR="005B42E6" w:rsidRPr="00E10F0B" w:rsidRDefault="005B42E6" w:rsidP="008B2F5D">
            <w:pPr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b/>
                <w:color w:val="000000" w:themeColor="text1"/>
                <w:sz w:val="24"/>
                <w:szCs w:val="24"/>
              </w:rPr>
              <w:t>Чуваев Александр Анатольевич</w:t>
            </w:r>
          </w:p>
        </w:tc>
        <w:tc>
          <w:tcPr>
            <w:tcW w:w="1276" w:type="dxa"/>
          </w:tcPr>
          <w:p w14:paraId="394F75BF" w14:textId="77777777" w:rsidR="005B42E6" w:rsidRPr="00E10F0B" w:rsidRDefault="005B42E6" w:rsidP="000B528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color w:val="000000" w:themeColor="text1"/>
                <w:sz w:val="24"/>
                <w:szCs w:val="24"/>
              </w:rPr>
              <w:t>1960</w:t>
            </w:r>
          </w:p>
        </w:tc>
        <w:tc>
          <w:tcPr>
            <w:tcW w:w="1418" w:type="dxa"/>
          </w:tcPr>
          <w:p w14:paraId="3864E40C" w14:textId="77777777" w:rsidR="005B42E6" w:rsidRPr="00E10F0B" w:rsidRDefault="005B42E6" w:rsidP="008B2F5D">
            <w:pPr>
              <w:rPr>
                <w:snapToGrid w:val="0"/>
                <w:color w:val="000000" w:themeColor="text1"/>
                <w:sz w:val="24"/>
                <w:szCs w:val="24"/>
              </w:rPr>
            </w:pPr>
            <w:r>
              <w:rPr>
                <w:snapToGrid w:val="0"/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130" w:type="dxa"/>
          </w:tcPr>
          <w:p w14:paraId="118D7B07" w14:textId="02FD3509" w:rsidR="005B42E6" w:rsidRPr="00E10F0B" w:rsidRDefault="005B42E6" w:rsidP="005F4B98">
            <w:pPr>
              <w:rPr>
                <w:color w:val="000000" w:themeColor="text1"/>
                <w:sz w:val="24"/>
                <w:szCs w:val="24"/>
              </w:rPr>
            </w:pPr>
            <w:r w:rsidRPr="00303881">
              <w:rPr>
                <w:color w:val="000000" w:themeColor="text1"/>
                <w:sz w:val="24"/>
                <w:szCs w:val="24"/>
              </w:rPr>
              <w:t>Исполнительный вице-президент, член Правления</w:t>
            </w:r>
            <w:r w:rsidR="00F929D0" w:rsidRPr="00303881">
              <w:rPr>
                <w:color w:val="000000" w:themeColor="text1"/>
                <w:sz w:val="24"/>
                <w:szCs w:val="24"/>
              </w:rPr>
              <w:t>,</w:t>
            </w:r>
            <w:r w:rsidRPr="00303881">
              <w:rPr>
                <w:color w:val="000000" w:themeColor="text1"/>
                <w:sz w:val="24"/>
                <w:szCs w:val="24"/>
              </w:rPr>
              <w:t xml:space="preserve"> </w:t>
            </w:r>
            <w:r w:rsidR="00F929D0" w:rsidRPr="00303881">
              <w:rPr>
                <w:color w:val="000000" w:themeColor="text1"/>
                <w:sz w:val="24"/>
                <w:szCs w:val="24"/>
              </w:rPr>
              <w:t xml:space="preserve">корпорация Fortum, </w:t>
            </w:r>
            <w:r w:rsidRPr="00303881">
              <w:rPr>
                <w:color w:val="000000" w:themeColor="text1"/>
                <w:sz w:val="24"/>
                <w:szCs w:val="24"/>
              </w:rPr>
              <w:t>Генеральный директор</w:t>
            </w:r>
            <w:r w:rsidR="00F929D0" w:rsidRPr="00303881">
              <w:rPr>
                <w:color w:val="000000" w:themeColor="text1"/>
                <w:sz w:val="24"/>
                <w:szCs w:val="24"/>
              </w:rPr>
              <w:t>,</w:t>
            </w:r>
            <w:r w:rsidRPr="00303881">
              <w:rPr>
                <w:color w:val="000000" w:themeColor="text1"/>
                <w:sz w:val="24"/>
                <w:szCs w:val="24"/>
              </w:rPr>
              <w:t xml:space="preserve"> </w:t>
            </w:r>
            <w:r w:rsidR="005F4B98" w:rsidRPr="00303881">
              <w:rPr>
                <w:color w:val="000000" w:themeColor="text1"/>
                <w:sz w:val="24"/>
                <w:szCs w:val="24"/>
              </w:rPr>
              <w:t>П</w:t>
            </w:r>
            <w:r w:rsidRPr="00303881">
              <w:rPr>
                <w:color w:val="000000" w:themeColor="text1"/>
                <w:sz w:val="24"/>
                <w:szCs w:val="24"/>
              </w:rPr>
              <w:t>АО «Фортум»</w:t>
            </w:r>
          </w:p>
        </w:tc>
        <w:tc>
          <w:tcPr>
            <w:tcW w:w="1389" w:type="dxa"/>
          </w:tcPr>
          <w:p w14:paraId="7BB566C6" w14:textId="77777777" w:rsidR="005B42E6" w:rsidRPr="00E10F0B" w:rsidRDefault="005B42E6" w:rsidP="003D5D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</w:tbl>
    <w:p w14:paraId="75B8E8D3" w14:textId="76C473D6" w:rsidR="00B87B02" w:rsidRDefault="00B87B02" w:rsidP="005F4B98">
      <w:pPr>
        <w:spacing w:before="120"/>
        <w:ind w:firstLine="567"/>
        <w:jc w:val="both"/>
        <w:rPr>
          <w:sz w:val="24"/>
          <w:szCs w:val="24"/>
        </w:rPr>
      </w:pPr>
      <w:r w:rsidRPr="00B87B02">
        <w:rPr>
          <w:sz w:val="24"/>
          <w:szCs w:val="24"/>
        </w:rPr>
        <w:t xml:space="preserve">В течение </w:t>
      </w:r>
      <w:r w:rsidR="00E90E8E" w:rsidRPr="00B87B02">
        <w:rPr>
          <w:sz w:val="24"/>
          <w:szCs w:val="24"/>
        </w:rPr>
        <w:t>20</w:t>
      </w:r>
      <w:r w:rsidR="00E90E8E">
        <w:rPr>
          <w:sz w:val="24"/>
          <w:szCs w:val="24"/>
        </w:rPr>
        <w:t>18</w:t>
      </w:r>
      <w:r w:rsidR="00E90E8E" w:rsidRPr="00B87B02">
        <w:rPr>
          <w:sz w:val="24"/>
          <w:szCs w:val="24"/>
        </w:rPr>
        <w:t xml:space="preserve"> </w:t>
      </w:r>
      <w:r w:rsidRPr="00B87B02">
        <w:rPr>
          <w:sz w:val="24"/>
          <w:szCs w:val="24"/>
        </w:rPr>
        <w:t xml:space="preserve">года членами Совета директоров </w:t>
      </w:r>
      <w:r w:rsidR="00B878A7">
        <w:rPr>
          <w:sz w:val="24"/>
          <w:szCs w:val="24"/>
        </w:rPr>
        <w:t>не</w:t>
      </w:r>
      <w:r w:rsidRPr="00B87B02">
        <w:rPr>
          <w:sz w:val="24"/>
          <w:szCs w:val="24"/>
        </w:rPr>
        <w:t xml:space="preserve"> соверш</w:t>
      </w:r>
      <w:r w:rsidR="00B878A7">
        <w:rPr>
          <w:sz w:val="24"/>
          <w:szCs w:val="24"/>
        </w:rPr>
        <w:t>ались</w:t>
      </w:r>
      <w:r w:rsidRPr="00B87B02">
        <w:rPr>
          <w:sz w:val="24"/>
          <w:szCs w:val="24"/>
        </w:rPr>
        <w:t xml:space="preserve"> сделки с акциями </w:t>
      </w:r>
      <w:r w:rsidR="00B878A7">
        <w:rPr>
          <w:sz w:val="24"/>
          <w:szCs w:val="24"/>
        </w:rPr>
        <w:t>О</w:t>
      </w:r>
      <w:r w:rsidRPr="00B87B02">
        <w:rPr>
          <w:sz w:val="24"/>
          <w:szCs w:val="24"/>
        </w:rPr>
        <w:t>бщества</w:t>
      </w:r>
      <w:r w:rsidR="00B878A7">
        <w:rPr>
          <w:sz w:val="24"/>
          <w:szCs w:val="24"/>
        </w:rPr>
        <w:t>.</w:t>
      </w:r>
    </w:p>
    <w:p w14:paraId="51C8D878" w14:textId="77777777" w:rsidR="00A83E65" w:rsidRPr="00CB1D59" w:rsidRDefault="005519FB" w:rsidP="005F4B98">
      <w:pPr>
        <w:pStyle w:val="2"/>
        <w:jc w:val="center"/>
      </w:pPr>
      <w:bookmarkStart w:id="8" w:name="_Toc5197354"/>
      <w:r>
        <w:rPr>
          <w:lang w:val="en-US"/>
        </w:rPr>
        <w:t>VII</w:t>
      </w:r>
      <w:r w:rsidRPr="00B849D4">
        <w:t xml:space="preserve">. </w:t>
      </w:r>
      <w:r w:rsidR="00DF3183" w:rsidRPr="00CB1D59">
        <w:t>Состав</w:t>
      </w:r>
      <w:r w:rsidR="00A83E65" w:rsidRPr="00CB1D59">
        <w:t xml:space="preserve"> исполнительных органов </w:t>
      </w:r>
      <w:r w:rsidR="00533702">
        <w:t>О</w:t>
      </w:r>
      <w:r w:rsidR="00A83E65" w:rsidRPr="00CB1D59">
        <w:t>бщества</w:t>
      </w:r>
      <w:bookmarkEnd w:id="8"/>
    </w:p>
    <w:p w14:paraId="21254A23" w14:textId="26DB7E5A" w:rsidR="00A83E65" w:rsidRDefault="00A83E65" w:rsidP="00B924A3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Уставом </w:t>
      </w:r>
      <w:r w:rsidR="005F4B98">
        <w:rPr>
          <w:sz w:val="24"/>
          <w:szCs w:val="24"/>
        </w:rPr>
        <w:t>П</w:t>
      </w:r>
      <w:r w:rsidR="00D96089">
        <w:rPr>
          <w:sz w:val="24"/>
          <w:szCs w:val="24"/>
        </w:rPr>
        <w:t>АО «Фортум»</w:t>
      </w:r>
      <w:r>
        <w:rPr>
          <w:sz w:val="24"/>
          <w:szCs w:val="24"/>
        </w:rPr>
        <w:t>, полномочия единоличного исполнительного органа осуществляет Генеральный директор.</w:t>
      </w:r>
    </w:p>
    <w:p w14:paraId="2E99F2B0" w14:textId="3543E67F" w:rsidR="00974E2C" w:rsidRDefault="00B924A3" w:rsidP="00B924A3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Генеральным директором </w:t>
      </w:r>
      <w:r w:rsidR="005F4B98">
        <w:rPr>
          <w:sz w:val="24"/>
          <w:szCs w:val="24"/>
        </w:rPr>
        <w:t>П</w:t>
      </w:r>
      <w:r>
        <w:rPr>
          <w:sz w:val="24"/>
          <w:szCs w:val="24"/>
        </w:rPr>
        <w:t xml:space="preserve">АО «Фортум» является </w:t>
      </w:r>
      <w:r w:rsidRPr="00D96089">
        <w:rPr>
          <w:sz w:val="24"/>
          <w:szCs w:val="24"/>
        </w:rPr>
        <w:t>Чуваев Александр Анатольевич</w:t>
      </w:r>
      <w:r w:rsidR="00022C3E">
        <w:rPr>
          <w:sz w:val="24"/>
          <w:szCs w:val="24"/>
        </w:rPr>
        <w:t xml:space="preserve"> </w:t>
      </w:r>
      <w:r w:rsidR="00974E2C">
        <w:rPr>
          <w:sz w:val="24"/>
          <w:szCs w:val="24"/>
        </w:rPr>
        <w:t>(</w:t>
      </w:r>
      <w:r w:rsidR="00022C3E">
        <w:rPr>
          <w:sz w:val="24"/>
          <w:szCs w:val="24"/>
        </w:rPr>
        <w:t>1960 г</w:t>
      </w:r>
      <w:r w:rsidR="00974E2C">
        <w:rPr>
          <w:sz w:val="24"/>
          <w:szCs w:val="24"/>
        </w:rPr>
        <w:t xml:space="preserve">.р., образование - высшее, основное место работы – </w:t>
      </w:r>
      <w:r w:rsidR="005F4B98">
        <w:rPr>
          <w:sz w:val="24"/>
          <w:szCs w:val="24"/>
        </w:rPr>
        <w:t>П</w:t>
      </w:r>
      <w:r w:rsidR="00974E2C">
        <w:rPr>
          <w:sz w:val="24"/>
          <w:szCs w:val="24"/>
        </w:rPr>
        <w:t>АО «Фортум»)</w:t>
      </w:r>
      <w:r w:rsidR="00022C3E">
        <w:rPr>
          <w:sz w:val="24"/>
          <w:szCs w:val="24"/>
        </w:rPr>
        <w:t>.</w:t>
      </w:r>
      <w:r w:rsidR="00022C3E" w:rsidRPr="00022C3E">
        <w:rPr>
          <w:sz w:val="24"/>
          <w:szCs w:val="24"/>
        </w:rPr>
        <w:t xml:space="preserve"> </w:t>
      </w:r>
    </w:p>
    <w:p w14:paraId="630018D6" w14:textId="77777777" w:rsidR="00B924A3" w:rsidRDefault="00022C3E" w:rsidP="00B924A3">
      <w:pPr>
        <w:spacing w:before="120"/>
        <w:ind w:firstLine="567"/>
        <w:jc w:val="both"/>
        <w:rPr>
          <w:sz w:val="24"/>
          <w:szCs w:val="24"/>
        </w:rPr>
      </w:pPr>
      <w:r w:rsidRPr="000E1F59">
        <w:rPr>
          <w:sz w:val="24"/>
          <w:szCs w:val="24"/>
        </w:rPr>
        <w:t>Дол</w:t>
      </w:r>
      <w:r>
        <w:rPr>
          <w:sz w:val="24"/>
          <w:szCs w:val="24"/>
        </w:rPr>
        <w:t>и</w:t>
      </w:r>
      <w:r w:rsidRPr="000E1F59">
        <w:rPr>
          <w:sz w:val="24"/>
          <w:szCs w:val="24"/>
        </w:rPr>
        <w:t xml:space="preserve"> </w:t>
      </w:r>
      <w:r w:rsidR="008613D0">
        <w:rPr>
          <w:sz w:val="24"/>
          <w:szCs w:val="24"/>
        </w:rPr>
        <w:t xml:space="preserve">участия </w:t>
      </w:r>
      <w:r w:rsidRPr="000E1F59">
        <w:rPr>
          <w:sz w:val="24"/>
          <w:szCs w:val="24"/>
        </w:rPr>
        <w:t xml:space="preserve">в уставном капитале </w:t>
      </w:r>
      <w:r>
        <w:rPr>
          <w:sz w:val="24"/>
          <w:szCs w:val="24"/>
        </w:rPr>
        <w:t>О</w:t>
      </w:r>
      <w:r w:rsidRPr="000E1F59">
        <w:rPr>
          <w:sz w:val="24"/>
          <w:szCs w:val="24"/>
        </w:rPr>
        <w:t>бщества</w:t>
      </w:r>
      <w:r>
        <w:rPr>
          <w:sz w:val="24"/>
          <w:szCs w:val="24"/>
        </w:rPr>
        <w:t xml:space="preserve"> и обыкновенных акций Общества не имеет.</w:t>
      </w:r>
    </w:p>
    <w:p w14:paraId="15C5ADD9" w14:textId="6B7CFC70" w:rsidR="00B924A3" w:rsidRDefault="00B924A3" w:rsidP="00B924A3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течени</w:t>
      </w:r>
      <w:r w:rsidR="00515520">
        <w:rPr>
          <w:sz w:val="24"/>
          <w:szCs w:val="24"/>
        </w:rPr>
        <w:t>е</w:t>
      </w:r>
      <w:r>
        <w:rPr>
          <w:sz w:val="24"/>
          <w:szCs w:val="24"/>
        </w:rPr>
        <w:t xml:space="preserve"> </w:t>
      </w:r>
      <w:r w:rsidR="00E90E8E">
        <w:rPr>
          <w:sz w:val="24"/>
          <w:szCs w:val="24"/>
        </w:rPr>
        <w:t xml:space="preserve">2018 </w:t>
      </w:r>
      <w:r>
        <w:rPr>
          <w:sz w:val="24"/>
          <w:szCs w:val="24"/>
        </w:rPr>
        <w:t>года Генеральным директором не совершались сделки с акциями Общества.</w:t>
      </w:r>
    </w:p>
    <w:p w14:paraId="5BAB2B15" w14:textId="77777777" w:rsidR="00A83E65" w:rsidRDefault="00A83E65" w:rsidP="005F4B98">
      <w:pPr>
        <w:spacing w:before="120"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Коллегиальный исполнительный орган</w:t>
      </w:r>
      <w:r w:rsidR="00D96089">
        <w:rPr>
          <w:sz w:val="24"/>
          <w:szCs w:val="24"/>
        </w:rPr>
        <w:t xml:space="preserve"> в</w:t>
      </w:r>
      <w:r w:rsidR="002E53E5">
        <w:rPr>
          <w:sz w:val="24"/>
          <w:szCs w:val="24"/>
        </w:rPr>
        <w:t xml:space="preserve"> </w:t>
      </w:r>
      <w:r w:rsidR="00D96089">
        <w:rPr>
          <w:sz w:val="24"/>
          <w:szCs w:val="24"/>
        </w:rPr>
        <w:t>Обществе</w:t>
      </w:r>
      <w:r>
        <w:rPr>
          <w:sz w:val="24"/>
          <w:szCs w:val="24"/>
        </w:rPr>
        <w:t xml:space="preserve"> не предусмотрен</w:t>
      </w:r>
      <w:r w:rsidR="00B03363">
        <w:rPr>
          <w:sz w:val="24"/>
          <w:szCs w:val="24"/>
        </w:rPr>
        <w:t>.</w:t>
      </w:r>
    </w:p>
    <w:p w14:paraId="50A0A8E2" w14:textId="3E7F6857" w:rsidR="00B03363" w:rsidRPr="002F0459" w:rsidRDefault="005519FB" w:rsidP="005F4B98">
      <w:pPr>
        <w:pStyle w:val="2"/>
        <w:jc w:val="center"/>
      </w:pPr>
      <w:bookmarkStart w:id="9" w:name="_Toc5197355"/>
      <w:r>
        <w:rPr>
          <w:lang w:val="en-US"/>
        </w:rPr>
        <w:t>VII</w:t>
      </w:r>
      <w:r w:rsidR="00602D46">
        <w:rPr>
          <w:lang w:val="en-US"/>
        </w:rPr>
        <w:t>I</w:t>
      </w:r>
      <w:r w:rsidRPr="005519FB">
        <w:t xml:space="preserve">. </w:t>
      </w:r>
      <w:r w:rsidR="00974E2C">
        <w:t xml:space="preserve">Основные положения политики Общества в области вознаграждения и (или) компенсации расходов </w:t>
      </w:r>
      <w:r w:rsidR="00B03363" w:rsidRPr="002F0459">
        <w:t>членам органов управления Общества</w:t>
      </w:r>
      <w:bookmarkEnd w:id="9"/>
      <w:r w:rsidR="00B03363" w:rsidRPr="002F0459">
        <w:t xml:space="preserve"> </w:t>
      </w:r>
    </w:p>
    <w:p w14:paraId="3E7BC14A" w14:textId="7B356A48" w:rsidR="001403D0" w:rsidRDefault="001403D0" w:rsidP="001403D0">
      <w:pPr>
        <w:spacing w:before="120"/>
        <w:ind w:firstLine="567"/>
        <w:jc w:val="both"/>
        <w:rPr>
          <w:sz w:val="24"/>
          <w:szCs w:val="24"/>
        </w:rPr>
      </w:pPr>
      <w:r w:rsidRPr="001E1074">
        <w:rPr>
          <w:sz w:val="24"/>
          <w:szCs w:val="24"/>
        </w:rPr>
        <w:t>Выплата вознаграждения членам Совета директоров регламентируется Положением о выплате членам Совета директоров вознаграждений и компенсаций. Критериями определения размера вознаграждения является участие члена Совета директоров в заседании. За участие в заседании Совета директоров члену Совета директоров Общества, согласившемуся на получение вознаграждения, выплачивается (начисляется) вознаграждение в размере 53 000 рублей 00 коп</w:t>
      </w:r>
      <w:r>
        <w:rPr>
          <w:sz w:val="24"/>
          <w:szCs w:val="24"/>
        </w:rPr>
        <w:t>еек</w:t>
      </w:r>
      <w:r w:rsidRPr="001E1074">
        <w:rPr>
          <w:sz w:val="24"/>
          <w:szCs w:val="24"/>
        </w:rPr>
        <w:t xml:space="preserve"> в течение 30 календарных дней после проведения заседания Совета директоров Общества. </w:t>
      </w:r>
      <w:r w:rsidR="00905565" w:rsidRPr="0021088B">
        <w:rPr>
          <w:sz w:val="24"/>
          <w:szCs w:val="24"/>
        </w:rPr>
        <w:t xml:space="preserve">Из </w:t>
      </w:r>
      <w:r w:rsidR="00905565">
        <w:rPr>
          <w:sz w:val="24"/>
          <w:szCs w:val="24"/>
        </w:rPr>
        <w:t xml:space="preserve">действующего </w:t>
      </w:r>
      <w:r w:rsidR="00905565" w:rsidRPr="0021088B">
        <w:rPr>
          <w:sz w:val="24"/>
          <w:szCs w:val="24"/>
        </w:rPr>
        <w:t>состава Совета директоров</w:t>
      </w:r>
      <w:r w:rsidR="00905565">
        <w:rPr>
          <w:sz w:val="24"/>
          <w:szCs w:val="24"/>
        </w:rPr>
        <w:t xml:space="preserve"> Общества </w:t>
      </w:r>
      <w:r w:rsidR="00905565" w:rsidRPr="0021088B">
        <w:rPr>
          <w:sz w:val="24"/>
          <w:szCs w:val="24"/>
        </w:rPr>
        <w:t xml:space="preserve">согласие на получение вознаграждения </w:t>
      </w:r>
      <w:r w:rsidR="00E3268E">
        <w:rPr>
          <w:sz w:val="24"/>
          <w:szCs w:val="24"/>
        </w:rPr>
        <w:t xml:space="preserve">не </w:t>
      </w:r>
      <w:r w:rsidR="00905565" w:rsidRPr="0021088B">
        <w:rPr>
          <w:sz w:val="24"/>
          <w:szCs w:val="24"/>
        </w:rPr>
        <w:t xml:space="preserve">выразил </w:t>
      </w:r>
      <w:r w:rsidR="00E3268E">
        <w:rPr>
          <w:sz w:val="24"/>
          <w:szCs w:val="24"/>
        </w:rPr>
        <w:t xml:space="preserve">ни </w:t>
      </w:r>
      <w:r w:rsidR="00905565" w:rsidRPr="0021088B">
        <w:rPr>
          <w:sz w:val="24"/>
          <w:szCs w:val="24"/>
        </w:rPr>
        <w:t>один член Совета директоров.</w:t>
      </w:r>
      <w:r w:rsidR="00905565">
        <w:rPr>
          <w:sz w:val="24"/>
          <w:szCs w:val="24"/>
        </w:rPr>
        <w:t xml:space="preserve"> </w:t>
      </w:r>
      <w:r w:rsidRPr="001E1074">
        <w:rPr>
          <w:sz w:val="24"/>
          <w:szCs w:val="24"/>
        </w:rPr>
        <w:t xml:space="preserve">Члену Совета директоров Общества по его заявлению компенсируются фактически понесенные им расходы, связанные с участием в заседании Совета директоров Общества (проезд, проживание, питание и т.д.). </w:t>
      </w:r>
    </w:p>
    <w:p w14:paraId="2CB30FE5" w14:textId="77777777" w:rsidR="00D54240" w:rsidRDefault="00D54240" w:rsidP="001403D0">
      <w:pPr>
        <w:spacing w:before="120"/>
        <w:ind w:firstLine="567"/>
        <w:jc w:val="both"/>
        <w:rPr>
          <w:sz w:val="24"/>
          <w:szCs w:val="24"/>
        </w:rPr>
      </w:pPr>
    </w:p>
    <w:p w14:paraId="6C75A020" w14:textId="765DFD33" w:rsidR="001403D0" w:rsidRDefault="00D54240" w:rsidP="00AC7533">
      <w:pPr>
        <w:spacing w:before="120"/>
        <w:ind w:firstLine="567"/>
        <w:jc w:val="both"/>
        <w:rPr>
          <w:sz w:val="24"/>
          <w:szCs w:val="24"/>
        </w:rPr>
      </w:pPr>
      <w:r w:rsidRPr="00D54240">
        <w:rPr>
          <w:sz w:val="24"/>
          <w:szCs w:val="24"/>
        </w:rPr>
        <w:t>Сведения о размере вознаграждения</w:t>
      </w:r>
      <w:r w:rsidR="00376077">
        <w:rPr>
          <w:sz w:val="24"/>
          <w:szCs w:val="24"/>
        </w:rPr>
        <w:t xml:space="preserve"> и (или) компенсации расходов</w:t>
      </w:r>
      <w:r w:rsidRPr="00D54240">
        <w:rPr>
          <w:sz w:val="24"/>
          <w:szCs w:val="24"/>
        </w:rPr>
        <w:t xml:space="preserve">, </w:t>
      </w:r>
      <w:r>
        <w:rPr>
          <w:sz w:val="24"/>
          <w:szCs w:val="24"/>
        </w:rPr>
        <w:t>выплаченн</w:t>
      </w:r>
      <w:r w:rsidR="00376077">
        <w:rPr>
          <w:sz w:val="24"/>
          <w:szCs w:val="24"/>
        </w:rPr>
        <w:t>ых</w:t>
      </w:r>
      <w:r>
        <w:rPr>
          <w:sz w:val="24"/>
          <w:szCs w:val="24"/>
        </w:rPr>
        <w:t xml:space="preserve"> членам Совета</w:t>
      </w:r>
      <w:r w:rsidR="00125537">
        <w:rPr>
          <w:sz w:val="24"/>
          <w:szCs w:val="24"/>
        </w:rPr>
        <w:t xml:space="preserve"> директоров в </w:t>
      </w:r>
      <w:r w:rsidR="00E90E8E">
        <w:rPr>
          <w:sz w:val="24"/>
          <w:szCs w:val="24"/>
        </w:rPr>
        <w:t xml:space="preserve">2018 </w:t>
      </w:r>
      <w:r w:rsidR="00125537">
        <w:rPr>
          <w:sz w:val="24"/>
          <w:szCs w:val="24"/>
        </w:rPr>
        <w:t>году</w:t>
      </w:r>
      <w:r w:rsidR="00A47AFE">
        <w:rPr>
          <w:sz w:val="24"/>
          <w:szCs w:val="24"/>
        </w:rPr>
        <w:t xml:space="preserve"> (тыс. руб.)</w:t>
      </w:r>
      <w:r w:rsidR="00125537">
        <w:rPr>
          <w:sz w:val="24"/>
          <w:szCs w:val="24"/>
        </w:rPr>
        <w:t>:</w:t>
      </w:r>
    </w:p>
    <w:p w14:paraId="6ABC97D9" w14:textId="77777777" w:rsidR="00E3268E" w:rsidRDefault="00E3268E" w:rsidP="00AC7533">
      <w:pPr>
        <w:spacing w:before="120"/>
        <w:ind w:firstLine="567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6492"/>
        <w:gridCol w:w="2369"/>
      </w:tblGrid>
      <w:tr w:rsidR="001403D0" w:rsidRPr="00125537" w14:paraId="1A16CD4A" w14:textId="77777777" w:rsidTr="00D54240">
        <w:tc>
          <w:tcPr>
            <w:tcW w:w="649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3851E3E" w14:textId="77777777" w:rsidR="001403D0" w:rsidRPr="00125537" w:rsidRDefault="001403D0" w:rsidP="00135DE4">
            <w:pPr>
              <w:jc w:val="center"/>
              <w:rPr>
                <w:rFonts w:eastAsiaTheme="minorEastAsia"/>
                <w:b/>
                <w:sz w:val="24"/>
                <w:szCs w:val="24"/>
              </w:rPr>
            </w:pPr>
            <w:r w:rsidRPr="00125537">
              <w:rPr>
                <w:rFonts w:eastAsiaTheme="minorEastAsia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369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4E61740" w14:textId="14EEE62E" w:rsidR="001403D0" w:rsidRPr="00125537" w:rsidRDefault="00E90E8E" w:rsidP="00E3268E">
            <w:pPr>
              <w:jc w:val="center"/>
              <w:rPr>
                <w:rFonts w:eastAsiaTheme="minorEastAsia"/>
                <w:b/>
                <w:sz w:val="24"/>
                <w:szCs w:val="24"/>
              </w:rPr>
            </w:pPr>
            <w:r w:rsidRPr="00125537">
              <w:rPr>
                <w:rFonts w:eastAsiaTheme="minorEastAsia"/>
                <w:b/>
                <w:sz w:val="24"/>
                <w:szCs w:val="24"/>
              </w:rPr>
              <w:t>201</w:t>
            </w:r>
            <w:r>
              <w:rPr>
                <w:rFonts w:eastAsiaTheme="minorEastAsia"/>
                <w:b/>
                <w:sz w:val="24"/>
                <w:szCs w:val="24"/>
              </w:rPr>
              <w:t>8</w:t>
            </w:r>
          </w:p>
        </w:tc>
      </w:tr>
      <w:tr w:rsidR="005E18B3" w:rsidRPr="00125537" w14:paraId="27CB335F" w14:textId="77777777" w:rsidTr="00D5424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7CE5DF4" w14:textId="77777777" w:rsidR="005E18B3" w:rsidRPr="00125537" w:rsidRDefault="005E18B3" w:rsidP="00135DE4">
            <w:pPr>
              <w:rPr>
                <w:rFonts w:eastAsiaTheme="minorEastAsia"/>
                <w:sz w:val="24"/>
                <w:szCs w:val="24"/>
              </w:rPr>
            </w:pPr>
            <w:r w:rsidRPr="00125537">
              <w:rPr>
                <w:rFonts w:eastAsiaTheme="minorEastAsia"/>
                <w:sz w:val="24"/>
                <w:szCs w:val="24"/>
              </w:rPr>
              <w:t>Вознаграждение за участие в работе органа управления</w:t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2F7642F" w14:textId="7C1E3E0B" w:rsidR="005E18B3" w:rsidRPr="00125537" w:rsidRDefault="00E3268E" w:rsidP="00135DE4">
            <w:pPr>
              <w:jc w:val="right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sz w:val="24"/>
                <w:szCs w:val="24"/>
                <w:lang w:eastAsia="en-US"/>
              </w:rPr>
              <w:t>0</w:t>
            </w:r>
          </w:p>
        </w:tc>
      </w:tr>
      <w:tr w:rsidR="00E90E8E" w:rsidRPr="00125537" w14:paraId="4E6AF92A" w14:textId="77777777" w:rsidTr="00D5424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97E8440" w14:textId="77777777" w:rsidR="00E90E8E" w:rsidRPr="00125537" w:rsidRDefault="00E90E8E" w:rsidP="00E90E8E">
            <w:pPr>
              <w:rPr>
                <w:rFonts w:eastAsiaTheme="minorEastAsia"/>
                <w:sz w:val="24"/>
                <w:szCs w:val="24"/>
              </w:rPr>
            </w:pPr>
            <w:r w:rsidRPr="00125537">
              <w:rPr>
                <w:rFonts w:eastAsiaTheme="minorEastAsia"/>
                <w:sz w:val="24"/>
                <w:szCs w:val="24"/>
              </w:rPr>
              <w:t>Заработная плата</w:t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5A462B1" w14:textId="4267F984" w:rsidR="00E90E8E" w:rsidRPr="00125537" w:rsidRDefault="00E90E8E" w:rsidP="00E90E8E">
            <w:pPr>
              <w:jc w:val="right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sz w:val="24"/>
                <w:szCs w:val="24"/>
              </w:rPr>
              <w:t>79 744</w:t>
            </w:r>
          </w:p>
        </w:tc>
      </w:tr>
      <w:tr w:rsidR="00E90E8E" w:rsidRPr="00125537" w14:paraId="227C2BAB" w14:textId="77777777" w:rsidTr="00D5424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8E5AA6E" w14:textId="77777777" w:rsidR="00E90E8E" w:rsidRPr="00125537" w:rsidRDefault="00E90E8E" w:rsidP="00E90E8E">
            <w:pPr>
              <w:rPr>
                <w:rFonts w:eastAsiaTheme="minorEastAsia"/>
                <w:sz w:val="24"/>
                <w:szCs w:val="24"/>
              </w:rPr>
            </w:pPr>
            <w:r w:rsidRPr="00125537">
              <w:rPr>
                <w:rFonts w:eastAsiaTheme="minorEastAsia"/>
                <w:sz w:val="24"/>
                <w:szCs w:val="24"/>
              </w:rPr>
              <w:t>Премии</w:t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DC82690" w14:textId="29DC15AB" w:rsidR="00E90E8E" w:rsidRPr="00125537" w:rsidRDefault="00E90E8E" w:rsidP="00E90E8E">
            <w:pPr>
              <w:jc w:val="right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sz w:val="24"/>
                <w:szCs w:val="24"/>
              </w:rPr>
              <w:t>78 051</w:t>
            </w:r>
          </w:p>
        </w:tc>
      </w:tr>
      <w:tr w:rsidR="00E90E8E" w:rsidRPr="00125537" w14:paraId="2428F3C1" w14:textId="77777777" w:rsidTr="00D5424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0A4124B" w14:textId="77777777" w:rsidR="00E90E8E" w:rsidRPr="00125537" w:rsidRDefault="00E90E8E" w:rsidP="00E90E8E">
            <w:pPr>
              <w:rPr>
                <w:rFonts w:eastAsiaTheme="minorEastAsia"/>
                <w:sz w:val="24"/>
                <w:szCs w:val="24"/>
              </w:rPr>
            </w:pPr>
            <w:r w:rsidRPr="00125537">
              <w:rPr>
                <w:rFonts w:eastAsiaTheme="minorEastAsia"/>
                <w:sz w:val="24"/>
                <w:szCs w:val="24"/>
              </w:rPr>
              <w:t>Комиссионные</w:t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15E928E" w14:textId="7B381D5B" w:rsidR="00E90E8E" w:rsidRPr="00125537" w:rsidRDefault="00E90E8E" w:rsidP="00E90E8E">
            <w:pPr>
              <w:jc w:val="right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sz w:val="24"/>
                <w:szCs w:val="24"/>
              </w:rPr>
              <w:t>0</w:t>
            </w:r>
          </w:p>
        </w:tc>
      </w:tr>
      <w:tr w:rsidR="00E90E8E" w:rsidRPr="00125537" w14:paraId="0AFBB230" w14:textId="77777777" w:rsidTr="00D5424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521C065C" w14:textId="77777777" w:rsidR="00E90E8E" w:rsidRPr="00125537" w:rsidRDefault="00E90E8E" w:rsidP="00E90E8E">
            <w:pPr>
              <w:rPr>
                <w:rFonts w:eastAsiaTheme="minorEastAsia"/>
                <w:sz w:val="24"/>
                <w:szCs w:val="24"/>
              </w:rPr>
            </w:pPr>
            <w:r w:rsidRPr="00125537">
              <w:rPr>
                <w:rFonts w:eastAsiaTheme="minorEastAsia"/>
                <w:sz w:val="24"/>
                <w:szCs w:val="24"/>
              </w:rPr>
              <w:t>Льготы</w:t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82CD533" w14:textId="32CB1CE7" w:rsidR="00E90E8E" w:rsidRPr="00125537" w:rsidRDefault="00E90E8E" w:rsidP="00E90E8E">
            <w:pPr>
              <w:jc w:val="right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sz w:val="24"/>
                <w:szCs w:val="24"/>
              </w:rPr>
              <w:t>0</w:t>
            </w:r>
          </w:p>
        </w:tc>
      </w:tr>
      <w:tr w:rsidR="00E90E8E" w:rsidRPr="00125537" w14:paraId="11531E52" w14:textId="77777777" w:rsidTr="00D5424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4EF98CD" w14:textId="77777777" w:rsidR="00E90E8E" w:rsidRPr="00125537" w:rsidRDefault="00E90E8E" w:rsidP="00E90E8E">
            <w:pPr>
              <w:rPr>
                <w:rFonts w:eastAsiaTheme="minorEastAsia"/>
                <w:sz w:val="24"/>
                <w:szCs w:val="24"/>
              </w:rPr>
            </w:pPr>
            <w:r w:rsidRPr="00125537">
              <w:rPr>
                <w:rFonts w:eastAsiaTheme="minorEastAsia"/>
                <w:sz w:val="24"/>
                <w:szCs w:val="24"/>
              </w:rPr>
              <w:t>Компенсации расходов</w:t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6C5E79C" w14:textId="352092AD" w:rsidR="00E90E8E" w:rsidRPr="00125537" w:rsidRDefault="00E90E8E" w:rsidP="00E90E8E">
            <w:pPr>
              <w:jc w:val="right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sz w:val="24"/>
                <w:szCs w:val="24"/>
              </w:rPr>
              <w:t>0</w:t>
            </w:r>
          </w:p>
        </w:tc>
      </w:tr>
      <w:tr w:rsidR="00E90E8E" w:rsidRPr="00125537" w14:paraId="74763BB1" w14:textId="77777777" w:rsidTr="00D5424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CBEF0AD" w14:textId="77777777" w:rsidR="00E90E8E" w:rsidRPr="00125537" w:rsidRDefault="00E90E8E" w:rsidP="00E90E8E">
            <w:pPr>
              <w:rPr>
                <w:rFonts w:eastAsiaTheme="minorEastAsia"/>
                <w:sz w:val="24"/>
                <w:szCs w:val="24"/>
              </w:rPr>
            </w:pPr>
            <w:r w:rsidRPr="00125537">
              <w:rPr>
                <w:rFonts w:eastAsiaTheme="minorEastAsia"/>
                <w:sz w:val="24"/>
                <w:szCs w:val="24"/>
              </w:rPr>
              <w:t>Иные виды вознаграждений</w:t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424023B" w14:textId="3DA7B8A3" w:rsidR="00E90E8E" w:rsidRPr="00125537" w:rsidRDefault="00E90E8E" w:rsidP="00E90E8E">
            <w:pPr>
              <w:jc w:val="right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sz w:val="24"/>
                <w:szCs w:val="24"/>
              </w:rPr>
              <w:t>6 740</w:t>
            </w:r>
          </w:p>
        </w:tc>
      </w:tr>
      <w:tr w:rsidR="00E90E8E" w:rsidRPr="00125537" w14:paraId="24B5F329" w14:textId="77777777" w:rsidTr="00D5424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76DCE038" w14:textId="77777777" w:rsidR="00E90E8E" w:rsidRPr="00125537" w:rsidRDefault="00E90E8E" w:rsidP="00E90E8E">
            <w:pPr>
              <w:rPr>
                <w:rFonts w:eastAsiaTheme="minorEastAsia"/>
                <w:sz w:val="24"/>
                <w:szCs w:val="24"/>
              </w:rPr>
            </w:pPr>
            <w:r w:rsidRPr="00125537">
              <w:rPr>
                <w:rFonts w:eastAsiaTheme="minorEastAsia"/>
                <w:sz w:val="24"/>
                <w:szCs w:val="24"/>
              </w:rPr>
              <w:t>ИТОГО</w:t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1292CC57" w14:textId="66630B1F" w:rsidR="00E90E8E" w:rsidRPr="00125537" w:rsidRDefault="00E90E8E" w:rsidP="00E90E8E">
            <w:pPr>
              <w:jc w:val="right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b/>
                <w:sz w:val="24"/>
                <w:szCs w:val="24"/>
              </w:rPr>
              <w:t>164 535</w:t>
            </w:r>
          </w:p>
        </w:tc>
      </w:tr>
    </w:tbl>
    <w:p w14:paraId="733E1F4B" w14:textId="77777777" w:rsidR="00125537" w:rsidRDefault="00125537" w:rsidP="00AC7533">
      <w:pPr>
        <w:spacing w:before="120"/>
        <w:ind w:firstLine="567"/>
        <w:jc w:val="both"/>
        <w:rPr>
          <w:sz w:val="24"/>
          <w:szCs w:val="24"/>
        </w:rPr>
      </w:pPr>
    </w:p>
    <w:p w14:paraId="31437150" w14:textId="3821C781" w:rsidR="00D670EC" w:rsidRPr="001E1074" w:rsidRDefault="00D670EC" w:rsidP="00AC7533">
      <w:pPr>
        <w:spacing w:before="120"/>
        <w:ind w:firstLine="567"/>
        <w:jc w:val="both"/>
        <w:rPr>
          <w:sz w:val="24"/>
          <w:szCs w:val="24"/>
        </w:rPr>
      </w:pPr>
      <w:r w:rsidRPr="001B5727">
        <w:rPr>
          <w:sz w:val="24"/>
          <w:szCs w:val="24"/>
        </w:rPr>
        <w:t>Выплата вознаграждений Генеральному директору</w:t>
      </w:r>
      <w:r w:rsidR="00600CEE" w:rsidRPr="001B5727">
        <w:rPr>
          <w:sz w:val="24"/>
          <w:szCs w:val="24"/>
        </w:rPr>
        <w:t xml:space="preserve"> Общества</w:t>
      </w:r>
      <w:r w:rsidRPr="001B5727">
        <w:rPr>
          <w:sz w:val="24"/>
          <w:szCs w:val="24"/>
        </w:rPr>
        <w:t xml:space="preserve"> регламентируется трудовым договором с Генеральным директором</w:t>
      </w:r>
      <w:r w:rsidR="00600CEE" w:rsidRPr="001B5727">
        <w:rPr>
          <w:sz w:val="24"/>
          <w:szCs w:val="24"/>
        </w:rPr>
        <w:t>, условия которого определяются Председателем</w:t>
      </w:r>
      <w:r w:rsidR="001E1074" w:rsidRPr="001B5727">
        <w:rPr>
          <w:sz w:val="24"/>
          <w:szCs w:val="24"/>
        </w:rPr>
        <w:t xml:space="preserve"> Совет</w:t>
      </w:r>
      <w:r w:rsidR="00125537">
        <w:rPr>
          <w:sz w:val="24"/>
          <w:szCs w:val="24"/>
        </w:rPr>
        <w:t>а</w:t>
      </w:r>
      <w:r w:rsidR="001E1074" w:rsidRPr="001B5727">
        <w:rPr>
          <w:sz w:val="24"/>
          <w:szCs w:val="24"/>
        </w:rPr>
        <w:t xml:space="preserve"> директоров</w:t>
      </w:r>
      <w:r w:rsidR="00E3268E">
        <w:rPr>
          <w:sz w:val="24"/>
          <w:szCs w:val="24"/>
        </w:rPr>
        <w:t xml:space="preserve"> П</w:t>
      </w:r>
      <w:r w:rsidR="00600CEE" w:rsidRPr="001B5727">
        <w:rPr>
          <w:sz w:val="24"/>
          <w:szCs w:val="24"/>
        </w:rPr>
        <w:t>АО «Фортум»</w:t>
      </w:r>
      <w:r w:rsidR="00E87683" w:rsidRPr="001B5727">
        <w:rPr>
          <w:sz w:val="24"/>
          <w:szCs w:val="24"/>
        </w:rPr>
        <w:t>.</w:t>
      </w:r>
    </w:p>
    <w:p w14:paraId="035EE7A7" w14:textId="77777777" w:rsidR="00D670EC" w:rsidRPr="0008324E" w:rsidRDefault="00D670EC" w:rsidP="00D670EC">
      <w:pPr>
        <w:ind w:firstLine="708"/>
        <w:jc w:val="both"/>
        <w:rPr>
          <w:sz w:val="24"/>
          <w:szCs w:val="24"/>
        </w:rPr>
      </w:pPr>
    </w:p>
    <w:p w14:paraId="6AE9A01F" w14:textId="77777777" w:rsidR="00805D8A" w:rsidRPr="00CB1D59" w:rsidRDefault="005519FB" w:rsidP="005519FB">
      <w:pPr>
        <w:pStyle w:val="2"/>
        <w:jc w:val="center"/>
      </w:pPr>
      <w:bookmarkStart w:id="10" w:name="_Toc5197356"/>
      <w:r>
        <w:rPr>
          <w:lang w:val="en-US"/>
        </w:rPr>
        <w:t>IX</w:t>
      </w:r>
      <w:r w:rsidRPr="005519FB">
        <w:t xml:space="preserve">. </w:t>
      </w:r>
      <w:r w:rsidR="00805D8A" w:rsidRPr="00CB1D59">
        <w:t xml:space="preserve">Сведения о соблюдении </w:t>
      </w:r>
      <w:r w:rsidR="00533702">
        <w:t>О</w:t>
      </w:r>
      <w:r w:rsidR="00805D8A" w:rsidRPr="00CB1D59">
        <w:t xml:space="preserve">бществом </w:t>
      </w:r>
      <w:r w:rsidR="00125537">
        <w:t>К</w:t>
      </w:r>
      <w:r w:rsidR="00611251" w:rsidRPr="00CB1D59">
        <w:t xml:space="preserve">одекса корпоративного </w:t>
      </w:r>
      <w:r w:rsidR="00125537">
        <w:t>управления</w:t>
      </w:r>
      <w:bookmarkEnd w:id="10"/>
    </w:p>
    <w:p w14:paraId="1FB0B6C8" w14:textId="77777777" w:rsidR="00125537" w:rsidRDefault="00125537" w:rsidP="00B35987">
      <w:pPr>
        <w:spacing w:before="120"/>
        <w:ind w:firstLine="567"/>
        <w:jc w:val="both"/>
        <w:rPr>
          <w:color w:val="000000" w:themeColor="text1"/>
          <w:sz w:val="24"/>
          <w:szCs w:val="24"/>
        </w:rPr>
      </w:pPr>
    </w:p>
    <w:p w14:paraId="5960D153" w14:textId="5D7B43D8" w:rsidR="00173FDC" w:rsidRDefault="005E06CE" w:rsidP="00E248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Руководствуясь общими принципами </w:t>
      </w:r>
      <w:r w:rsidR="00125537">
        <w:rPr>
          <w:color w:val="000000" w:themeColor="text1"/>
          <w:sz w:val="24"/>
          <w:szCs w:val="24"/>
        </w:rPr>
        <w:t>Кодекс</w:t>
      </w:r>
      <w:r>
        <w:rPr>
          <w:color w:val="000000" w:themeColor="text1"/>
          <w:sz w:val="24"/>
          <w:szCs w:val="24"/>
        </w:rPr>
        <w:t>а</w:t>
      </w:r>
      <w:r w:rsidR="00125537">
        <w:rPr>
          <w:color w:val="000000" w:themeColor="text1"/>
          <w:sz w:val="24"/>
          <w:szCs w:val="24"/>
        </w:rPr>
        <w:t xml:space="preserve"> корпоративного управления, одобренн</w:t>
      </w:r>
      <w:r>
        <w:rPr>
          <w:color w:val="000000" w:themeColor="text1"/>
          <w:sz w:val="24"/>
          <w:szCs w:val="24"/>
        </w:rPr>
        <w:t>ого</w:t>
      </w:r>
      <w:r w:rsidR="00125537">
        <w:rPr>
          <w:color w:val="000000" w:themeColor="text1"/>
          <w:sz w:val="24"/>
          <w:szCs w:val="24"/>
        </w:rPr>
        <w:t xml:space="preserve"> </w:t>
      </w:r>
      <w:r w:rsidR="00125537" w:rsidRPr="00125537">
        <w:rPr>
          <w:color w:val="000000" w:themeColor="text1"/>
          <w:sz w:val="24"/>
          <w:szCs w:val="24"/>
        </w:rPr>
        <w:t>Банк</w:t>
      </w:r>
      <w:r w:rsidR="00173FDC">
        <w:rPr>
          <w:color w:val="000000" w:themeColor="text1"/>
          <w:sz w:val="24"/>
          <w:szCs w:val="24"/>
        </w:rPr>
        <w:t>ом</w:t>
      </w:r>
      <w:r w:rsidR="00125537" w:rsidRPr="00125537">
        <w:rPr>
          <w:color w:val="000000" w:themeColor="text1"/>
          <w:sz w:val="24"/>
          <w:szCs w:val="24"/>
        </w:rPr>
        <w:t xml:space="preserve"> России </w:t>
      </w:r>
      <w:r w:rsidR="00173FDC" w:rsidRPr="00125537">
        <w:rPr>
          <w:color w:val="000000" w:themeColor="text1"/>
          <w:sz w:val="24"/>
          <w:szCs w:val="24"/>
        </w:rPr>
        <w:t>10.04.2014</w:t>
      </w:r>
      <w:r w:rsidR="00173FDC">
        <w:rPr>
          <w:color w:val="000000" w:themeColor="text1"/>
          <w:sz w:val="24"/>
          <w:szCs w:val="24"/>
        </w:rPr>
        <w:t xml:space="preserve"> года, </w:t>
      </w:r>
      <w:r w:rsidR="00E3268E">
        <w:rPr>
          <w:color w:val="000000" w:themeColor="text1"/>
          <w:sz w:val="24"/>
          <w:szCs w:val="24"/>
        </w:rPr>
        <w:t>П</w:t>
      </w:r>
      <w:r w:rsidR="00B35987" w:rsidRPr="00B35987">
        <w:rPr>
          <w:color w:val="000000" w:themeColor="text1"/>
          <w:sz w:val="24"/>
          <w:szCs w:val="24"/>
        </w:rPr>
        <w:t xml:space="preserve">АО «Фортум» </w:t>
      </w:r>
      <w:r w:rsidR="00173FDC">
        <w:rPr>
          <w:color w:val="000000" w:themeColor="text1"/>
          <w:sz w:val="24"/>
          <w:szCs w:val="24"/>
        </w:rPr>
        <w:t xml:space="preserve">обеспечивает </w:t>
      </w:r>
      <w:r w:rsidR="00173FDC">
        <w:rPr>
          <w:sz w:val="24"/>
          <w:szCs w:val="24"/>
        </w:rPr>
        <w:t xml:space="preserve">равное и </w:t>
      </w:r>
      <w:r w:rsidR="00173FDC">
        <w:rPr>
          <w:sz w:val="24"/>
          <w:szCs w:val="24"/>
        </w:rPr>
        <w:lastRenderedPageBreak/>
        <w:t xml:space="preserve">справедливое отношение ко всем акционерам при реализации ими права на участие в управлении Обществом. Система и практика корпоративного управления </w:t>
      </w:r>
      <w:r w:rsidR="00D4580F">
        <w:rPr>
          <w:sz w:val="24"/>
          <w:szCs w:val="24"/>
        </w:rPr>
        <w:t>Общества обеспечивают</w:t>
      </w:r>
      <w:r w:rsidR="00173FDC">
        <w:rPr>
          <w:sz w:val="24"/>
          <w:szCs w:val="24"/>
        </w:rPr>
        <w:t xml:space="preserve"> равенство условий для всех акционеров - владельцев акций одной категории (типа), включая миноритарных (мелких) акционеров и иностранных акционеров, и равное отношение к ним со стороны </w:t>
      </w:r>
      <w:r w:rsidR="00D4580F">
        <w:rPr>
          <w:sz w:val="24"/>
          <w:szCs w:val="24"/>
        </w:rPr>
        <w:t>О</w:t>
      </w:r>
      <w:r w:rsidR="00173FDC">
        <w:rPr>
          <w:sz w:val="24"/>
          <w:szCs w:val="24"/>
        </w:rPr>
        <w:t>бщества.</w:t>
      </w:r>
      <w:r w:rsidR="00D4580F">
        <w:rPr>
          <w:sz w:val="24"/>
          <w:szCs w:val="24"/>
        </w:rPr>
        <w:t xml:space="preserve"> Акцио</w:t>
      </w:r>
      <w:r w:rsidR="00173FDC">
        <w:rPr>
          <w:sz w:val="24"/>
          <w:szCs w:val="24"/>
        </w:rPr>
        <w:t>нерам обеспечены надежные и эффективные способы учета прав на акции</w:t>
      </w:r>
      <w:r w:rsidR="00D4580F">
        <w:rPr>
          <w:sz w:val="24"/>
          <w:szCs w:val="24"/>
        </w:rPr>
        <w:t xml:space="preserve">. </w:t>
      </w:r>
      <w:r w:rsidR="00173FDC">
        <w:rPr>
          <w:sz w:val="24"/>
          <w:szCs w:val="24"/>
        </w:rPr>
        <w:t>Общество и его деятельность прозрачны для акционеров, инвесторов и иных заинтересованных лиц.</w:t>
      </w:r>
      <w:r w:rsidR="00D4580F">
        <w:rPr>
          <w:sz w:val="24"/>
          <w:szCs w:val="24"/>
        </w:rPr>
        <w:t xml:space="preserve"> </w:t>
      </w:r>
      <w:r w:rsidR="00173FDC">
        <w:rPr>
          <w:sz w:val="24"/>
          <w:szCs w:val="24"/>
        </w:rPr>
        <w:t>Общество своевременно раскрыва</w:t>
      </w:r>
      <w:r w:rsidR="00D4580F">
        <w:rPr>
          <w:sz w:val="24"/>
          <w:szCs w:val="24"/>
        </w:rPr>
        <w:t>ет</w:t>
      </w:r>
      <w:r w:rsidR="00173FDC">
        <w:rPr>
          <w:sz w:val="24"/>
          <w:szCs w:val="24"/>
        </w:rPr>
        <w:t xml:space="preserve"> полную, актуальн</w:t>
      </w:r>
      <w:r w:rsidR="00D4580F">
        <w:rPr>
          <w:sz w:val="24"/>
          <w:szCs w:val="24"/>
        </w:rPr>
        <w:t>ую и достоверную информацию об О</w:t>
      </w:r>
      <w:r w:rsidR="00173FDC">
        <w:rPr>
          <w:sz w:val="24"/>
          <w:szCs w:val="24"/>
        </w:rPr>
        <w:t>бществе</w:t>
      </w:r>
      <w:r w:rsidR="00E24860">
        <w:rPr>
          <w:sz w:val="24"/>
          <w:szCs w:val="24"/>
        </w:rPr>
        <w:t xml:space="preserve"> (в соответствии с Федеральным законом «Об акционерных обществах», Федеральным законом «О рынке ценных бумаг»</w:t>
      </w:r>
      <w:r w:rsidR="00324DC5">
        <w:rPr>
          <w:sz w:val="24"/>
          <w:szCs w:val="24"/>
        </w:rPr>
        <w:t>, нормативными актами Банка России)</w:t>
      </w:r>
      <w:r w:rsidR="00173FDC">
        <w:rPr>
          <w:sz w:val="24"/>
          <w:szCs w:val="24"/>
        </w:rPr>
        <w:t xml:space="preserve"> для обеспечения возможности принятия обоснован</w:t>
      </w:r>
      <w:r w:rsidR="00D4580F">
        <w:rPr>
          <w:sz w:val="24"/>
          <w:szCs w:val="24"/>
        </w:rPr>
        <w:t>ных решений акционерами О</w:t>
      </w:r>
      <w:r w:rsidR="00E24860">
        <w:rPr>
          <w:sz w:val="24"/>
          <w:szCs w:val="24"/>
        </w:rPr>
        <w:t xml:space="preserve">бщества и инвесторами. </w:t>
      </w:r>
      <w:r w:rsidR="00173FDC">
        <w:rPr>
          <w:sz w:val="24"/>
          <w:szCs w:val="24"/>
        </w:rPr>
        <w:t xml:space="preserve">Предоставление </w:t>
      </w:r>
      <w:r w:rsidR="00E24860">
        <w:rPr>
          <w:sz w:val="24"/>
          <w:szCs w:val="24"/>
        </w:rPr>
        <w:t>О</w:t>
      </w:r>
      <w:r w:rsidR="00173FDC">
        <w:rPr>
          <w:sz w:val="24"/>
          <w:szCs w:val="24"/>
        </w:rPr>
        <w:t xml:space="preserve">бществом информации и документов по запросам акционеров </w:t>
      </w:r>
      <w:r w:rsidR="00E24860">
        <w:rPr>
          <w:sz w:val="24"/>
          <w:szCs w:val="24"/>
        </w:rPr>
        <w:t>осуществляется</w:t>
      </w:r>
      <w:r w:rsidR="00173FDC">
        <w:rPr>
          <w:sz w:val="24"/>
          <w:szCs w:val="24"/>
        </w:rPr>
        <w:t xml:space="preserve"> в соответствии с принципами равнодоступности и необременительности.</w:t>
      </w:r>
    </w:p>
    <w:p w14:paraId="724B3F9B" w14:textId="6AFEDF9E" w:rsidR="002A62BE" w:rsidRDefault="002A62BE" w:rsidP="00691421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Основным принципом построения </w:t>
      </w:r>
      <w:r w:rsidR="00587F5E">
        <w:rPr>
          <w:sz w:val="24"/>
          <w:szCs w:val="24"/>
        </w:rPr>
        <w:t>О</w:t>
      </w:r>
      <w:r>
        <w:rPr>
          <w:sz w:val="24"/>
          <w:szCs w:val="24"/>
        </w:rPr>
        <w:t xml:space="preserve">бществом взаимоотношений с акционерами и инвесторами является разумный баланс интересов </w:t>
      </w:r>
      <w:r w:rsidR="003D594D">
        <w:rPr>
          <w:sz w:val="24"/>
          <w:szCs w:val="24"/>
        </w:rPr>
        <w:t>О</w:t>
      </w:r>
      <w:r>
        <w:rPr>
          <w:sz w:val="24"/>
          <w:szCs w:val="24"/>
        </w:rPr>
        <w:t>бщества как хозяйствующего субъекта и как акционерного общества, заинтересованного в защите прав и законных интересов своих акционеров.</w:t>
      </w:r>
      <w:r w:rsidR="005D3630">
        <w:rPr>
          <w:sz w:val="24"/>
          <w:szCs w:val="24"/>
        </w:rPr>
        <w:t xml:space="preserve"> </w:t>
      </w:r>
    </w:p>
    <w:p w14:paraId="4BD41113" w14:textId="2D9F88CC" w:rsidR="00742539" w:rsidRPr="00850DB4" w:rsidRDefault="00E3268E" w:rsidP="00733A2A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742539" w:rsidRPr="00850DB4">
        <w:rPr>
          <w:sz w:val="24"/>
          <w:szCs w:val="24"/>
        </w:rPr>
        <w:t xml:space="preserve">АО «Фортум» </w:t>
      </w:r>
      <w:r w:rsidR="003E2CC2">
        <w:rPr>
          <w:sz w:val="24"/>
          <w:szCs w:val="24"/>
        </w:rPr>
        <w:t xml:space="preserve">в своей деятельности </w:t>
      </w:r>
      <w:r w:rsidR="00742539" w:rsidRPr="00850DB4">
        <w:rPr>
          <w:sz w:val="24"/>
          <w:szCs w:val="24"/>
        </w:rPr>
        <w:t xml:space="preserve">ориентируется на требования </w:t>
      </w:r>
      <w:hyperlink r:id="rId8" w:history="1">
        <w:r w:rsidR="00742539" w:rsidRPr="00850DB4">
          <w:rPr>
            <w:sz w:val="24"/>
            <w:szCs w:val="24"/>
          </w:rPr>
          <w:t xml:space="preserve">Кодекса корпоративного поведения </w:t>
        </w:r>
        <w:r w:rsidR="007778FF" w:rsidRPr="00850DB4">
          <w:rPr>
            <w:sz w:val="24"/>
            <w:szCs w:val="24"/>
          </w:rPr>
          <w:t>и бизнес-этики Fortum Russia</w:t>
        </w:r>
      </w:hyperlink>
      <w:r w:rsidR="00A84857" w:rsidRPr="00850DB4">
        <w:rPr>
          <w:color w:val="000000" w:themeColor="text1"/>
          <w:sz w:val="24"/>
          <w:szCs w:val="24"/>
        </w:rPr>
        <w:t xml:space="preserve"> </w:t>
      </w:r>
      <w:r w:rsidR="00A84857" w:rsidRPr="00850DB4">
        <w:rPr>
          <w:sz w:val="24"/>
          <w:szCs w:val="24"/>
        </w:rPr>
        <w:t>(</w:t>
      </w:r>
      <w:hyperlink r:id="rId9" w:history="1">
        <w:r w:rsidR="005D233D" w:rsidRPr="00D2543A">
          <w:rPr>
            <w:rStyle w:val="af0"/>
          </w:rPr>
          <w:t>https://www.fortum.ru/sites/g/files/rkxjap181/files/documents/obnovlennyi_kodeks_povedenia_rus_2017_1.pdf</w:t>
        </w:r>
      </w:hyperlink>
      <w:r w:rsidR="00A84857" w:rsidRPr="00850DB4">
        <w:rPr>
          <w:sz w:val="24"/>
          <w:szCs w:val="24"/>
        </w:rPr>
        <w:t>)</w:t>
      </w:r>
      <w:r w:rsidR="007778FF" w:rsidRPr="00850DB4">
        <w:rPr>
          <w:sz w:val="24"/>
          <w:szCs w:val="24"/>
        </w:rPr>
        <w:t>,</w:t>
      </w:r>
      <w:r w:rsidR="00742539" w:rsidRPr="00850DB4">
        <w:rPr>
          <w:sz w:val="24"/>
          <w:szCs w:val="24"/>
        </w:rPr>
        <w:t xml:space="preserve"> который декларирует высокие этические и моральные принципы ведения бизнеса и выстраивания взаимоотношений как во внутренней, так и во внешней среде.</w:t>
      </w:r>
    </w:p>
    <w:p w14:paraId="219FD1CF" w14:textId="77777777" w:rsidR="004E5BF5" w:rsidRPr="006D747E" w:rsidRDefault="004E5BF5" w:rsidP="006D747E">
      <w:pPr>
        <w:ind w:firstLine="708"/>
        <w:jc w:val="both"/>
        <w:rPr>
          <w:sz w:val="24"/>
          <w:szCs w:val="24"/>
        </w:rPr>
      </w:pPr>
    </w:p>
    <w:p w14:paraId="0B40A5C1" w14:textId="77777777" w:rsidR="002A62BE" w:rsidRPr="00CB1D59" w:rsidRDefault="005519FB" w:rsidP="005519FB">
      <w:pPr>
        <w:pStyle w:val="2"/>
        <w:jc w:val="center"/>
      </w:pPr>
      <w:bookmarkStart w:id="11" w:name="_Toc5197357"/>
      <w:r>
        <w:rPr>
          <w:lang w:val="en-US"/>
        </w:rPr>
        <w:t>X</w:t>
      </w:r>
      <w:r w:rsidRPr="005519FB">
        <w:t xml:space="preserve">. </w:t>
      </w:r>
      <w:r w:rsidR="002A62BE" w:rsidRPr="00CB1D59">
        <w:t>Сведения о крупных сделках, совершенных</w:t>
      </w:r>
      <w:r w:rsidR="00850DB4" w:rsidRPr="00CB1D59">
        <w:t xml:space="preserve"> </w:t>
      </w:r>
      <w:r w:rsidR="00533702">
        <w:t>О</w:t>
      </w:r>
      <w:r w:rsidR="00850DB4" w:rsidRPr="00CB1D59">
        <w:t>бществом</w:t>
      </w:r>
      <w:r w:rsidR="002A62BE" w:rsidRPr="00CB1D59">
        <w:t xml:space="preserve"> в отчетном году</w:t>
      </w:r>
      <w:bookmarkEnd w:id="11"/>
    </w:p>
    <w:p w14:paraId="4A238F64" w14:textId="77777777" w:rsidR="00F75B03" w:rsidRDefault="006F3B3C" w:rsidP="005849B5">
      <w:pPr>
        <w:spacing w:before="120"/>
        <w:ind w:firstLine="567"/>
        <w:jc w:val="both"/>
        <w:rPr>
          <w:sz w:val="24"/>
          <w:szCs w:val="24"/>
        </w:rPr>
      </w:pPr>
      <w:r w:rsidRPr="00956236">
        <w:rPr>
          <w:sz w:val="24"/>
          <w:szCs w:val="24"/>
        </w:rPr>
        <w:t xml:space="preserve">В отчетном году </w:t>
      </w:r>
      <w:r w:rsidR="00A842B2">
        <w:rPr>
          <w:sz w:val="24"/>
          <w:szCs w:val="24"/>
        </w:rPr>
        <w:t>Общество не совершало сделок, являющихся в соответствии со статьей 78 Федерального закона «Об акционерных обществах» от 26 декабря 1995 года №208-ФЗ крупными сделками</w:t>
      </w:r>
      <w:r w:rsidR="00E12A1A">
        <w:rPr>
          <w:sz w:val="24"/>
          <w:szCs w:val="24"/>
        </w:rPr>
        <w:t>.</w:t>
      </w:r>
    </w:p>
    <w:p w14:paraId="5140C499" w14:textId="77777777" w:rsidR="002A62BE" w:rsidRPr="00CB1D59" w:rsidRDefault="005519FB" w:rsidP="005519FB">
      <w:pPr>
        <w:pStyle w:val="2"/>
        <w:jc w:val="center"/>
      </w:pPr>
      <w:bookmarkStart w:id="12" w:name="_Toc5197358"/>
      <w:r>
        <w:rPr>
          <w:lang w:val="en-US"/>
        </w:rPr>
        <w:t>XI</w:t>
      </w:r>
      <w:r w:rsidRPr="005519FB">
        <w:t xml:space="preserve">. </w:t>
      </w:r>
      <w:r w:rsidR="002A62BE" w:rsidRPr="00CB1D59">
        <w:t xml:space="preserve">Сведения о сделках c заинтересованностью, совершенных </w:t>
      </w:r>
      <w:r w:rsidR="00533702">
        <w:t>О</w:t>
      </w:r>
      <w:r w:rsidR="002A62BE" w:rsidRPr="00CB1D59">
        <w:t>бществом в отчетном году</w:t>
      </w:r>
      <w:bookmarkEnd w:id="12"/>
    </w:p>
    <w:p w14:paraId="3CC2F02F" w14:textId="13780E89" w:rsidR="00B31702" w:rsidRDefault="005060C2" w:rsidP="00CE54C3">
      <w:pPr>
        <w:spacing w:before="120"/>
        <w:ind w:firstLine="567"/>
        <w:jc w:val="both"/>
        <w:rPr>
          <w:sz w:val="24"/>
          <w:szCs w:val="24"/>
        </w:rPr>
      </w:pPr>
      <w:r w:rsidRPr="00956236">
        <w:rPr>
          <w:sz w:val="24"/>
          <w:szCs w:val="24"/>
        </w:rPr>
        <w:t xml:space="preserve">В отчетном году </w:t>
      </w:r>
      <w:r w:rsidR="00B31702" w:rsidRPr="00956236">
        <w:rPr>
          <w:sz w:val="24"/>
          <w:szCs w:val="24"/>
        </w:rPr>
        <w:t xml:space="preserve">Общества </w:t>
      </w:r>
      <w:r w:rsidR="00EE595A">
        <w:rPr>
          <w:sz w:val="24"/>
          <w:szCs w:val="24"/>
        </w:rPr>
        <w:t>совершено</w:t>
      </w:r>
      <w:r w:rsidR="00A842B2">
        <w:rPr>
          <w:sz w:val="24"/>
          <w:szCs w:val="24"/>
        </w:rPr>
        <w:t xml:space="preserve"> </w:t>
      </w:r>
      <w:r w:rsidR="0078781A">
        <w:rPr>
          <w:sz w:val="24"/>
          <w:szCs w:val="24"/>
        </w:rPr>
        <w:t>1</w:t>
      </w:r>
      <w:r w:rsidR="0078781A" w:rsidRPr="0070792E">
        <w:rPr>
          <w:sz w:val="24"/>
          <w:szCs w:val="24"/>
        </w:rPr>
        <w:t>6</w:t>
      </w:r>
      <w:r w:rsidR="0078781A" w:rsidRPr="00956236">
        <w:rPr>
          <w:sz w:val="24"/>
          <w:szCs w:val="24"/>
        </w:rPr>
        <w:t xml:space="preserve"> </w:t>
      </w:r>
      <w:r w:rsidR="00B31702" w:rsidRPr="00956236">
        <w:rPr>
          <w:sz w:val="24"/>
          <w:szCs w:val="24"/>
        </w:rPr>
        <w:t>сдел</w:t>
      </w:r>
      <w:r w:rsidR="00357097">
        <w:rPr>
          <w:sz w:val="24"/>
          <w:szCs w:val="24"/>
        </w:rPr>
        <w:t>о</w:t>
      </w:r>
      <w:r w:rsidR="00EE595A">
        <w:rPr>
          <w:sz w:val="24"/>
          <w:szCs w:val="24"/>
        </w:rPr>
        <w:t>к</w:t>
      </w:r>
      <w:r w:rsidR="00B31702" w:rsidRPr="00956236">
        <w:rPr>
          <w:sz w:val="24"/>
          <w:szCs w:val="24"/>
        </w:rPr>
        <w:t>, в совершении которых имеется заинтересованность</w:t>
      </w:r>
      <w:r w:rsidR="00B31702">
        <w:rPr>
          <w:sz w:val="24"/>
          <w:szCs w:val="24"/>
        </w:rPr>
        <w:t xml:space="preserve"> (</w:t>
      </w:r>
      <w:r w:rsidR="00021E57">
        <w:rPr>
          <w:sz w:val="24"/>
          <w:szCs w:val="24"/>
        </w:rPr>
        <w:t xml:space="preserve">информация по данным сделкам раскрыта в сети Интернет по </w:t>
      </w:r>
      <w:r w:rsidR="00C2632F">
        <w:rPr>
          <w:sz w:val="24"/>
          <w:szCs w:val="24"/>
        </w:rPr>
        <w:t xml:space="preserve">адресу </w:t>
      </w:r>
      <w:r w:rsidR="0020119D" w:rsidRPr="0020119D">
        <w:rPr>
          <w:rStyle w:val="af0"/>
          <w:sz w:val="17"/>
          <w:szCs w:val="17"/>
        </w:rPr>
        <w:t>http://www.e-disclosure.ru/portal/files.aspx?id=8657&amp;type=13</w:t>
      </w:r>
      <w:r w:rsidR="00B31702">
        <w:rPr>
          <w:sz w:val="24"/>
          <w:szCs w:val="24"/>
        </w:rPr>
        <w:t>)</w:t>
      </w:r>
      <w:r w:rsidR="00B31702" w:rsidRPr="00956236">
        <w:rPr>
          <w:sz w:val="24"/>
          <w:szCs w:val="24"/>
        </w:rPr>
        <w:t>.</w:t>
      </w:r>
    </w:p>
    <w:p w14:paraId="1D85034F" w14:textId="77777777" w:rsidR="005849B5" w:rsidRDefault="005849B5" w:rsidP="005849B5">
      <w:pPr>
        <w:spacing w:before="120"/>
        <w:ind w:firstLine="567"/>
        <w:jc w:val="both"/>
        <w:rPr>
          <w:sz w:val="24"/>
          <w:szCs w:val="24"/>
        </w:rPr>
      </w:pPr>
    </w:p>
    <w:p w14:paraId="12DCA513" w14:textId="77777777" w:rsidR="00577F12" w:rsidRPr="00CB1D59" w:rsidRDefault="005519FB" w:rsidP="005519FB">
      <w:pPr>
        <w:pStyle w:val="2"/>
        <w:jc w:val="center"/>
      </w:pPr>
      <w:bookmarkStart w:id="13" w:name="_Toc5197359"/>
      <w:r>
        <w:rPr>
          <w:lang w:val="en-US"/>
        </w:rPr>
        <w:t>XII</w:t>
      </w:r>
      <w:r w:rsidRPr="00B849D4">
        <w:t xml:space="preserve">. </w:t>
      </w:r>
      <w:r w:rsidR="00577F12" w:rsidRPr="00CB1D59">
        <w:t>Дополнительная информация для акционеров</w:t>
      </w:r>
      <w:bookmarkEnd w:id="13"/>
    </w:p>
    <w:p w14:paraId="35B5864C" w14:textId="77777777" w:rsidR="00D670EC" w:rsidRPr="001E1074" w:rsidRDefault="00D670EC" w:rsidP="005849B5">
      <w:pPr>
        <w:spacing w:before="120"/>
        <w:ind w:firstLine="709"/>
        <w:jc w:val="both"/>
        <w:rPr>
          <w:sz w:val="24"/>
          <w:szCs w:val="24"/>
        </w:rPr>
      </w:pPr>
      <w:r w:rsidRPr="001E1074">
        <w:rPr>
          <w:sz w:val="24"/>
          <w:szCs w:val="24"/>
        </w:rPr>
        <w:t>Уставный капитал общества равен 1 461 442 549,48 рублям и разделен на 880 387 078 штук обыкновенных акций номиналом 1,66 рублей.</w:t>
      </w:r>
    </w:p>
    <w:p w14:paraId="0FEDD486" w14:textId="77777777" w:rsidR="00D670EC" w:rsidRPr="001E1074" w:rsidRDefault="00D670EC" w:rsidP="005849B5">
      <w:pPr>
        <w:spacing w:before="120"/>
        <w:ind w:firstLine="709"/>
        <w:jc w:val="both"/>
        <w:rPr>
          <w:sz w:val="24"/>
          <w:szCs w:val="24"/>
        </w:rPr>
      </w:pPr>
    </w:p>
    <w:p w14:paraId="31FED406" w14:textId="7E1C70AA" w:rsidR="00D670EC" w:rsidRPr="00022C3E" w:rsidRDefault="00D670EC" w:rsidP="005849B5">
      <w:pPr>
        <w:spacing w:before="120"/>
        <w:ind w:firstLine="709"/>
        <w:jc w:val="both"/>
        <w:rPr>
          <w:sz w:val="24"/>
          <w:szCs w:val="24"/>
        </w:rPr>
      </w:pPr>
      <w:r w:rsidRPr="00022C3E">
        <w:rPr>
          <w:sz w:val="24"/>
          <w:szCs w:val="24"/>
        </w:rPr>
        <w:t xml:space="preserve">Регистратором </w:t>
      </w:r>
      <w:r w:rsidR="00E3268E">
        <w:rPr>
          <w:sz w:val="24"/>
          <w:szCs w:val="24"/>
        </w:rPr>
        <w:t>П</w:t>
      </w:r>
      <w:r w:rsidRPr="00022C3E">
        <w:rPr>
          <w:sz w:val="24"/>
          <w:szCs w:val="24"/>
        </w:rPr>
        <w:t>АО «Фортум» в соответствии с заключенным договором является АО ВТБ Регистратор:</w:t>
      </w:r>
    </w:p>
    <w:p w14:paraId="1818BEA0" w14:textId="77777777" w:rsidR="00D670EC" w:rsidRPr="00022C3E" w:rsidRDefault="00D670EC" w:rsidP="005519FB">
      <w:pPr>
        <w:ind w:firstLine="709"/>
        <w:jc w:val="both"/>
        <w:rPr>
          <w:sz w:val="24"/>
          <w:szCs w:val="24"/>
        </w:rPr>
      </w:pPr>
      <w:r w:rsidRPr="00022C3E">
        <w:rPr>
          <w:sz w:val="24"/>
          <w:szCs w:val="24"/>
        </w:rPr>
        <w:t xml:space="preserve">Адрес </w:t>
      </w:r>
      <w:r w:rsidR="00022C3E" w:rsidRPr="00022C3E">
        <w:rPr>
          <w:sz w:val="24"/>
          <w:szCs w:val="24"/>
        </w:rPr>
        <w:t>м</w:t>
      </w:r>
      <w:r w:rsidRPr="00022C3E">
        <w:rPr>
          <w:sz w:val="24"/>
          <w:szCs w:val="24"/>
        </w:rPr>
        <w:t>ест</w:t>
      </w:r>
      <w:r w:rsidR="00022C3E" w:rsidRPr="00022C3E">
        <w:rPr>
          <w:sz w:val="24"/>
          <w:szCs w:val="24"/>
        </w:rPr>
        <w:t>а</w:t>
      </w:r>
      <w:r w:rsidRPr="00022C3E">
        <w:rPr>
          <w:sz w:val="24"/>
          <w:szCs w:val="24"/>
        </w:rPr>
        <w:t xml:space="preserve"> нахождения: </w:t>
      </w:r>
      <w:r w:rsidR="004338A6" w:rsidRPr="00022C3E">
        <w:rPr>
          <w:sz w:val="24"/>
          <w:szCs w:val="24"/>
        </w:rPr>
        <w:t>127015</w:t>
      </w:r>
      <w:r w:rsidRPr="00022C3E">
        <w:rPr>
          <w:sz w:val="24"/>
          <w:szCs w:val="24"/>
        </w:rPr>
        <w:t>, г. Москва, ул. Правды, дом 23</w:t>
      </w:r>
    </w:p>
    <w:p w14:paraId="0855CECE" w14:textId="77777777" w:rsidR="00D670EC" w:rsidRPr="00022C3E" w:rsidRDefault="00D670EC" w:rsidP="005519FB">
      <w:pPr>
        <w:ind w:firstLine="709"/>
        <w:jc w:val="both"/>
        <w:rPr>
          <w:sz w:val="24"/>
          <w:szCs w:val="24"/>
        </w:rPr>
      </w:pPr>
      <w:r w:rsidRPr="00022C3E">
        <w:rPr>
          <w:sz w:val="24"/>
          <w:szCs w:val="24"/>
        </w:rPr>
        <w:t>Почтовый адрес: 127137, г. Москва, а/я 54</w:t>
      </w:r>
    </w:p>
    <w:p w14:paraId="5EEB5DAC" w14:textId="407A7E0F" w:rsidR="00D670EC" w:rsidRPr="00022C3E" w:rsidRDefault="00515520" w:rsidP="005519F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Т</w:t>
      </w:r>
      <w:r w:rsidR="00D670EC" w:rsidRPr="00022C3E">
        <w:rPr>
          <w:sz w:val="24"/>
          <w:szCs w:val="24"/>
        </w:rPr>
        <w:t>елефон: +7 (495) 787-44-83</w:t>
      </w:r>
    </w:p>
    <w:p w14:paraId="7FE0485E" w14:textId="3642EBCD" w:rsidR="00D670EC" w:rsidRPr="00022C3E" w:rsidRDefault="00D670EC" w:rsidP="005519FB">
      <w:pPr>
        <w:ind w:firstLine="709"/>
        <w:jc w:val="both"/>
        <w:rPr>
          <w:sz w:val="24"/>
          <w:szCs w:val="24"/>
        </w:rPr>
      </w:pPr>
    </w:p>
    <w:p w14:paraId="5A45319D" w14:textId="77777777" w:rsidR="00D670EC" w:rsidRPr="00022C3E" w:rsidRDefault="00D670EC" w:rsidP="005849B5">
      <w:pPr>
        <w:spacing w:before="120"/>
        <w:ind w:firstLine="709"/>
        <w:jc w:val="both"/>
        <w:rPr>
          <w:sz w:val="24"/>
          <w:szCs w:val="24"/>
        </w:rPr>
      </w:pPr>
      <w:r w:rsidRPr="00022C3E">
        <w:rPr>
          <w:sz w:val="24"/>
          <w:szCs w:val="24"/>
        </w:rPr>
        <w:lastRenderedPageBreak/>
        <w:t>Сведения о лицензии, выданной регистратору:</w:t>
      </w:r>
    </w:p>
    <w:p w14:paraId="2B8D2A6E" w14:textId="32EA968A" w:rsidR="00D670EC" w:rsidRPr="00022C3E" w:rsidRDefault="00D670EC" w:rsidP="005519FB">
      <w:pPr>
        <w:ind w:firstLine="709"/>
        <w:jc w:val="both"/>
        <w:rPr>
          <w:sz w:val="24"/>
          <w:szCs w:val="24"/>
        </w:rPr>
      </w:pPr>
      <w:r w:rsidRPr="00022C3E">
        <w:rPr>
          <w:sz w:val="24"/>
          <w:szCs w:val="24"/>
        </w:rPr>
        <w:t xml:space="preserve">Номер лицензии </w:t>
      </w:r>
      <w:r w:rsidR="000F20FE">
        <w:rPr>
          <w:sz w:val="24"/>
          <w:szCs w:val="24"/>
        </w:rPr>
        <w:t>045-13970-000001</w:t>
      </w:r>
    </w:p>
    <w:p w14:paraId="61A181FE" w14:textId="77777777" w:rsidR="00D670EC" w:rsidRPr="00022C3E" w:rsidRDefault="00D670EC" w:rsidP="005519FB">
      <w:pPr>
        <w:ind w:firstLine="709"/>
        <w:jc w:val="both"/>
        <w:rPr>
          <w:sz w:val="24"/>
          <w:szCs w:val="24"/>
        </w:rPr>
      </w:pPr>
      <w:r w:rsidRPr="00022C3E">
        <w:rPr>
          <w:sz w:val="24"/>
          <w:szCs w:val="24"/>
        </w:rPr>
        <w:t>Дата выдачи 21 февраля 2008 года, срок действия: без ограничения срока действия</w:t>
      </w:r>
    </w:p>
    <w:p w14:paraId="0C04EAC8" w14:textId="6C9E0AD7" w:rsidR="00D670EC" w:rsidRPr="00022C3E" w:rsidRDefault="00D670EC" w:rsidP="005519FB">
      <w:pPr>
        <w:ind w:firstLine="709"/>
        <w:jc w:val="both"/>
        <w:rPr>
          <w:sz w:val="24"/>
          <w:szCs w:val="24"/>
        </w:rPr>
      </w:pPr>
      <w:r w:rsidRPr="00022C3E">
        <w:rPr>
          <w:sz w:val="24"/>
          <w:szCs w:val="24"/>
        </w:rPr>
        <w:t>Орган выдавший указанную лицензию</w:t>
      </w:r>
      <w:r w:rsidR="00170A5F" w:rsidRPr="00022C3E">
        <w:rPr>
          <w:sz w:val="24"/>
          <w:szCs w:val="24"/>
        </w:rPr>
        <w:t>:</w:t>
      </w:r>
      <w:r w:rsidRPr="00022C3E">
        <w:rPr>
          <w:sz w:val="24"/>
          <w:szCs w:val="24"/>
        </w:rPr>
        <w:t xml:space="preserve"> Федеральная служба по финансовым рынкам</w:t>
      </w:r>
      <w:r w:rsidR="000F20FE">
        <w:rPr>
          <w:sz w:val="24"/>
          <w:szCs w:val="24"/>
        </w:rPr>
        <w:t xml:space="preserve"> России.</w:t>
      </w:r>
    </w:p>
    <w:p w14:paraId="33AFB7A6" w14:textId="77777777" w:rsidR="00D670EC" w:rsidRPr="001E1074" w:rsidRDefault="00D670EC" w:rsidP="005849B5">
      <w:pPr>
        <w:spacing w:before="120"/>
        <w:ind w:firstLine="709"/>
        <w:jc w:val="both"/>
        <w:rPr>
          <w:sz w:val="24"/>
          <w:szCs w:val="24"/>
        </w:rPr>
      </w:pPr>
      <w:r w:rsidRPr="001E1074">
        <w:rPr>
          <w:sz w:val="24"/>
          <w:szCs w:val="24"/>
        </w:rPr>
        <w:t>По вопросам выплаты начисленных дивидендов и получения доступа к информации для акционеров можно обращаться:</w:t>
      </w:r>
    </w:p>
    <w:p w14:paraId="77252F99" w14:textId="405CF5F5" w:rsidR="00D670EC" w:rsidRPr="001E1074" w:rsidRDefault="00D670EC" w:rsidP="005519FB">
      <w:pPr>
        <w:ind w:firstLine="709"/>
        <w:jc w:val="both"/>
        <w:rPr>
          <w:sz w:val="24"/>
          <w:szCs w:val="24"/>
        </w:rPr>
      </w:pPr>
      <w:r w:rsidRPr="001E1074">
        <w:rPr>
          <w:sz w:val="24"/>
          <w:szCs w:val="24"/>
        </w:rPr>
        <w:t>Адрес: 4540</w:t>
      </w:r>
      <w:r w:rsidR="00E3268E">
        <w:rPr>
          <w:sz w:val="24"/>
          <w:szCs w:val="24"/>
        </w:rPr>
        <w:t>90</w:t>
      </w:r>
      <w:r w:rsidRPr="001E1074">
        <w:rPr>
          <w:sz w:val="24"/>
          <w:szCs w:val="24"/>
        </w:rPr>
        <w:t xml:space="preserve">, г. Челябинск, </w:t>
      </w:r>
      <w:r w:rsidR="00E3268E">
        <w:rPr>
          <w:sz w:val="24"/>
          <w:szCs w:val="24"/>
        </w:rPr>
        <w:t>пр. Ленина</w:t>
      </w:r>
      <w:r w:rsidRPr="001E1074">
        <w:rPr>
          <w:sz w:val="24"/>
          <w:szCs w:val="24"/>
        </w:rPr>
        <w:t xml:space="preserve">, </w:t>
      </w:r>
      <w:r w:rsidR="00E3268E">
        <w:rPr>
          <w:sz w:val="24"/>
          <w:szCs w:val="24"/>
        </w:rPr>
        <w:t>28Д</w:t>
      </w:r>
    </w:p>
    <w:p w14:paraId="689FE7AE" w14:textId="77777777" w:rsidR="005574DF" w:rsidRDefault="00D670EC" w:rsidP="005519FB">
      <w:pPr>
        <w:ind w:firstLine="709"/>
        <w:jc w:val="both"/>
        <w:rPr>
          <w:sz w:val="24"/>
          <w:szCs w:val="24"/>
        </w:rPr>
      </w:pPr>
      <w:r w:rsidRPr="001E1074">
        <w:rPr>
          <w:sz w:val="24"/>
          <w:szCs w:val="24"/>
        </w:rPr>
        <w:t xml:space="preserve">Контактные телефоны: +7 (351) </w:t>
      </w:r>
      <w:r w:rsidR="005849B5">
        <w:rPr>
          <w:sz w:val="24"/>
          <w:szCs w:val="24"/>
        </w:rPr>
        <w:t>259-63-15</w:t>
      </w:r>
    </w:p>
    <w:p w14:paraId="4CB3B9E8" w14:textId="77777777" w:rsidR="00515520" w:rsidRDefault="000D3884" w:rsidP="005519F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Телефон для к</w:t>
      </w:r>
      <w:r w:rsidRPr="000D3884">
        <w:rPr>
          <w:sz w:val="24"/>
          <w:szCs w:val="24"/>
        </w:rPr>
        <w:t>онсультации по внесению изменений в реестр акционеров</w:t>
      </w:r>
      <w:r>
        <w:rPr>
          <w:sz w:val="24"/>
          <w:szCs w:val="24"/>
        </w:rPr>
        <w:t xml:space="preserve">: </w:t>
      </w:r>
    </w:p>
    <w:p w14:paraId="6503D0AA" w14:textId="495493B7" w:rsidR="000D3884" w:rsidRDefault="000D3884" w:rsidP="005519FB">
      <w:pPr>
        <w:ind w:firstLine="709"/>
        <w:jc w:val="both"/>
        <w:rPr>
          <w:sz w:val="24"/>
          <w:szCs w:val="24"/>
        </w:rPr>
      </w:pPr>
      <w:bookmarkStart w:id="14" w:name="_GoBack"/>
      <w:bookmarkEnd w:id="14"/>
      <w:r w:rsidRPr="000D3884">
        <w:rPr>
          <w:sz w:val="24"/>
          <w:szCs w:val="24"/>
        </w:rPr>
        <w:t>8-800-555-82-14 (АО ВТБ Регистратор)</w:t>
      </w:r>
    </w:p>
    <w:p w14:paraId="5987FC04" w14:textId="77777777" w:rsidR="00075384" w:rsidRPr="00F77C1A" w:rsidRDefault="00075384" w:rsidP="00554A1C">
      <w:pPr>
        <w:spacing w:after="200" w:line="276" w:lineRule="auto"/>
        <w:rPr>
          <w:sz w:val="22"/>
          <w:szCs w:val="22"/>
        </w:rPr>
      </w:pPr>
    </w:p>
    <w:sectPr w:rsidR="00075384" w:rsidRPr="00F77C1A" w:rsidSect="007B48D7">
      <w:headerReference w:type="default" r:id="rId10"/>
      <w:footerReference w:type="default" r:id="rId11"/>
      <w:pgSz w:w="11906" w:h="16838"/>
      <w:pgMar w:top="993" w:right="849" w:bottom="1134" w:left="179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89EAD1" w14:textId="77777777" w:rsidR="00D24F69" w:rsidRDefault="00D24F69" w:rsidP="007B48D7">
      <w:r>
        <w:separator/>
      </w:r>
    </w:p>
  </w:endnote>
  <w:endnote w:type="continuationSeparator" w:id="0">
    <w:p w14:paraId="2DDE9024" w14:textId="77777777" w:rsidR="00D24F69" w:rsidRDefault="00D24F69" w:rsidP="007B4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01400A" w14:textId="77777777" w:rsidR="00811BEF" w:rsidRDefault="00811BEF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13</w:t>
    </w:r>
    <w:r>
      <w:fldChar w:fldCharType="end"/>
    </w:r>
  </w:p>
  <w:p w14:paraId="1102B2BA" w14:textId="77777777" w:rsidR="00811BEF" w:rsidRDefault="00811BE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732E4A" w14:textId="77777777" w:rsidR="00D24F69" w:rsidRDefault="00D24F69" w:rsidP="007B48D7">
      <w:r>
        <w:separator/>
      </w:r>
    </w:p>
  </w:footnote>
  <w:footnote w:type="continuationSeparator" w:id="0">
    <w:p w14:paraId="794D3F79" w14:textId="77777777" w:rsidR="00D24F69" w:rsidRDefault="00D24F69" w:rsidP="007B48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F6BDFC" w14:textId="6E5F8E70" w:rsidR="00811BEF" w:rsidRDefault="00811BEF" w:rsidP="00D22F97">
    <w:pPr>
      <w:pStyle w:val="a6"/>
      <w:jc w:val="right"/>
    </w:pPr>
    <w:r>
      <w:t>ГОДОВОЙ ОТЧЕТ ПАО «ФОРТУМ» ЗА 2018 ГОД</w:t>
    </w:r>
  </w:p>
  <w:p w14:paraId="69E34615" w14:textId="77777777" w:rsidR="00811BEF" w:rsidRDefault="00811BE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066AB"/>
    <w:multiLevelType w:val="hybridMultilevel"/>
    <w:tmpl w:val="AD2E3D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F7C70"/>
    <w:multiLevelType w:val="hybridMultilevel"/>
    <w:tmpl w:val="695696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A41FC"/>
    <w:multiLevelType w:val="hybridMultilevel"/>
    <w:tmpl w:val="5510D372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A284F59"/>
    <w:multiLevelType w:val="hybridMultilevel"/>
    <w:tmpl w:val="AD2E3D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D33063"/>
    <w:multiLevelType w:val="hybridMultilevel"/>
    <w:tmpl w:val="DFDEC2E8"/>
    <w:lvl w:ilvl="0" w:tplc="1B1C63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1A65232"/>
    <w:multiLevelType w:val="hybridMultilevel"/>
    <w:tmpl w:val="170EC9E4"/>
    <w:lvl w:ilvl="0" w:tplc="FD8A1DB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E5217"/>
    <w:multiLevelType w:val="hybridMultilevel"/>
    <w:tmpl w:val="080C21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6065EA"/>
    <w:multiLevelType w:val="hybridMultilevel"/>
    <w:tmpl w:val="229E6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0377A"/>
    <w:multiLevelType w:val="hybridMultilevel"/>
    <w:tmpl w:val="0C5C65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75CAD"/>
    <w:multiLevelType w:val="hybridMultilevel"/>
    <w:tmpl w:val="5D064C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453368"/>
    <w:multiLevelType w:val="hybridMultilevel"/>
    <w:tmpl w:val="A0B008E0"/>
    <w:lvl w:ilvl="0" w:tplc="B1627088">
      <w:start w:val="1"/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11" w15:restartNumberingAfterBreak="0">
    <w:nsid w:val="29EC0E8B"/>
    <w:multiLevelType w:val="hybridMultilevel"/>
    <w:tmpl w:val="AD2E3D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4F7037"/>
    <w:multiLevelType w:val="hybridMultilevel"/>
    <w:tmpl w:val="58205C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F95D69"/>
    <w:multiLevelType w:val="hybridMultilevel"/>
    <w:tmpl w:val="85245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367925"/>
    <w:multiLevelType w:val="hybridMultilevel"/>
    <w:tmpl w:val="5BF8B6F2"/>
    <w:lvl w:ilvl="0" w:tplc="DAE2B4D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9A5288"/>
    <w:multiLevelType w:val="hybridMultilevel"/>
    <w:tmpl w:val="D29AF4A2"/>
    <w:lvl w:ilvl="0" w:tplc="79288B94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F43FE1"/>
    <w:multiLevelType w:val="hybridMultilevel"/>
    <w:tmpl w:val="D9E024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8C04AA"/>
    <w:multiLevelType w:val="hybridMultilevel"/>
    <w:tmpl w:val="79A650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68720D"/>
    <w:multiLevelType w:val="hybridMultilevel"/>
    <w:tmpl w:val="3BDA739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0993549"/>
    <w:multiLevelType w:val="hybridMultilevel"/>
    <w:tmpl w:val="AD2E3D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A0304A"/>
    <w:multiLevelType w:val="hybridMultilevel"/>
    <w:tmpl w:val="261A0ED0"/>
    <w:lvl w:ilvl="0" w:tplc="D218933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0605AC"/>
    <w:multiLevelType w:val="hybridMultilevel"/>
    <w:tmpl w:val="DA382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FE3B2B"/>
    <w:multiLevelType w:val="hybridMultilevel"/>
    <w:tmpl w:val="261C8720"/>
    <w:lvl w:ilvl="0" w:tplc="865ABDC8">
      <w:start w:val="1"/>
      <w:numFmt w:val="decimal"/>
      <w:lvlText w:val="%1)"/>
      <w:lvlJc w:val="left"/>
      <w:pPr>
        <w:ind w:left="502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5DDF6E34"/>
    <w:multiLevelType w:val="hybridMultilevel"/>
    <w:tmpl w:val="AA7623C8"/>
    <w:lvl w:ilvl="0" w:tplc="9D8219A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4" w15:restartNumberingAfterBreak="0">
    <w:nsid w:val="5DE741FE"/>
    <w:multiLevelType w:val="hybridMultilevel"/>
    <w:tmpl w:val="6BD65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F011B2"/>
    <w:multiLevelType w:val="hybridMultilevel"/>
    <w:tmpl w:val="FEA48826"/>
    <w:lvl w:ilvl="0" w:tplc="0419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6" w15:restartNumberingAfterBreak="0">
    <w:nsid w:val="6301674B"/>
    <w:multiLevelType w:val="hybridMultilevel"/>
    <w:tmpl w:val="E354ABB6"/>
    <w:lvl w:ilvl="0" w:tplc="04190011">
      <w:start w:val="1"/>
      <w:numFmt w:val="decimal"/>
      <w:lvlText w:val="%1)"/>
      <w:lvlJc w:val="left"/>
      <w:pPr>
        <w:ind w:left="78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7" w15:restartNumberingAfterBreak="0">
    <w:nsid w:val="635449CE"/>
    <w:multiLevelType w:val="hybridMultilevel"/>
    <w:tmpl w:val="AD2270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5D190B"/>
    <w:multiLevelType w:val="multilevel"/>
    <w:tmpl w:val="CDE6A6D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1."/>
      <w:lvlJc w:val="left"/>
      <w:pPr>
        <w:ind w:left="180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cs="Times New Roman"/>
        <w:color w:val="auto"/>
      </w:rPr>
    </w:lvl>
    <w:lvl w:ilvl="3">
      <w:start w:val="1"/>
      <w:numFmt w:val="decimal"/>
      <w:isLgl/>
      <w:lvlText w:val="%1.%2.%3.%4."/>
      <w:lvlJc w:val="left"/>
      <w:pPr>
        <w:ind w:left="4320" w:hanging="720"/>
      </w:pPr>
      <w:rPr>
        <w:rFonts w:cs="Times New Roman"/>
        <w:color w:val="auto"/>
      </w:rPr>
    </w:lvl>
    <w:lvl w:ilvl="4">
      <w:start w:val="1"/>
      <w:numFmt w:val="decimal"/>
      <w:isLgl/>
      <w:lvlText w:val="%1.%2.%3.%4.%5."/>
      <w:lvlJc w:val="left"/>
      <w:pPr>
        <w:ind w:left="5760" w:hanging="1080"/>
      </w:pPr>
      <w:rPr>
        <w:rFonts w:cs="Times New Roman"/>
        <w:color w:val="auto"/>
      </w:rPr>
    </w:lvl>
    <w:lvl w:ilvl="5">
      <w:start w:val="1"/>
      <w:numFmt w:val="decimal"/>
      <w:isLgl/>
      <w:lvlText w:val="%1.%2.%3.%4.%5.%6."/>
      <w:lvlJc w:val="left"/>
      <w:pPr>
        <w:ind w:left="6840" w:hanging="1080"/>
      </w:pPr>
      <w:rPr>
        <w:rFonts w:cs="Times New Roman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280" w:hanging="1440"/>
      </w:pPr>
      <w:rPr>
        <w:rFonts w:cs="Times New Roman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9360" w:hanging="1440"/>
      </w:pPr>
      <w:rPr>
        <w:rFonts w:cs="Times New Roman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0800" w:hanging="1800"/>
      </w:pPr>
      <w:rPr>
        <w:rFonts w:cs="Times New Roman"/>
        <w:color w:val="auto"/>
      </w:rPr>
    </w:lvl>
  </w:abstractNum>
  <w:abstractNum w:abstractNumId="29" w15:restartNumberingAfterBreak="0">
    <w:nsid w:val="68821EAD"/>
    <w:multiLevelType w:val="hybridMultilevel"/>
    <w:tmpl w:val="175688A6"/>
    <w:lvl w:ilvl="0" w:tplc="041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0" w15:restartNumberingAfterBreak="0">
    <w:nsid w:val="6A760C9F"/>
    <w:multiLevelType w:val="hybridMultilevel"/>
    <w:tmpl w:val="BE4CFABA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893832"/>
    <w:multiLevelType w:val="hybridMultilevel"/>
    <w:tmpl w:val="2A4E6342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2" w15:restartNumberingAfterBreak="0">
    <w:nsid w:val="6C0D737D"/>
    <w:multiLevelType w:val="hybridMultilevel"/>
    <w:tmpl w:val="8F1EF9B4"/>
    <w:lvl w:ilvl="0" w:tplc="04190011">
      <w:start w:val="1"/>
      <w:numFmt w:val="decimal"/>
      <w:lvlText w:val="%1)"/>
      <w:lvlJc w:val="left"/>
      <w:pPr>
        <w:ind w:left="1038" w:hanging="360"/>
      </w:pPr>
    </w:lvl>
    <w:lvl w:ilvl="1" w:tplc="04190019">
      <w:start w:val="1"/>
      <w:numFmt w:val="lowerLetter"/>
      <w:lvlText w:val="%2."/>
      <w:lvlJc w:val="left"/>
      <w:pPr>
        <w:ind w:left="1758" w:hanging="360"/>
      </w:pPr>
    </w:lvl>
    <w:lvl w:ilvl="2" w:tplc="0419001B">
      <w:start w:val="1"/>
      <w:numFmt w:val="lowerRoman"/>
      <w:lvlText w:val="%3."/>
      <w:lvlJc w:val="right"/>
      <w:pPr>
        <w:ind w:left="2478" w:hanging="180"/>
      </w:pPr>
    </w:lvl>
    <w:lvl w:ilvl="3" w:tplc="0419000F">
      <w:start w:val="1"/>
      <w:numFmt w:val="decimal"/>
      <w:lvlText w:val="%4."/>
      <w:lvlJc w:val="left"/>
      <w:pPr>
        <w:ind w:left="3198" w:hanging="360"/>
      </w:pPr>
    </w:lvl>
    <w:lvl w:ilvl="4" w:tplc="04190019">
      <w:start w:val="1"/>
      <w:numFmt w:val="lowerLetter"/>
      <w:lvlText w:val="%5."/>
      <w:lvlJc w:val="left"/>
      <w:pPr>
        <w:ind w:left="3918" w:hanging="360"/>
      </w:pPr>
    </w:lvl>
    <w:lvl w:ilvl="5" w:tplc="0419001B">
      <w:start w:val="1"/>
      <w:numFmt w:val="lowerRoman"/>
      <w:lvlText w:val="%6."/>
      <w:lvlJc w:val="right"/>
      <w:pPr>
        <w:ind w:left="4638" w:hanging="180"/>
      </w:pPr>
    </w:lvl>
    <w:lvl w:ilvl="6" w:tplc="0419000F">
      <w:start w:val="1"/>
      <w:numFmt w:val="decimal"/>
      <w:lvlText w:val="%7."/>
      <w:lvlJc w:val="left"/>
      <w:pPr>
        <w:ind w:left="5358" w:hanging="360"/>
      </w:pPr>
    </w:lvl>
    <w:lvl w:ilvl="7" w:tplc="04190019">
      <w:start w:val="1"/>
      <w:numFmt w:val="lowerLetter"/>
      <w:lvlText w:val="%8."/>
      <w:lvlJc w:val="left"/>
      <w:pPr>
        <w:ind w:left="6078" w:hanging="360"/>
      </w:pPr>
    </w:lvl>
    <w:lvl w:ilvl="8" w:tplc="0419001B">
      <w:start w:val="1"/>
      <w:numFmt w:val="lowerRoman"/>
      <w:lvlText w:val="%9."/>
      <w:lvlJc w:val="right"/>
      <w:pPr>
        <w:ind w:left="6798" w:hanging="180"/>
      </w:pPr>
    </w:lvl>
  </w:abstractNum>
  <w:abstractNum w:abstractNumId="33" w15:restartNumberingAfterBreak="0">
    <w:nsid w:val="6DE11813"/>
    <w:multiLevelType w:val="hybridMultilevel"/>
    <w:tmpl w:val="AD2E3D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C12782"/>
    <w:multiLevelType w:val="multilevel"/>
    <w:tmpl w:val="ADAE63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80" w:hanging="1800"/>
      </w:pPr>
      <w:rPr>
        <w:rFonts w:hint="default"/>
      </w:rPr>
    </w:lvl>
  </w:abstractNum>
  <w:abstractNum w:abstractNumId="35" w15:restartNumberingAfterBreak="0">
    <w:nsid w:val="75FE55D3"/>
    <w:multiLevelType w:val="hybridMultilevel"/>
    <w:tmpl w:val="4FCCC63C"/>
    <w:lvl w:ilvl="0" w:tplc="5EF699D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310A16"/>
    <w:multiLevelType w:val="hybridMultilevel"/>
    <w:tmpl w:val="1730E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"/>
  </w:num>
  <w:num w:numId="3">
    <w:abstractNumId w:val="25"/>
  </w:num>
  <w:num w:numId="4">
    <w:abstractNumId w:val="31"/>
  </w:num>
  <w:num w:numId="5">
    <w:abstractNumId w:val="5"/>
  </w:num>
  <w:num w:numId="6">
    <w:abstractNumId w:val="12"/>
  </w:num>
  <w:num w:numId="7">
    <w:abstractNumId w:val="16"/>
  </w:num>
  <w:num w:numId="8">
    <w:abstractNumId w:val="15"/>
  </w:num>
  <w:num w:numId="9">
    <w:abstractNumId w:val="26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29"/>
  </w:num>
  <w:num w:numId="14">
    <w:abstractNumId w:val="22"/>
  </w:num>
  <w:num w:numId="15">
    <w:abstractNumId w:val="33"/>
  </w:num>
  <w:num w:numId="16">
    <w:abstractNumId w:val="13"/>
  </w:num>
  <w:num w:numId="17">
    <w:abstractNumId w:val="36"/>
  </w:num>
  <w:num w:numId="18">
    <w:abstractNumId w:val="8"/>
  </w:num>
  <w:num w:numId="19">
    <w:abstractNumId w:val="21"/>
  </w:num>
  <w:num w:numId="20">
    <w:abstractNumId w:val="28"/>
  </w:num>
  <w:num w:numId="21">
    <w:abstractNumId w:val="34"/>
  </w:num>
  <w:num w:numId="22">
    <w:abstractNumId w:val="6"/>
  </w:num>
  <w:num w:numId="23">
    <w:abstractNumId w:val="14"/>
  </w:num>
  <w:num w:numId="24">
    <w:abstractNumId w:val="9"/>
  </w:num>
  <w:num w:numId="25">
    <w:abstractNumId w:val="20"/>
  </w:num>
  <w:num w:numId="26">
    <w:abstractNumId w:val="24"/>
  </w:num>
  <w:num w:numId="27">
    <w:abstractNumId w:val="35"/>
  </w:num>
  <w:num w:numId="28">
    <w:abstractNumId w:val="17"/>
  </w:num>
  <w:num w:numId="29">
    <w:abstractNumId w:val="23"/>
  </w:num>
  <w:num w:numId="30">
    <w:abstractNumId w:val="10"/>
  </w:num>
  <w:num w:numId="31">
    <w:abstractNumId w:val="18"/>
  </w:num>
  <w:num w:numId="32">
    <w:abstractNumId w:val="30"/>
  </w:num>
  <w:num w:numId="33">
    <w:abstractNumId w:val="0"/>
  </w:num>
  <w:num w:numId="34">
    <w:abstractNumId w:val="27"/>
  </w:num>
  <w:num w:numId="35">
    <w:abstractNumId w:val="3"/>
  </w:num>
  <w:num w:numId="36">
    <w:abstractNumId w:val="4"/>
  </w:num>
  <w:num w:numId="37">
    <w:abstractNumId w:val="19"/>
  </w:num>
  <w:num w:numId="38">
    <w:abstractNumId w:val="30"/>
  </w:num>
  <w:num w:numId="39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proofState w:spelling="clean"/>
  <w:defaultTabStop w:val="708"/>
  <w:hyphenationZone w:val="425"/>
  <w:doNotHyphenateCaps/>
  <w:drawingGridHorizontalSpacing w:val="100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D2A"/>
    <w:rsid w:val="00000BAA"/>
    <w:rsid w:val="00002A34"/>
    <w:rsid w:val="0000330C"/>
    <w:rsid w:val="00021E57"/>
    <w:rsid w:val="00022C3E"/>
    <w:rsid w:val="00023A8E"/>
    <w:rsid w:val="0002593C"/>
    <w:rsid w:val="0002658D"/>
    <w:rsid w:val="00036E4F"/>
    <w:rsid w:val="00043153"/>
    <w:rsid w:val="000473D4"/>
    <w:rsid w:val="00050689"/>
    <w:rsid w:val="000558BB"/>
    <w:rsid w:val="00056AE3"/>
    <w:rsid w:val="00071F78"/>
    <w:rsid w:val="0007333A"/>
    <w:rsid w:val="00075384"/>
    <w:rsid w:val="00080B0E"/>
    <w:rsid w:val="00081F8D"/>
    <w:rsid w:val="0008243B"/>
    <w:rsid w:val="0008324E"/>
    <w:rsid w:val="000936F6"/>
    <w:rsid w:val="00096229"/>
    <w:rsid w:val="000A45FA"/>
    <w:rsid w:val="000B124A"/>
    <w:rsid w:val="000B218F"/>
    <w:rsid w:val="000B528B"/>
    <w:rsid w:val="000B6461"/>
    <w:rsid w:val="000C723A"/>
    <w:rsid w:val="000D30AD"/>
    <w:rsid w:val="000D3884"/>
    <w:rsid w:val="000E1F59"/>
    <w:rsid w:val="000E399E"/>
    <w:rsid w:val="000E5E07"/>
    <w:rsid w:val="000F10EF"/>
    <w:rsid w:val="000F20FE"/>
    <w:rsid w:val="00100AAF"/>
    <w:rsid w:val="0010383F"/>
    <w:rsid w:val="001103BB"/>
    <w:rsid w:val="0011342E"/>
    <w:rsid w:val="0011395C"/>
    <w:rsid w:val="00116201"/>
    <w:rsid w:val="00117C6A"/>
    <w:rsid w:val="00125537"/>
    <w:rsid w:val="00131E15"/>
    <w:rsid w:val="00132BD6"/>
    <w:rsid w:val="00135DE4"/>
    <w:rsid w:val="001403D0"/>
    <w:rsid w:val="00143B78"/>
    <w:rsid w:val="001659CF"/>
    <w:rsid w:val="00170A5F"/>
    <w:rsid w:val="00173FDC"/>
    <w:rsid w:val="001753B8"/>
    <w:rsid w:val="0017675C"/>
    <w:rsid w:val="0017690B"/>
    <w:rsid w:val="00181C45"/>
    <w:rsid w:val="00191D8A"/>
    <w:rsid w:val="00192627"/>
    <w:rsid w:val="00196D84"/>
    <w:rsid w:val="001B24E5"/>
    <w:rsid w:val="001B5727"/>
    <w:rsid w:val="001C4599"/>
    <w:rsid w:val="001C6069"/>
    <w:rsid w:val="001D497B"/>
    <w:rsid w:val="001D4D65"/>
    <w:rsid w:val="001D6A41"/>
    <w:rsid w:val="001E1074"/>
    <w:rsid w:val="001E311D"/>
    <w:rsid w:val="001E3B49"/>
    <w:rsid w:val="001F3395"/>
    <w:rsid w:val="001F393C"/>
    <w:rsid w:val="0020119D"/>
    <w:rsid w:val="0020367B"/>
    <w:rsid w:val="002039CA"/>
    <w:rsid w:val="00204712"/>
    <w:rsid w:val="00205AE0"/>
    <w:rsid w:val="0021088B"/>
    <w:rsid w:val="00214278"/>
    <w:rsid w:val="00214A43"/>
    <w:rsid w:val="00222F1A"/>
    <w:rsid w:val="0022522D"/>
    <w:rsid w:val="00236B7B"/>
    <w:rsid w:val="002419E2"/>
    <w:rsid w:val="00245CF3"/>
    <w:rsid w:val="0025111E"/>
    <w:rsid w:val="00255DF1"/>
    <w:rsid w:val="00256DBE"/>
    <w:rsid w:val="00260B9E"/>
    <w:rsid w:val="00264CB8"/>
    <w:rsid w:val="00274061"/>
    <w:rsid w:val="00276D2A"/>
    <w:rsid w:val="002816B4"/>
    <w:rsid w:val="00286EB4"/>
    <w:rsid w:val="00291746"/>
    <w:rsid w:val="002928D1"/>
    <w:rsid w:val="002A0507"/>
    <w:rsid w:val="002A1BD7"/>
    <w:rsid w:val="002A35C3"/>
    <w:rsid w:val="002A36F7"/>
    <w:rsid w:val="002A3974"/>
    <w:rsid w:val="002A4716"/>
    <w:rsid w:val="002A5945"/>
    <w:rsid w:val="002A62BE"/>
    <w:rsid w:val="002A79E6"/>
    <w:rsid w:val="002B112C"/>
    <w:rsid w:val="002B24FE"/>
    <w:rsid w:val="002B5D77"/>
    <w:rsid w:val="002B6A15"/>
    <w:rsid w:val="002C454A"/>
    <w:rsid w:val="002C53C0"/>
    <w:rsid w:val="002C5D48"/>
    <w:rsid w:val="002C610D"/>
    <w:rsid w:val="002D3117"/>
    <w:rsid w:val="002E0556"/>
    <w:rsid w:val="002E1D5A"/>
    <w:rsid w:val="002E2351"/>
    <w:rsid w:val="002E3DE6"/>
    <w:rsid w:val="002E53E5"/>
    <w:rsid w:val="002F00DF"/>
    <w:rsid w:val="002F0459"/>
    <w:rsid w:val="002F5240"/>
    <w:rsid w:val="003012BC"/>
    <w:rsid w:val="003026AC"/>
    <w:rsid w:val="00303881"/>
    <w:rsid w:val="00305CE2"/>
    <w:rsid w:val="00310090"/>
    <w:rsid w:val="00312ED7"/>
    <w:rsid w:val="0031771E"/>
    <w:rsid w:val="00324DC5"/>
    <w:rsid w:val="00332238"/>
    <w:rsid w:val="00337717"/>
    <w:rsid w:val="00340F02"/>
    <w:rsid w:val="00345FDF"/>
    <w:rsid w:val="0035138F"/>
    <w:rsid w:val="00353421"/>
    <w:rsid w:val="00357097"/>
    <w:rsid w:val="003622C9"/>
    <w:rsid w:val="00363615"/>
    <w:rsid w:val="00365EDE"/>
    <w:rsid w:val="00376077"/>
    <w:rsid w:val="00386EA4"/>
    <w:rsid w:val="003902BF"/>
    <w:rsid w:val="0039137A"/>
    <w:rsid w:val="00392DD2"/>
    <w:rsid w:val="003A2376"/>
    <w:rsid w:val="003B5164"/>
    <w:rsid w:val="003B6B27"/>
    <w:rsid w:val="003B7DC6"/>
    <w:rsid w:val="003C2877"/>
    <w:rsid w:val="003C49F9"/>
    <w:rsid w:val="003C7C15"/>
    <w:rsid w:val="003D115A"/>
    <w:rsid w:val="003D5635"/>
    <w:rsid w:val="003D594D"/>
    <w:rsid w:val="003D5D6E"/>
    <w:rsid w:val="003E2CC2"/>
    <w:rsid w:val="003F3738"/>
    <w:rsid w:val="003F6A00"/>
    <w:rsid w:val="00403E0E"/>
    <w:rsid w:val="00411102"/>
    <w:rsid w:val="0043193D"/>
    <w:rsid w:val="0043207D"/>
    <w:rsid w:val="004338A6"/>
    <w:rsid w:val="00435197"/>
    <w:rsid w:val="00447A64"/>
    <w:rsid w:val="00460A60"/>
    <w:rsid w:val="004630D9"/>
    <w:rsid w:val="00470102"/>
    <w:rsid w:val="00472B7B"/>
    <w:rsid w:val="0048256B"/>
    <w:rsid w:val="004955E3"/>
    <w:rsid w:val="004A128A"/>
    <w:rsid w:val="004A2979"/>
    <w:rsid w:val="004A633E"/>
    <w:rsid w:val="004C5ADC"/>
    <w:rsid w:val="004C6408"/>
    <w:rsid w:val="004C7ECF"/>
    <w:rsid w:val="004D4CE7"/>
    <w:rsid w:val="004D74E5"/>
    <w:rsid w:val="004E397C"/>
    <w:rsid w:val="004E4961"/>
    <w:rsid w:val="004E5BF5"/>
    <w:rsid w:val="004E756B"/>
    <w:rsid w:val="00502405"/>
    <w:rsid w:val="005060C2"/>
    <w:rsid w:val="005146EC"/>
    <w:rsid w:val="00515520"/>
    <w:rsid w:val="00515CEC"/>
    <w:rsid w:val="00520982"/>
    <w:rsid w:val="005209E0"/>
    <w:rsid w:val="00522CE8"/>
    <w:rsid w:val="00533702"/>
    <w:rsid w:val="005374BF"/>
    <w:rsid w:val="00540E3A"/>
    <w:rsid w:val="005452AC"/>
    <w:rsid w:val="00547372"/>
    <w:rsid w:val="005473F6"/>
    <w:rsid w:val="00550BC6"/>
    <w:rsid w:val="00551545"/>
    <w:rsid w:val="005519FB"/>
    <w:rsid w:val="00553C98"/>
    <w:rsid w:val="00554A1C"/>
    <w:rsid w:val="00555892"/>
    <w:rsid w:val="005574DF"/>
    <w:rsid w:val="00562469"/>
    <w:rsid w:val="005772B3"/>
    <w:rsid w:val="00577F12"/>
    <w:rsid w:val="00581CA7"/>
    <w:rsid w:val="00582FD2"/>
    <w:rsid w:val="00583ABE"/>
    <w:rsid w:val="005849B5"/>
    <w:rsid w:val="0058587C"/>
    <w:rsid w:val="00585F20"/>
    <w:rsid w:val="00587F5E"/>
    <w:rsid w:val="00590290"/>
    <w:rsid w:val="00590F95"/>
    <w:rsid w:val="00594775"/>
    <w:rsid w:val="00595A07"/>
    <w:rsid w:val="005A102C"/>
    <w:rsid w:val="005A20C3"/>
    <w:rsid w:val="005A381A"/>
    <w:rsid w:val="005A4CEB"/>
    <w:rsid w:val="005A64A1"/>
    <w:rsid w:val="005A7B4E"/>
    <w:rsid w:val="005B238F"/>
    <w:rsid w:val="005B42E6"/>
    <w:rsid w:val="005B76AE"/>
    <w:rsid w:val="005C2882"/>
    <w:rsid w:val="005C40D3"/>
    <w:rsid w:val="005C58C1"/>
    <w:rsid w:val="005C7157"/>
    <w:rsid w:val="005D233D"/>
    <w:rsid w:val="005D34F9"/>
    <w:rsid w:val="005D3630"/>
    <w:rsid w:val="005E06CE"/>
    <w:rsid w:val="005E097B"/>
    <w:rsid w:val="005E18B3"/>
    <w:rsid w:val="005E46D5"/>
    <w:rsid w:val="005E5CE3"/>
    <w:rsid w:val="005F0757"/>
    <w:rsid w:val="005F237C"/>
    <w:rsid w:val="005F4B98"/>
    <w:rsid w:val="005F7B0A"/>
    <w:rsid w:val="00600CEE"/>
    <w:rsid w:val="00602D46"/>
    <w:rsid w:val="00611251"/>
    <w:rsid w:val="00611E08"/>
    <w:rsid w:val="00612B36"/>
    <w:rsid w:val="00612F0C"/>
    <w:rsid w:val="00617A0F"/>
    <w:rsid w:val="006335B8"/>
    <w:rsid w:val="00637CC8"/>
    <w:rsid w:val="006478FC"/>
    <w:rsid w:val="00657883"/>
    <w:rsid w:val="00660AAB"/>
    <w:rsid w:val="006635C0"/>
    <w:rsid w:val="006652EC"/>
    <w:rsid w:val="006666A4"/>
    <w:rsid w:val="00666D00"/>
    <w:rsid w:val="00672F49"/>
    <w:rsid w:val="00673ED6"/>
    <w:rsid w:val="0067562E"/>
    <w:rsid w:val="00677D6E"/>
    <w:rsid w:val="006801C3"/>
    <w:rsid w:val="00683A63"/>
    <w:rsid w:val="00684A7E"/>
    <w:rsid w:val="006852DB"/>
    <w:rsid w:val="006869AC"/>
    <w:rsid w:val="00686AF2"/>
    <w:rsid w:val="00690E9F"/>
    <w:rsid w:val="00691421"/>
    <w:rsid w:val="00692D17"/>
    <w:rsid w:val="006974EC"/>
    <w:rsid w:val="006978D9"/>
    <w:rsid w:val="006A0931"/>
    <w:rsid w:val="006A22FF"/>
    <w:rsid w:val="006B0152"/>
    <w:rsid w:val="006B4656"/>
    <w:rsid w:val="006B54D4"/>
    <w:rsid w:val="006B5776"/>
    <w:rsid w:val="006B5A4E"/>
    <w:rsid w:val="006C4DA6"/>
    <w:rsid w:val="006D0791"/>
    <w:rsid w:val="006D0A21"/>
    <w:rsid w:val="006D2FA4"/>
    <w:rsid w:val="006D3DB0"/>
    <w:rsid w:val="006D6CE5"/>
    <w:rsid w:val="006D747E"/>
    <w:rsid w:val="006E2400"/>
    <w:rsid w:val="006F3B3C"/>
    <w:rsid w:val="006F4421"/>
    <w:rsid w:val="006F5506"/>
    <w:rsid w:val="0070792E"/>
    <w:rsid w:val="00715447"/>
    <w:rsid w:val="00717859"/>
    <w:rsid w:val="00721D83"/>
    <w:rsid w:val="00723EDB"/>
    <w:rsid w:val="0072737B"/>
    <w:rsid w:val="00733A2A"/>
    <w:rsid w:val="00742539"/>
    <w:rsid w:val="00743866"/>
    <w:rsid w:val="007550E0"/>
    <w:rsid w:val="0076044F"/>
    <w:rsid w:val="00761F36"/>
    <w:rsid w:val="00763EDF"/>
    <w:rsid w:val="007705D7"/>
    <w:rsid w:val="00771E14"/>
    <w:rsid w:val="007778FF"/>
    <w:rsid w:val="0078781A"/>
    <w:rsid w:val="00791ACA"/>
    <w:rsid w:val="00794DD1"/>
    <w:rsid w:val="007A0357"/>
    <w:rsid w:val="007A236F"/>
    <w:rsid w:val="007A3F00"/>
    <w:rsid w:val="007A4D74"/>
    <w:rsid w:val="007B2CF5"/>
    <w:rsid w:val="007B370D"/>
    <w:rsid w:val="007B48D7"/>
    <w:rsid w:val="007B5B96"/>
    <w:rsid w:val="007C12D7"/>
    <w:rsid w:val="007C3C05"/>
    <w:rsid w:val="007C55FE"/>
    <w:rsid w:val="007D4D81"/>
    <w:rsid w:val="007D4DD6"/>
    <w:rsid w:val="007D52FF"/>
    <w:rsid w:val="007E16CF"/>
    <w:rsid w:val="007E6285"/>
    <w:rsid w:val="007E7A0E"/>
    <w:rsid w:val="007F07BF"/>
    <w:rsid w:val="007F0CDF"/>
    <w:rsid w:val="007F2BDD"/>
    <w:rsid w:val="007F2D43"/>
    <w:rsid w:val="007F639D"/>
    <w:rsid w:val="00801F0E"/>
    <w:rsid w:val="008020F7"/>
    <w:rsid w:val="00805D8A"/>
    <w:rsid w:val="00811BEF"/>
    <w:rsid w:val="008133F3"/>
    <w:rsid w:val="00821B61"/>
    <w:rsid w:val="008253DA"/>
    <w:rsid w:val="00826521"/>
    <w:rsid w:val="00831276"/>
    <w:rsid w:val="008354AC"/>
    <w:rsid w:val="00842D10"/>
    <w:rsid w:val="00847A8B"/>
    <w:rsid w:val="008507D7"/>
    <w:rsid w:val="00850DB4"/>
    <w:rsid w:val="00853346"/>
    <w:rsid w:val="00856037"/>
    <w:rsid w:val="00860A2B"/>
    <w:rsid w:val="008613D0"/>
    <w:rsid w:val="008663ED"/>
    <w:rsid w:val="008714E7"/>
    <w:rsid w:val="00881AA9"/>
    <w:rsid w:val="0088413D"/>
    <w:rsid w:val="00886486"/>
    <w:rsid w:val="008900EA"/>
    <w:rsid w:val="008A067E"/>
    <w:rsid w:val="008A1C59"/>
    <w:rsid w:val="008A6B4E"/>
    <w:rsid w:val="008B2333"/>
    <w:rsid w:val="008B2524"/>
    <w:rsid w:val="008B2F5D"/>
    <w:rsid w:val="008B47B8"/>
    <w:rsid w:val="008B4F0C"/>
    <w:rsid w:val="008B795D"/>
    <w:rsid w:val="008C3325"/>
    <w:rsid w:val="008C5BAA"/>
    <w:rsid w:val="008C7F0B"/>
    <w:rsid w:val="008D0539"/>
    <w:rsid w:val="008D3575"/>
    <w:rsid w:val="008E7AB5"/>
    <w:rsid w:val="008F6B5E"/>
    <w:rsid w:val="008F73FF"/>
    <w:rsid w:val="00900AF4"/>
    <w:rsid w:val="00900DD1"/>
    <w:rsid w:val="00901A71"/>
    <w:rsid w:val="00905565"/>
    <w:rsid w:val="009108BA"/>
    <w:rsid w:val="00927ABD"/>
    <w:rsid w:val="00932718"/>
    <w:rsid w:val="009344EA"/>
    <w:rsid w:val="009373AF"/>
    <w:rsid w:val="00940E0A"/>
    <w:rsid w:val="009410C6"/>
    <w:rsid w:val="00941EA9"/>
    <w:rsid w:val="00941FBE"/>
    <w:rsid w:val="00944DD4"/>
    <w:rsid w:val="00945875"/>
    <w:rsid w:val="00953113"/>
    <w:rsid w:val="00954DA2"/>
    <w:rsid w:val="00956236"/>
    <w:rsid w:val="00961A91"/>
    <w:rsid w:val="00963DE9"/>
    <w:rsid w:val="0096620A"/>
    <w:rsid w:val="00974E2C"/>
    <w:rsid w:val="00976431"/>
    <w:rsid w:val="0098004A"/>
    <w:rsid w:val="00993D0E"/>
    <w:rsid w:val="009A00FF"/>
    <w:rsid w:val="009A0FB5"/>
    <w:rsid w:val="009A14B8"/>
    <w:rsid w:val="009A3EB5"/>
    <w:rsid w:val="009B1A44"/>
    <w:rsid w:val="009B3980"/>
    <w:rsid w:val="009B4F93"/>
    <w:rsid w:val="009B656B"/>
    <w:rsid w:val="009B72AA"/>
    <w:rsid w:val="009B7D49"/>
    <w:rsid w:val="009C023E"/>
    <w:rsid w:val="009C065B"/>
    <w:rsid w:val="009C5252"/>
    <w:rsid w:val="009C7632"/>
    <w:rsid w:val="009D0A70"/>
    <w:rsid w:val="009D1A83"/>
    <w:rsid w:val="009D5203"/>
    <w:rsid w:val="009E35FA"/>
    <w:rsid w:val="009E6A49"/>
    <w:rsid w:val="009F0B07"/>
    <w:rsid w:val="009F127E"/>
    <w:rsid w:val="009F5521"/>
    <w:rsid w:val="00A0150F"/>
    <w:rsid w:val="00A01B68"/>
    <w:rsid w:val="00A03256"/>
    <w:rsid w:val="00A04835"/>
    <w:rsid w:val="00A0739E"/>
    <w:rsid w:val="00A10ECD"/>
    <w:rsid w:val="00A144D4"/>
    <w:rsid w:val="00A148A1"/>
    <w:rsid w:val="00A226A3"/>
    <w:rsid w:val="00A24EAA"/>
    <w:rsid w:val="00A24F8A"/>
    <w:rsid w:val="00A25AD2"/>
    <w:rsid w:val="00A27482"/>
    <w:rsid w:val="00A30428"/>
    <w:rsid w:val="00A34280"/>
    <w:rsid w:val="00A35B7F"/>
    <w:rsid w:val="00A40E46"/>
    <w:rsid w:val="00A47AFE"/>
    <w:rsid w:val="00A536A4"/>
    <w:rsid w:val="00A5409B"/>
    <w:rsid w:val="00A54C10"/>
    <w:rsid w:val="00A54F80"/>
    <w:rsid w:val="00A56638"/>
    <w:rsid w:val="00A56C33"/>
    <w:rsid w:val="00A56FBB"/>
    <w:rsid w:val="00A64F26"/>
    <w:rsid w:val="00A71621"/>
    <w:rsid w:val="00A71AFB"/>
    <w:rsid w:val="00A72008"/>
    <w:rsid w:val="00A75AD6"/>
    <w:rsid w:val="00A75CFA"/>
    <w:rsid w:val="00A81BE3"/>
    <w:rsid w:val="00A82FD7"/>
    <w:rsid w:val="00A83E65"/>
    <w:rsid w:val="00A842B2"/>
    <w:rsid w:val="00A84857"/>
    <w:rsid w:val="00A8653D"/>
    <w:rsid w:val="00A93F28"/>
    <w:rsid w:val="00AA55B5"/>
    <w:rsid w:val="00AC5763"/>
    <w:rsid w:val="00AC582E"/>
    <w:rsid w:val="00AC5F46"/>
    <w:rsid w:val="00AC6414"/>
    <w:rsid w:val="00AC7419"/>
    <w:rsid w:val="00AC7533"/>
    <w:rsid w:val="00AD079F"/>
    <w:rsid w:val="00AD4265"/>
    <w:rsid w:val="00AE210F"/>
    <w:rsid w:val="00AE49A6"/>
    <w:rsid w:val="00AE4E76"/>
    <w:rsid w:val="00AE77EE"/>
    <w:rsid w:val="00AF05FD"/>
    <w:rsid w:val="00AF3EE4"/>
    <w:rsid w:val="00AF3FF5"/>
    <w:rsid w:val="00B030A6"/>
    <w:rsid w:val="00B03363"/>
    <w:rsid w:val="00B07DDD"/>
    <w:rsid w:val="00B13BCC"/>
    <w:rsid w:val="00B26AAF"/>
    <w:rsid w:val="00B27B35"/>
    <w:rsid w:val="00B31702"/>
    <w:rsid w:val="00B35987"/>
    <w:rsid w:val="00B41FA5"/>
    <w:rsid w:val="00B42525"/>
    <w:rsid w:val="00B47F4D"/>
    <w:rsid w:val="00B65D1B"/>
    <w:rsid w:val="00B7199C"/>
    <w:rsid w:val="00B7563C"/>
    <w:rsid w:val="00B840BD"/>
    <w:rsid w:val="00B849D4"/>
    <w:rsid w:val="00B8729C"/>
    <w:rsid w:val="00B878A7"/>
    <w:rsid w:val="00B87B02"/>
    <w:rsid w:val="00B91131"/>
    <w:rsid w:val="00B91F22"/>
    <w:rsid w:val="00B924A3"/>
    <w:rsid w:val="00B95650"/>
    <w:rsid w:val="00B9736A"/>
    <w:rsid w:val="00BA564F"/>
    <w:rsid w:val="00BB0F83"/>
    <w:rsid w:val="00BB1D40"/>
    <w:rsid w:val="00BB22B6"/>
    <w:rsid w:val="00BB41E5"/>
    <w:rsid w:val="00BC353F"/>
    <w:rsid w:val="00BC7664"/>
    <w:rsid w:val="00BD0DB2"/>
    <w:rsid w:val="00BD7E66"/>
    <w:rsid w:val="00BE23BF"/>
    <w:rsid w:val="00BE2618"/>
    <w:rsid w:val="00BE38D2"/>
    <w:rsid w:val="00BE51E8"/>
    <w:rsid w:val="00BE6485"/>
    <w:rsid w:val="00BE6C92"/>
    <w:rsid w:val="00BF0E8E"/>
    <w:rsid w:val="00BF1F3A"/>
    <w:rsid w:val="00BF5C29"/>
    <w:rsid w:val="00BF60A9"/>
    <w:rsid w:val="00C02B2B"/>
    <w:rsid w:val="00C035CB"/>
    <w:rsid w:val="00C1620A"/>
    <w:rsid w:val="00C16B43"/>
    <w:rsid w:val="00C20101"/>
    <w:rsid w:val="00C2632F"/>
    <w:rsid w:val="00C26358"/>
    <w:rsid w:val="00C3145E"/>
    <w:rsid w:val="00C32598"/>
    <w:rsid w:val="00C35BF1"/>
    <w:rsid w:val="00C369DE"/>
    <w:rsid w:val="00C62111"/>
    <w:rsid w:val="00C63381"/>
    <w:rsid w:val="00C66FF3"/>
    <w:rsid w:val="00C720FE"/>
    <w:rsid w:val="00C774A6"/>
    <w:rsid w:val="00C77D04"/>
    <w:rsid w:val="00C80F11"/>
    <w:rsid w:val="00C86955"/>
    <w:rsid w:val="00CA04ED"/>
    <w:rsid w:val="00CA08FF"/>
    <w:rsid w:val="00CA14B7"/>
    <w:rsid w:val="00CA209A"/>
    <w:rsid w:val="00CA7371"/>
    <w:rsid w:val="00CB1D59"/>
    <w:rsid w:val="00CB2590"/>
    <w:rsid w:val="00CB408F"/>
    <w:rsid w:val="00CB6715"/>
    <w:rsid w:val="00CB6823"/>
    <w:rsid w:val="00CC2FD3"/>
    <w:rsid w:val="00CC3E42"/>
    <w:rsid w:val="00CC5F1B"/>
    <w:rsid w:val="00CC6525"/>
    <w:rsid w:val="00CC7101"/>
    <w:rsid w:val="00CD3100"/>
    <w:rsid w:val="00CD3597"/>
    <w:rsid w:val="00CD67B4"/>
    <w:rsid w:val="00CE5409"/>
    <w:rsid w:val="00CE54C3"/>
    <w:rsid w:val="00CE742C"/>
    <w:rsid w:val="00CF7B9A"/>
    <w:rsid w:val="00D077E3"/>
    <w:rsid w:val="00D136A5"/>
    <w:rsid w:val="00D13835"/>
    <w:rsid w:val="00D22F97"/>
    <w:rsid w:val="00D24F69"/>
    <w:rsid w:val="00D334A2"/>
    <w:rsid w:val="00D36362"/>
    <w:rsid w:val="00D4003C"/>
    <w:rsid w:val="00D43D6D"/>
    <w:rsid w:val="00D4580F"/>
    <w:rsid w:val="00D5240A"/>
    <w:rsid w:val="00D54240"/>
    <w:rsid w:val="00D54B1A"/>
    <w:rsid w:val="00D56D89"/>
    <w:rsid w:val="00D6012F"/>
    <w:rsid w:val="00D63785"/>
    <w:rsid w:val="00D64B64"/>
    <w:rsid w:val="00D670EC"/>
    <w:rsid w:val="00D8188C"/>
    <w:rsid w:val="00D86201"/>
    <w:rsid w:val="00D96089"/>
    <w:rsid w:val="00DA08BC"/>
    <w:rsid w:val="00DA12A0"/>
    <w:rsid w:val="00DA61A2"/>
    <w:rsid w:val="00DA650B"/>
    <w:rsid w:val="00DB0E64"/>
    <w:rsid w:val="00DB1EFF"/>
    <w:rsid w:val="00DD2F1B"/>
    <w:rsid w:val="00DD30F5"/>
    <w:rsid w:val="00DD3277"/>
    <w:rsid w:val="00DD6850"/>
    <w:rsid w:val="00DF20CA"/>
    <w:rsid w:val="00DF3183"/>
    <w:rsid w:val="00E10C9B"/>
    <w:rsid w:val="00E10F0B"/>
    <w:rsid w:val="00E12A1A"/>
    <w:rsid w:val="00E14AB0"/>
    <w:rsid w:val="00E16552"/>
    <w:rsid w:val="00E1777C"/>
    <w:rsid w:val="00E24860"/>
    <w:rsid w:val="00E26B78"/>
    <w:rsid w:val="00E27796"/>
    <w:rsid w:val="00E3268E"/>
    <w:rsid w:val="00E34332"/>
    <w:rsid w:val="00E358F9"/>
    <w:rsid w:val="00E41BFF"/>
    <w:rsid w:val="00E62218"/>
    <w:rsid w:val="00E663A3"/>
    <w:rsid w:val="00E66E8A"/>
    <w:rsid w:val="00E67082"/>
    <w:rsid w:val="00E6797D"/>
    <w:rsid w:val="00E73A6F"/>
    <w:rsid w:val="00E8022D"/>
    <w:rsid w:val="00E852B7"/>
    <w:rsid w:val="00E8648E"/>
    <w:rsid w:val="00E87683"/>
    <w:rsid w:val="00E90E8E"/>
    <w:rsid w:val="00E927C8"/>
    <w:rsid w:val="00E92928"/>
    <w:rsid w:val="00E9353C"/>
    <w:rsid w:val="00E95DAE"/>
    <w:rsid w:val="00EB3E96"/>
    <w:rsid w:val="00EB7CD9"/>
    <w:rsid w:val="00EC14F7"/>
    <w:rsid w:val="00EC4DC1"/>
    <w:rsid w:val="00ED0A81"/>
    <w:rsid w:val="00ED20E7"/>
    <w:rsid w:val="00ED2E66"/>
    <w:rsid w:val="00ED6121"/>
    <w:rsid w:val="00EE35AC"/>
    <w:rsid w:val="00EE3A8F"/>
    <w:rsid w:val="00EE595A"/>
    <w:rsid w:val="00EF27D2"/>
    <w:rsid w:val="00EF4ACF"/>
    <w:rsid w:val="00F01727"/>
    <w:rsid w:val="00F04882"/>
    <w:rsid w:val="00F0783C"/>
    <w:rsid w:val="00F153C1"/>
    <w:rsid w:val="00F2106A"/>
    <w:rsid w:val="00F237B5"/>
    <w:rsid w:val="00F25F29"/>
    <w:rsid w:val="00F32B08"/>
    <w:rsid w:val="00F36F2A"/>
    <w:rsid w:val="00F40894"/>
    <w:rsid w:val="00F421FE"/>
    <w:rsid w:val="00F45858"/>
    <w:rsid w:val="00F467F6"/>
    <w:rsid w:val="00F51FC6"/>
    <w:rsid w:val="00F54656"/>
    <w:rsid w:val="00F551A4"/>
    <w:rsid w:val="00F639BD"/>
    <w:rsid w:val="00F65076"/>
    <w:rsid w:val="00F700B1"/>
    <w:rsid w:val="00F75B03"/>
    <w:rsid w:val="00F77207"/>
    <w:rsid w:val="00F9173A"/>
    <w:rsid w:val="00F929D0"/>
    <w:rsid w:val="00FB306B"/>
    <w:rsid w:val="00FB4DA5"/>
    <w:rsid w:val="00FB6D49"/>
    <w:rsid w:val="00FB6F34"/>
    <w:rsid w:val="00FC3E6D"/>
    <w:rsid w:val="00FC661E"/>
    <w:rsid w:val="00FC6E69"/>
    <w:rsid w:val="00FC7CF6"/>
    <w:rsid w:val="00FD2F86"/>
    <w:rsid w:val="00FE7669"/>
    <w:rsid w:val="00FF18D1"/>
    <w:rsid w:val="00FF2915"/>
    <w:rsid w:val="00FF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C2D520"/>
  <w14:defaultImageDpi w14:val="0"/>
  <w15:docId w15:val="{C4308082-20E9-4CD0-9A59-0C7F4705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F6E1E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b/>
      <w:bCs/>
      <w:sz w:val="64"/>
      <w:szCs w:val="64"/>
    </w:rPr>
  </w:style>
  <w:style w:type="paragraph" w:styleId="2">
    <w:name w:val="heading 2"/>
    <w:basedOn w:val="a"/>
    <w:next w:val="a"/>
    <w:link w:val="20"/>
    <w:uiPriority w:val="9"/>
    <w:unhideWhenUsed/>
    <w:qFormat/>
    <w:rsid w:val="00A2748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A27482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rsid w:val="00276D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743866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kaz">
    <w:name w:val="Prikaz"/>
    <w:basedOn w:val="a"/>
    <w:uiPriority w:val="99"/>
    <w:rsid w:val="008D0539"/>
    <w:pPr>
      <w:ind w:firstLine="709"/>
      <w:jc w:val="both"/>
    </w:pPr>
    <w:rPr>
      <w:sz w:val="28"/>
      <w:szCs w:val="28"/>
      <w:lang w:eastAsia="en-US"/>
    </w:rPr>
  </w:style>
  <w:style w:type="paragraph" w:customStyle="1" w:styleId="11">
    <w:name w:val="Знак1 Знак Знак Знак Знак Знак Знак Знак"/>
    <w:basedOn w:val="a"/>
    <w:uiPriority w:val="99"/>
    <w:rsid w:val="00B87B02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7B48D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7B48D7"/>
    <w:rPr>
      <w:rFonts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B48D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7B48D7"/>
    <w:rPr>
      <w:rFonts w:cs="Times New Roman"/>
      <w:sz w:val="20"/>
      <w:szCs w:val="20"/>
    </w:rPr>
  </w:style>
  <w:style w:type="character" w:customStyle="1" w:styleId="Subst">
    <w:name w:val="Subst"/>
    <w:uiPriority w:val="99"/>
    <w:rsid w:val="00D670EC"/>
    <w:rPr>
      <w:b/>
      <w:i/>
    </w:rPr>
  </w:style>
  <w:style w:type="paragraph" w:styleId="aa">
    <w:name w:val="List Paragraph"/>
    <w:basedOn w:val="a"/>
    <w:uiPriority w:val="34"/>
    <w:qFormat/>
    <w:rsid w:val="00D670EC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98004A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98004A"/>
  </w:style>
  <w:style w:type="character" w:customStyle="1" w:styleId="ad">
    <w:name w:val="Текст примечания Знак"/>
    <w:basedOn w:val="a0"/>
    <w:link w:val="ac"/>
    <w:uiPriority w:val="99"/>
    <w:locked/>
    <w:rsid w:val="0098004A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semiHidden/>
    <w:unhideWhenUsed/>
    <w:rsid w:val="009800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locked/>
    <w:rsid w:val="0098004A"/>
    <w:rPr>
      <w:rFonts w:cs="Times New Roman"/>
      <w:b/>
      <w:bCs/>
      <w:sz w:val="20"/>
      <w:szCs w:val="20"/>
    </w:rPr>
  </w:style>
  <w:style w:type="character" w:styleId="af0">
    <w:name w:val="Hyperlink"/>
    <w:basedOn w:val="a0"/>
    <w:uiPriority w:val="99"/>
    <w:unhideWhenUsed/>
    <w:rsid w:val="00036E4F"/>
    <w:rPr>
      <w:rFonts w:cs="Times New Roman"/>
      <w:color w:val="0000FF" w:themeColor="hyperlink"/>
      <w:u w:val="single"/>
    </w:rPr>
  </w:style>
  <w:style w:type="paragraph" w:styleId="af1">
    <w:name w:val="Body Text Indent"/>
    <w:basedOn w:val="a"/>
    <w:link w:val="af2"/>
    <w:rsid w:val="00856037"/>
    <w:pPr>
      <w:ind w:firstLine="540"/>
      <w:jc w:val="both"/>
    </w:pPr>
    <w:rPr>
      <w:sz w:val="24"/>
      <w:szCs w:val="24"/>
    </w:rPr>
  </w:style>
  <w:style w:type="character" w:customStyle="1" w:styleId="af2">
    <w:name w:val="Основной текст с отступом Знак"/>
    <w:basedOn w:val="a0"/>
    <w:link w:val="af1"/>
    <w:uiPriority w:val="99"/>
    <w:locked/>
    <w:rsid w:val="00856037"/>
    <w:rPr>
      <w:rFonts w:cs="Times New Roman"/>
      <w:sz w:val="24"/>
      <w:szCs w:val="24"/>
    </w:rPr>
  </w:style>
  <w:style w:type="character" w:styleId="af3">
    <w:name w:val="Strong"/>
    <w:basedOn w:val="a0"/>
    <w:uiPriority w:val="22"/>
    <w:qFormat/>
    <w:rsid w:val="00FC6E69"/>
    <w:rPr>
      <w:rFonts w:cs="Times New Roman"/>
      <w:b/>
      <w:bCs/>
    </w:rPr>
  </w:style>
  <w:style w:type="character" w:styleId="af4">
    <w:name w:val="FollowedHyperlink"/>
    <w:basedOn w:val="a0"/>
    <w:uiPriority w:val="99"/>
    <w:semiHidden/>
    <w:unhideWhenUsed/>
    <w:rsid w:val="00A84857"/>
    <w:rPr>
      <w:rFonts w:cs="Times New Roman"/>
      <w:color w:val="800080" w:themeColor="followedHyperlink"/>
      <w:u w:val="single"/>
    </w:rPr>
  </w:style>
  <w:style w:type="paragraph" w:styleId="af5">
    <w:name w:val="Normal (Web)"/>
    <w:basedOn w:val="a"/>
    <w:uiPriority w:val="99"/>
    <w:semiHidden/>
    <w:unhideWhenUsed/>
    <w:rsid w:val="00BE38D2"/>
    <w:pPr>
      <w:spacing w:before="150" w:after="225"/>
    </w:pPr>
    <w:rPr>
      <w:sz w:val="24"/>
      <w:szCs w:val="24"/>
    </w:rPr>
  </w:style>
  <w:style w:type="paragraph" w:customStyle="1" w:styleId="ConsNormal">
    <w:name w:val="ConsNormal"/>
    <w:rsid w:val="00075384"/>
    <w:pPr>
      <w:widowControl w:val="0"/>
      <w:spacing w:after="0" w:line="240" w:lineRule="auto"/>
      <w:ind w:firstLine="720"/>
    </w:pPr>
    <w:rPr>
      <w:sz w:val="20"/>
      <w:szCs w:val="20"/>
    </w:rPr>
  </w:style>
  <w:style w:type="paragraph" w:customStyle="1" w:styleId="ThinDelim">
    <w:name w:val="Thin Delim"/>
    <w:uiPriority w:val="99"/>
    <w:rsid w:val="00075384"/>
    <w:pPr>
      <w:widowControl w:val="0"/>
      <w:autoSpaceDE w:val="0"/>
      <w:autoSpaceDN w:val="0"/>
      <w:adjustRightInd w:val="0"/>
      <w:spacing w:after="0" w:line="240" w:lineRule="auto"/>
    </w:pPr>
    <w:rPr>
      <w:sz w:val="16"/>
      <w:szCs w:val="16"/>
    </w:rPr>
  </w:style>
  <w:style w:type="paragraph" w:customStyle="1" w:styleId="ConsPlusNormal">
    <w:name w:val="ConsPlusNormal"/>
    <w:rsid w:val="00075384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en-US"/>
    </w:rPr>
  </w:style>
  <w:style w:type="paragraph" w:styleId="af6">
    <w:name w:val="Body Text"/>
    <w:aliases w:val="body text"/>
    <w:basedOn w:val="a"/>
    <w:link w:val="af7"/>
    <w:uiPriority w:val="99"/>
    <w:unhideWhenUsed/>
    <w:rsid w:val="00075384"/>
    <w:pPr>
      <w:spacing w:after="120"/>
    </w:pPr>
  </w:style>
  <w:style w:type="character" w:customStyle="1" w:styleId="af7">
    <w:name w:val="Основной текст Знак"/>
    <w:aliases w:val="body text Знак"/>
    <w:basedOn w:val="a0"/>
    <w:link w:val="af6"/>
    <w:uiPriority w:val="99"/>
    <w:rsid w:val="00075384"/>
    <w:rPr>
      <w:sz w:val="20"/>
      <w:szCs w:val="20"/>
    </w:rPr>
  </w:style>
  <w:style w:type="paragraph" w:customStyle="1" w:styleId="CSTextlevel2">
    <w:name w:val="CS_Textlevel2"/>
    <w:basedOn w:val="a"/>
    <w:link w:val="CSTextlevel2Char"/>
    <w:rsid w:val="00075384"/>
    <w:pPr>
      <w:tabs>
        <w:tab w:val="num" w:pos="2591"/>
      </w:tabs>
      <w:spacing w:after="240"/>
      <w:ind w:left="2591" w:hanging="2591"/>
      <w:jc w:val="both"/>
    </w:pPr>
    <w:rPr>
      <w:sz w:val="22"/>
      <w:szCs w:val="24"/>
      <w:lang w:val="fi-FI" w:eastAsia="fi-FI"/>
    </w:rPr>
  </w:style>
  <w:style w:type="character" w:customStyle="1" w:styleId="CSTextlevel2Char">
    <w:name w:val="CS_Textlevel2 Char"/>
    <w:basedOn w:val="a0"/>
    <w:link w:val="CSTextlevel2"/>
    <w:locked/>
    <w:rsid w:val="00075384"/>
    <w:rPr>
      <w:szCs w:val="24"/>
      <w:lang w:val="fi-FI" w:eastAsia="fi-FI"/>
    </w:rPr>
  </w:style>
  <w:style w:type="paragraph" w:styleId="af8">
    <w:name w:val="Title"/>
    <w:basedOn w:val="a"/>
    <w:link w:val="af9"/>
    <w:qFormat/>
    <w:rsid w:val="00075384"/>
    <w:pPr>
      <w:jc w:val="center"/>
    </w:pPr>
    <w:rPr>
      <w:b/>
      <w:sz w:val="24"/>
    </w:rPr>
  </w:style>
  <w:style w:type="character" w:customStyle="1" w:styleId="af9">
    <w:name w:val="Заголовок Знак"/>
    <w:basedOn w:val="a0"/>
    <w:link w:val="af8"/>
    <w:rsid w:val="00075384"/>
    <w:rPr>
      <w:b/>
      <w:sz w:val="24"/>
      <w:szCs w:val="20"/>
    </w:rPr>
  </w:style>
  <w:style w:type="paragraph" w:styleId="21">
    <w:name w:val="Body Text Indent 2"/>
    <w:basedOn w:val="a"/>
    <w:link w:val="22"/>
    <w:uiPriority w:val="99"/>
    <w:rsid w:val="00075384"/>
    <w:pPr>
      <w:ind w:firstLine="709"/>
      <w:jc w:val="both"/>
    </w:pPr>
    <w:rPr>
      <w:i/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75384"/>
    <w:rPr>
      <w:i/>
      <w:sz w:val="24"/>
      <w:szCs w:val="20"/>
    </w:rPr>
  </w:style>
  <w:style w:type="paragraph" w:customStyle="1" w:styleId="CSline">
    <w:name w:val="CS_line"/>
    <w:basedOn w:val="a"/>
    <w:rsid w:val="00075384"/>
    <w:pPr>
      <w:tabs>
        <w:tab w:val="num" w:pos="720"/>
      </w:tabs>
      <w:spacing w:after="120"/>
      <w:ind w:left="720" w:hanging="360"/>
      <w:jc w:val="both"/>
    </w:pPr>
    <w:rPr>
      <w:sz w:val="22"/>
      <w:szCs w:val="24"/>
      <w:lang w:val="fi-FI" w:eastAsia="fi-FI"/>
    </w:rPr>
  </w:style>
  <w:style w:type="character" w:styleId="afa">
    <w:name w:val="footnote reference"/>
    <w:basedOn w:val="a0"/>
    <w:uiPriority w:val="99"/>
    <w:semiHidden/>
    <w:rsid w:val="00075384"/>
    <w:rPr>
      <w:rFonts w:cs="Times New Roman"/>
      <w:vertAlign w:val="superscript"/>
    </w:rPr>
  </w:style>
  <w:style w:type="character" w:customStyle="1" w:styleId="12">
    <w:name w:val="Основной текст с отступом Знак1"/>
    <w:aliases w:val="Основной текст с отступом Знак Знак"/>
    <w:basedOn w:val="a0"/>
    <w:uiPriority w:val="99"/>
    <w:rsid w:val="00075384"/>
    <w:rPr>
      <w:rFonts w:cs="Times New Roman"/>
      <w:sz w:val="26"/>
    </w:rPr>
  </w:style>
  <w:style w:type="character" w:customStyle="1" w:styleId="13">
    <w:name w:val="Основной текст Знак1"/>
    <w:aliases w:val="body text Знак1,Основной текст Знак Знак"/>
    <w:basedOn w:val="a0"/>
    <w:uiPriority w:val="99"/>
    <w:locked/>
    <w:rsid w:val="00075384"/>
    <w:rPr>
      <w:rFonts w:cs="Times New Roman"/>
      <w:b/>
      <w:sz w:val="24"/>
    </w:rPr>
  </w:style>
  <w:style w:type="character" w:customStyle="1" w:styleId="FontStyle16">
    <w:name w:val="Font Style16"/>
    <w:basedOn w:val="a0"/>
    <w:uiPriority w:val="99"/>
    <w:rsid w:val="0007538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7">
    <w:name w:val="Font Style27"/>
    <w:basedOn w:val="a0"/>
    <w:uiPriority w:val="99"/>
    <w:rsid w:val="00075384"/>
    <w:rPr>
      <w:rFonts w:ascii="Tahoma" w:hAnsi="Tahoma" w:cs="Tahoma"/>
      <w:b/>
      <w:bCs/>
      <w:color w:val="000000"/>
      <w:sz w:val="22"/>
      <w:szCs w:val="22"/>
    </w:rPr>
  </w:style>
  <w:style w:type="paragraph" w:customStyle="1" w:styleId="Style10">
    <w:name w:val="Style10"/>
    <w:basedOn w:val="a"/>
    <w:uiPriority w:val="99"/>
    <w:rsid w:val="00075384"/>
    <w:pPr>
      <w:widowControl w:val="0"/>
      <w:autoSpaceDE w:val="0"/>
      <w:autoSpaceDN w:val="0"/>
      <w:adjustRightInd w:val="0"/>
      <w:spacing w:line="277" w:lineRule="exact"/>
      <w:ind w:firstLine="581"/>
      <w:jc w:val="both"/>
    </w:pPr>
    <w:rPr>
      <w:rFonts w:ascii="Tahoma" w:hAnsi="Tahoma" w:cs="Tahoma"/>
      <w:sz w:val="24"/>
      <w:szCs w:val="24"/>
      <w:lang w:val="en-GB" w:eastAsia="en-GB"/>
    </w:rPr>
  </w:style>
  <w:style w:type="paragraph" w:customStyle="1" w:styleId="Style19">
    <w:name w:val="Style19"/>
    <w:basedOn w:val="a"/>
    <w:uiPriority w:val="99"/>
    <w:rsid w:val="00075384"/>
    <w:pPr>
      <w:widowControl w:val="0"/>
      <w:autoSpaceDE w:val="0"/>
      <w:autoSpaceDN w:val="0"/>
      <w:adjustRightInd w:val="0"/>
      <w:spacing w:line="270" w:lineRule="exact"/>
      <w:ind w:firstLine="538"/>
      <w:jc w:val="both"/>
    </w:pPr>
    <w:rPr>
      <w:rFonts w:ascii="Tahoma" w:hAnsi="Tahoma" w:cs="Tahoma"/>
      <w:sz w:val="24"/>
      <w:szCs w:val="24"/>
      <w:lang w:val="en-GB" w:eastAsia="en-GB"/>
    </w:rPr>
  </w:style>
  <w:style w:type="paragraph" w:customStyle="1" w:styleId="Style8">
    <w:name w:val="Style8"/>
    <w:basedOn w:val="a"/>
    <w:uiPriority w:val="99"/>
    <w:rsid w:val="00075384"/>
    <w:pPr>
      <w:widowControl w:val="0"/>
      <w:autoSpaceDE w:val="0"/>
      <w:autoSpaceDN w:val="0"/>
      <w:adjustRightInd w:val="0"/>
      <w:spacing w:line="276" w:lineRule="exact"/>
      <w:ind w:firstLine="706"/>
      <w:jc w:val="both"/>
    </w:pPr>
    <w:rPr>
      <w:rFonts w:ascii="Tahoma" w:hAnsi="Tahoma" w:cs="Tahoma"/>
      <w:sz w:val="24"/>
      <w:szCs w:val="24"/>
      <w:lang w:val="en-GB" w:eastAsia="en-GB"/>
    </w:rPr>
  </w:style>
  <w:style w:type="paragraph" w:customStyle="1" w:styleId="Style20">
    <w:name w:val="Style20"/>
    <w:basedOn w:val="a"/>
    <w:uiPriority w:val="99"/>
    <w:rsid w:val="00075384"/>
    <w:pPr>
      <w:widowControl w:val="0"/>
      <w:autoSpaceDE w:val="0"/>
      <w:autoSpaceDN w:val="0"/>
      <w:adjustRightInd w:val="0"/>
      <w:spacing w:line="272" w:lineRule="exact"/>
      <w:jc w:val="both"/>
    </w:pPr>
    <w:rPr>
      <w:rFonts w:ascii="Tahoma" w:hAnsi="Tahoma" w:cs="Tahoma"/>
      <w:sz w:val="24"/>
      <w:szCs w:val="24"/>
      <w:lang w:val="en-GB" w:eastAsia="en-GB"/>
    </w:rPr>
  </w:style>
  <w:style w:type="paragraph" w:customStyle="1" w:styleId="Style23">
    <w:name w:val="Style23"/>
    <w:basedOn w:val="a"/>
    <w:uiPriority w:val="99"/>
    <w:rsid w:val="00075384"/>
    <w:pPr>
      <w:widowControl w:val="0"/>
      <w:autoSpaceDE w:val="0"/>
      <w:autoSpaceDN w:val="0"/>
      <w:adjustRightInd w:val="0"/>
      <w:spacing w:line="274" w:lineRule="exact"/>
      <w:ind w:hanging="86"/>
    </w:pPr>
    <w:rPr>
      <w:rFonts w:ascii="Tahoma" w:hAnsi="Tahoma" w:cs="Tahoma"/>
      <w:sz w:val="24"/>
      <w:szCs w:val="24"/>
      <w:lang w:val="en-GB" w:eastAsia="en-GB"/>
    </w:rPr>
  </w:style>
  <w:style w:type="paragraph" w:customStyle="1" w:styleId="Style24">
    <w:name w:val="Style24"/>
    <w:basedOn w:val="a"/>
    <w:uiPriority w:val="99"/>
    <w:rsid w:val="00075384"/>
    <w:pPr>
      <w:widowControl w:val="0"/>
      <w:autoSpaceDE w:val="0"/>
      <w:autoSpaceDN w:val="0"/>
      <w:adjustRightInd w:val="0"/>
      <w:spacing w:line="278" w:lineRule="exact"/>
      <w:ind w:firstLine="672"/>
      <w:jc w:val="both"/>
    </w:pPr>
    <w:rPr>
      <w:rFonts w:ascii="Tahoma" w:hAnsi="Tahoma" w:cs="Tahoma"/>
      <w:sz w:val="24"/>
      <w:szCs w:val="24"/>
      <w:lang w:val="en-GB" w:eastAsia="en-GB"/>
    </w:rPr>
  </w:style>
  <w:style w:type="paragraph" w:customStyle="1" w:styleId="Style25">
    <w:name w:val="Style25"/>
    <w:basedOn w:val="a"/>
    <w:uiPriority w:val="99"/>
    <w:rsid w:val="00075384"/>
    <w:pPr>
      <w:widowControl w:val="0"/>
      <w:autoSpaceDE w:val="0"/>
      <w:autoSpaceDN w:val="0"/>
      <w:adjustRightInd w:val="0"/>
      <w:spacing w:line="274" w:lineRule="exact"/>
      <w:ind w:firstLine="278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FontStyle28">
    <w:name w:val="Font Style28"/>
    <w:basedOn w:val="a0"/>
    <w:uiPriority w:val="99"/>
    <w:rsid w:val="00075384"/>
    <w:rPr>
      <w:rFonts w:ascii="Tahoma" w:hAnsi="Tahoma" w:cs="Tahoma"/>
      <w:color w:val="000000"/>
      <w:sz w:val="22"/>
      <w:szCs w:val="22"/>
    </w:rPr>
  </w:style>
  <w:style w:type="paragraph" w:customStyle="1" w:styleId="210">
    <w:name w:val="Основной текст с отступом 21"/>
    <w:basedOn w:val="a"/>
    <w:rsid w:val="0007538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b/>
      <w:sz w:val="24"/>
    </w:rPr>
  </w:style>
  <w:style w:type="paragraph" w:customStyle="1" w:styleId="220">
    <w:name w:val="Основной текст с отступом 22"/>
    <w:basedOn w:val="a"/>
    <w:rsid w:val="0007538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b/>
      <w:sz w:val="24"/>
    </w:rPr>
  </w:style>
  <w:style w:type="paragraph" w:styleId="afb">
    <w:name w:val="TOC Heading"/>
    <w:basedOn w:val="1"/>
    <w:next w:val="a"/>
    <w:uiPriority w:val="39"/>
    <w:semiHidden/>
    <w:unhideWhenUsed/>
    <w:qFormat/>
    <w:rsid w:val="00C35BF1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val="en-US" w:eastAsia="en-US"/>
    </w:rPr>
  </w:style>
  <w:style w:type="paragraph" w:styleId="31">
    <w:name w:val="toc 3"/>
    <w:basedOn w:val="a"/>
    <w:next w:val="a"/>
    <w:autoRedefine/>
    <w:uiPriority w:val="39"/>
    <w:unhideWhenUsed/>
    <w:rsid w:val="00C35BF1"/>
    <w:pPr>
      <w:spacing w:after="100"/>
      <w:ind w:left="400"/>
    </w:pPr>
  </w:style>
  <w:style w:type="paragraph" w:styleId="23">
    <w:name w:val="toc 2"/>
    <w:basedOn w:val="a"/>
    <w:next w:val="a"/>
    <w:autoRedefine/>
    <w:uiPriority w:val="39"/>
    <w:unhideWhenUsed/>
    <w:rsid w:val="00533702"/>
    <w:pPr>
      <w:tabs>
        <w:tab w:val="right" w:leader="dot" w:pos="9250"/>
      </w:tabs>
      <w:spacing w:before="120" w:after="120"/>
      <w:ind w:left="198"/>
    </w:pPr>
  </w:style>
  <w:style w:type="paragraph" w:styleId="afc">
    <w:name w:val="Block Text"/>
    <w:basedOn w:val="a"/>
    <w:rsid w:val="001F3395"/>
    <w:pPr>
      <w:ind w:left="-426" w:right="566"/>
      <w:jc w:val="both"/>
    </w:pPr>
    <w:rPr>
      <w:b/>
      <w:sz w:val="28"/>
    </w:rPr>
  </w:style>
  <w:style w:type="paragraph" w:styleId="14">
    <w:name w:val="toc 1"/>
    <w:basedOn w:val="a"/>
    <w:next w:val="a"/>
    <w:autoRedefine/>
    <w:uiPriority w:val="39"/>
    <w:unhideWhenUsed/>
    <w:rsid w:val="00F700B1"/>
    <w:pPr>
      <w:spacing w:after="100"/>
    </w:pPr>
  </w:style>
  <w:style w:type="paragraph" w:styleId="afd">
    <w:name w:val="No Spacing"/>
    <w:uiPriority w:val="99"/>
    <w:qFormat/>
    <w:rsid w:val="0076044F"/>
    <w:pPr>
      <w:spacing w:after="0" w:line="240" w:lineRule="auto"/>
    </w:pPr>
    <w:rPr>
      <w:sz w:val="20"/>
      <w:szCs w:val="20"/>
    </w:rPr>
  </w:style>
  <w:style w:type="paragraph" w:styleId="32">
    <w:name w:val="Body Text 3"/>
    <w:basedOn w:val="a"/>
    <w:link w:val="33"/>
    <w:uiPriority w:val="99"/>
    <w:semiHidden/>
    <w:unhideWhenUsed/>
    <w:rsid w:val="00CC3E42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CC3E42"/>
    <w:rPr>
      <w:sz w:val="16"/>
      <w:szCs w:val="16"/>
    </w:rPr>
  </w:style>
  <w:style w:type="character" w:customStyle="1" w:styleId="blk6">
    <w:name w:val="blk6"/>
    <w:basedOn w:val="a0"/>
    <w:rsid w:val="00794DD1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90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5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38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2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95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624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52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761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047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857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8201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0369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0272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5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3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2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325583">
                  <w:marLeft w:val="0"/>
                  <w:marRight w:val="0"/>
                  <w:marTop w:val="18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32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32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7325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umentum.fortum.ru/new/component/main?__dmfClientId=1336731767156&amp;__dmfTzoff=-36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fortum.ru/sites/g/files/rkxjap181/files/documents/obnovlennyi_kodeks_povedenia_rus_2017_1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EF065-71B4-46B3-86B2-A82620328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4190</Words>
  <Characters>23889</Characters>
  <Application>Microsoft Office Word</Application>
  <DocSecurity>0</DocSecurity>
  <Lines>199</Lines>
  <Paragraphs>56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РАО “ЕЭС   РОССИИ”</vt:lpstr>
      <vt:lpstr>РАО “ЕЭС   РОССИИ”</vt:lpstr>
    </vt:vector>
  </TitlesOfParts>
  <Company>Pre-installed company</Company>
  <LinksUpToDate>false</LinksUpToDate>
  <CharactersWithSpaces>28023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РАО “ЕЭС   РОССИИ”</dc:title>
  <dc:creator>Pre-installed user</dc:creator>
  <cp:lastModifiedBy>Belykh Ksenia</cp:lastModifiedBy>
  <cp:revision>7</cp:revision>
  <cp:lastPrinted>2016-07-01T08:35:00Z</cp:lastPrinted>
  <dcterms:created xsi:type="dcterms:W3CDTF">2019-03-25T09:36:00Z</dcterms:created>
  <dcterms:modified xsi:type="dcterms:W3CDTF">2019-04-03T10:37:00Z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870344130</vt:i4>
  </property>
  <property fmtid="{D5CDD505-2E9C-101B-9397-08002B2CF9AE}" pid="3" name="_NewReviewCycle">
    <vt:lpwstr/>
  </property>
  <property fmtid="{D5CDD505-2E9C-101B-9397-08002B2CF9AE}" pid="4" name="_EmailSubject">
    <vt:lpwstr>Годовой отчет_Фортум 2015.docx</vt:lpwstr>
  </property>
  <property fmtid="{D5CDD505-2E9C-101B-9397-08002B2CF9AE}" pid="5" name="_AuthorEmail">
    <vt:lpwstr>Natalya.Ferapontova@fortum.com</vt:lpwstr>
  </property>
  <property fmtid="{D5CDD505-2E9C-101B-9397-08002B2CF9AE}" pid="6" name="_AuthorEmailDisplayName">
    <vt:lpwstr>Ferapontova Natalya</vt:lpwstr>
  </property>
  <property fmtid="{D5CDD505-2E9C-101B-9397-08002B2CF9AE}" pid="7" name="_PreviousAdHocReviewCycleID">
    <vt:i4>824400216</vt:i4>
  </property>
  <property fmtid="{D5CDD505-2E9C-101B-9397-08002B2CF9AE}" pid="8" name="_ReviewingToolsShownOnce">
    <vt:lpwstr/>
  </property>
  <property fmtid="{D5CDD505-2E9C-101B-9397-08002B2CF9AE}" pid="9" name="MSIP_Label_65c3b1a5-3e25-4525-b923-a0572e679d8b_Enabled">
    <vt:lpwstr>True</vt:lpwstr>
  </property>
  <property fmtid="{D5CDD505-2E9C-101B-9397-08002B2CF9AE}" pid="10" name="MSIP_Label_65c3b1a5-3e25-4525-b923-a0572e679d8b_SiteId">
    <vt:lpwstr>62a9c2c8-8b09-43be-a7fb-9a87875714a9</vt:lpwstr>
  </property>
  <property fmtid="{D5CDD505-2E9C-101B-9397-08002B2CF9AE}" pid="11" name="MSIP_Label_65c3b1a5-3e25-4525-b923-a0572e679d8b_Ref">
    <vt:lpwstr>https://api.informationprotection.azure.com/api/62a9c2c8-8b09-43be-a7fb-9a87875714a9</vt:lpwstr>
  </property>
  <property fmtid="{D5CDD505-2E9C-101B-9397-08002B2CF9AE}" pid="12" name="MSIP_Label_65c3b1a5-3e25-4525-b923-a0572e679d8b_Owner">
    <vt:lpwstr>Ksenia.Belykh@fortum.com</vt:lpwstr>
  </property>
  <property fmtid="{D5CDD505-2E9C-101B-9397-08002B2CF9AE}" pid="13" name="MSIP_Label_65c3b1a5-3e25-4525-b923-a0572e679d8b_SetDate">
    <vt:lpwstr>2018-05-07T11:33:47.4022979+05:00</vt:lpwstr>
  </property>
  <property fmtid="{D5CDD505-2E9C-101B-9397-08002B2CF9AE}" pid="14" name="MSIP_Label_65c3b1a5-3e25-4525-b923-a0572e679d8b_Name">
    <vt:lpwstr>Internal</vt:lpwstr>
  </property>
  <property fmtid="{D5CDD505-2E9C-101B-9397-08002B2CF9AE}" pid="15" name="MSIP_Label_65c3b1a5-3e25-4525-b923-a0572e679d8b_Application">
    <vt:lpwstr>Microsoft Azure Information Protection</vt:lpwstr>
  </property>
  <property fmtid="{D5CDD505-2E9C-101B-9397-08002B2CF9AE}" pid="16" name="MSIP_Label_65c3b1a5-3e25-4525-b923-a0572e679d8b_Extended_MSFT_Method">
    <vt:lpwstr>Automatic</vt:lpwstr>
  </property>
  <property fmtid="{D5CDD505-2E9C-101B-9397-08002B2CF9AE}" pid="17" name="MSIP_Label_f45044c0-b6aa-4b2b-834d-65c9ef8bb134_Enabled">
    <vt:lpwstr>True</vt:lpwstr>
  </property>
  <property fmtid="{D5CDD505-2E9C-101B-9397-08002B2CF9AE}" pid="18" name="MSIP_Label_f45044c0-b6aa-4b2b-834d-65c9ef8bb134_SiteId">
    <vt:lpwstr>62a9c2c8-8b09-43be-a7fb-9a87875714a9</vt:lpwstr>
  </property>
  <property fmtid="{D5CDD505-2E9C-101B-9397-08002B2CF9AE}" pid="19" name="MSIP_Label_f45044c0-b6aa-4b2b-834d-65c9ef8bb134_Ref">
    <vt:lpwstr>https://api.informationprotection.azure.com/api/62a9c2c8-8b09-43be-a7fb-9a87875714a9</vt:lpwstr>
  </property>
  <property fmtid="{D5CDD505-2E9C-101B-9397-08002B2CF9AE}" pid="20" name="MSIP_Label_f45044c0-b6aa-4b2b-834d-65c9ef8bb134_Owner">
    <vt:lpwstr>Ksenia.Belykh@fortum.com</vt:lpwstr>
  </property>
  <property fmtid="{D5CDD505-2E9C-101B-9397-08002B2CF9AE}" pid="21" name="MSIP_Label_f45044c0-b6aa-4b2b-834d-65c9ef8bb134_SetDate">
    <vt:lpwstr>2018-05-07T11:33:47.4122976+05:00</vt:lpwstr>
  </property>
  <property fmtid="{D5CDD505-2E9C-101B-9397-08002B2CF9AE}" pid="22" name="MSIP_Label_f45044c0-b6aa-4b2b-834d-65c9ef8bb134_Name">
    <vt:lpwstr>Hide Visual Label</vt:lpwstr>
  </property>
  <property fmtid="{D5CDD505-2E9C-101B-9397-08002B2CF9AE}" pid="23" name="MSIP_Label_f45044c0-b6aa-4b2b-834d-65c9ef8bb134_Application">
    <vt:lpwstr>Microsoft Azure Information Protection</vt:lpwstr>
  </property>
  <property fmtid="{D5CDD505-2E9C-101B-9397-08002B2CF9AE}" pid="24" name="MSIP_Label_f45044c0-b6aa-4b2b-834d-65c9ef8bb134_Extended_MSFT_Method">
    <vt:lpwstr>Automatic</vt:lpwstr>
  </property>
  <property fmtid="{D5CDD505-2E9C-101B-9397-08002B2CF9AE}" pid="25" name="MSIP_Label_f45044c0-b6aa-4b2b-834d-65c9ef8bb134_Parent">
    <vt:lpwstr>65c3b1a5-3e25-4525-b923-a0572e679d8b</vt:lpwstr>
  </property>
  <property fmtid="{D5CDD505-2E9C-101B-9397-08002B2CF9AE}" pid="26" name="Sensitivity">
    <vt:lpwstr>Internal Hide Visual Label</vt:lpwstr>
  </property>
</Properties>
</file>