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1979C5" w14:textId="77777777" w:rsidR="00C35BF1" w:rsidRDefault="00F40894" w:rsidP="00C35BF1">
      <w:pPr>
        <w:jc w:val="center"/>
        <w:rPr>
          <w:sz w:val="24"/>
          <w:szCs w:val="24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0DBFE51" wp14:editId="22B8539A">
                <wp:simplePos x="0" y="0"/>
                <wp:positionH relativeFrom="column">
                  <wp:posOffset>-290195</wp:posOffset>
                </wp:positionH>
                <wp:positionV relativeFrom="paragraph">
                  <wp:posOffset>-57150</wp:posOffset>
                </wp:positionV>
                <wp:extent cx="6357620" cy="9467850"/>
                <wp:effectExtent l="0" t="0" r="0" b="0"/>
                <wp:wrapTopAndBottom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57620" cy="9467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76200" cmpd="tri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51574C" w14:textId="77777777" w:rsidR="00BB22B6" w:rsidRPr="008133F3" w:rsidRDefault="00BB22B6" w:rsidP="00F75B03">
                            <w:pPr>
                              <w:pStyle w:val="3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0C8ECCD7" w14:textId="77777777" w:rsidR="00BB22B6" w:rsidRPr="00056AE3" w:rsidRDefault="00BB22B6" w:rsidP="00056AE3">
                            <w:pPr>
                              <w:jc w:val="center"/>
                              <w:rPr>
                                <w:b/>
                                <w:sz w:val="60"/>
                                <w:szCs w:val="60"/>
                              </w:rPr>
                            </w:pPr>
                            <w:r w:rsidRPr="00056AE3">
                              <w:rPr>
                                <w:b/>
                                <w:sz w:val="60"/>
                                <w:szCs w:val="60"/>
                              </w:rPr>
                              <w:t>Открытое акционерное общество «Фортум»</w:t>
                            </w:r>
                          </w:p>
                          <w:p w14:paraId="5D54F97E" w14:textId="77777777" w:rsidR="00BB22B6" w:rsidRDefault="00BB22B6" w:rsidP="00F75B03">
                            <w:pPr>
                              <w:jc w:val="center"/>
                            </w:pPr>
                          </w:p>
                          <w:p w14:paraId="1FF4491E" w14:textId="77777777" w:rsidR="00BB22B6" w:rsidRDefault="00BB22B6" w:rsidP="00F75B03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ab/>
                              <w:t xml:space="preserve"> </w:t>
                            </w:r>
                          </w:p>
                          <w:p w14:paraId="79A5BE6A" w14:textId="77777777" w:rsidR="00BB22B6" w:rsidRDefault="00BB22B6" w:rsidP="00F75B03">
                            <w:pPr>
                              <w:ind w:firstLine="4536"/>
                              <w:rPr>
                                <w:b/>
                                <w:bCs/>
                                <w:spacing w:val="40"/>
                                <w:sz w:val="28"/>
                                <w:szCs w:val="28"/>
                              </w:rPr>
                            </w:pPr>
                          </w:p>
                          <w:p w14:paraId="6686E363" w14:textId="77777777" w:rsidR="00BB22B6" w:rsidRDefault="00BB22B6" w:rsidP="00F75B03">
                            <w:pPr>
                              <w:ind w:firstLine="4536"/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УТВЕРЖДЕН:</w:t>
                            </w:r>
                          </w:p>
                          <w:p w14:paraId="5FCE48F8" w14:textId="77777777" w:rsidR="00BB22B6" w:rsidRDefault="00BB22B6" w:rsidP="00F75B03">
                            <w:pPr>
                              <w:ind w:firstLine="4536"/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Общим собранием акционеров</w:t>
                            </w:r>
                          </w:p>
                          <w:p w14:paraId="07D2438A" w14:textId="77777777" w:rsidR="00BB22B6" w:rsidRDefault="00BB22B6" w:rsidP="00F75B03">
                            <w:pPr>
                              <w:ind w:firstLine="4536"/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ОАО «Фортум»</w:t>
                            </w:r>
                          </w:p>
                          <w:p w14:paraId="2875B8C3" w14:textId="73F0CF7C" w:rsidR="00BB22B6" w:rsidRDefault="00BB22B6" w:rsidP="00660AAB">
                            <w:pPr>
                              <w:ind w:firstLine="4536"/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«</w:t>
                            </w:r>
                            <w:r w:rsidR="000F20FE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__</w:t>
                            </w:r>
                            <w:r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» </w:t>
                            </w:r>
                            <w:r w:rsidR="000F20FE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______</w:t>
                            </w:r>
                            <w:r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20</w:t>
                            </w:r>
                            <w:r w:rsidR="000F20FE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__</w:t>
                            </w:r>
                            <w:r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года</w:t>
                            </w:r>
                          </w:p>
                          <w:p w14:paraId="473DCA16" w14:textId="77777777" w:rsidR="00BB22B6" w:rsidRDefault="00BB22B6" w:rsidP="00F75B03">
                            <w:pPr>
                              <w:ind w:firstLine="5387"/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</w:p>
                          <w:p w14:paraId="287E7F24" w14:textId="77777777" w:rsidR="00BB22B6" w:rsidRDefault="00BB22B6" w:rsidP="00F75B03">
                            <w:pPr>
                              <w:ind w:firstLine="5387"/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</w:p>
                          <w:p w14:paraId="17E0570E" w14:textId="77777777" w:rsidR="00BB22B6" w:rsidRDefault="00BB22B6" w:rsidP="00F75B03">
                            <w:pPr>
                              <w:ind w:firstLine="4536"/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ПРЕДВАРИТЕЛЬНО УТВЕРЖДЕН:</w:t>
                            </w:r>
                          </w:p>
                          <w:p w14:paraId="147878CC" w14:textId="77777777" w:rsidR="00BB22B6" w:rsidRDefault="00BB22B6" w:rsidP="00F75B03">
                            <w:pPr>
                              <w:ind w:firstLine="4536"/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Советом директоров </w:t>
                            </w:r>
                          </w:p>
                          <w:p w14:paraId="6CBEF33D" w14:textId="77777777" w:rsidR="00BB22B6" w:rsidRDefault="00BB22B6" w:rsidP="00F75B03">
                            <w:pPr>
                              <w:ind w:firstLine="4536"/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ОАО «Фортум»</w:t>
                            </w:r>
                          </w:p>
                          <w:p w14:paraId="74864FC9" w14:textId="291C0EA0" w:rsidR="00BB22B6" w:rsidRDefault="00BB22B6" w:rsidP="00F75B03">
                            <w:pPr>
                              <w:ind w:firstLine="4536"/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«2</w:t>
                            </w:r>
                            <w:r w:rsidR="0007333A" w:rsidRPr="0007333A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4</w:t>
                            </w:r>
                            <w:r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» мая 2017 года</w:t>
                            </w:r>
                          </w:p>
                          <w:p w14:paraId="5FAFD01F" w14:textId="51D23D49" w:rsidR="00BB22B6" w:rsidRDefault="00BB22B6" w:rsidP="00F75B03">
                            <w:pPr>
                              <w:ind w:firstLine="4536"/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Протокол № 199/17 от «2</w:t>
                            </w:r>
                            <w:r w:rsidR="000F20FE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9</w:t>
                            </w:r>
                            <w:r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» мая 2017 года</w:t>
                            </w:r>
                          </w:p>
                          <w:p w14:paraId="76D02A12" w14:textId="77777777" w:rsidR="00BB22B6" w:rsidRDefault="00BB22B6" w:rsidP="00F75B03">
                            <w:pPr>
                              <w:ind w:firstLine="4536"/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</w:p>
                          <w:p w14:paraId="2AEAFB90" w14:textId="77777777" w:rsidR="00BB22B6" w:rsidRDefault="00BB22B6" w:rsidP="00F75B03">
                            <w:pPr>
                              <w:ind w:firstLine="4536"/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Председатель Совета директоров</w:t>
                            </w:r>
                          </w:p>
                          <w:p w14:paraId="13C18314" w14:textId="77777777" w:rsidR="00BB22B6" w:rsidRDefault="00BB22B6" w:rsidP="00F75B03">
                            <w:pPr>
                              <w:ind w:firstLine="4536"/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</w:p>
                          <w:p w14:paraId="01CE5FD9" w14:textId="77777777" w:rsidR="00BB22B6" w:rsidRDefault="00BB22B6" w:rsidP="00F75B03">
                            <w:pPr>
                              <w:ind w:firstLine="4536"/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_________________ /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Тимо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К</w:t>
                            </w:r>
                            <w:r w:rsidRPr="00A03256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арттинен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/</w:t>
                            </w:r>
                          </w:p>
                          <w:p w14:paraId="653FC98B" w14:textId="77777777" w:rsidR="00BB22B6" w:rsidRDefault="00BB22B6" w:rsidP="00F75B03">
                            <w:pPr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5B23BECD" w14:textId="77777777" w:rsidR="00BB22B6" w:rsidRDefault="00BB22B6" w:rsidP="00F75B03">
                            <w:pPr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055B9F22" w14:textId="77777777" w:rsidR="00BB22B6" w:rsidRDefault="00BB22B6" w:rsidP="00F75B03">
                            <w:pPr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26F49AF8" w14:textId="77777777" w:rsidR="00BB22B6" w:rsidRDefault="00BB22B6" w:rsidP="00F75B03">
                            <w:pPr>
                              <w:jc w:val="center"/>
                              <w:rPr>
                                <w:b/>
                                <w:bCs/>
                                <w:sz w:val="60"/>
                                <w:szCs w:val="60"/>
                              </w:rPr>
                            </w:pPr>
                          </w:p>
                          <w:p w14:paraId="10E9D7BD" w14:textId="77777777" w:rsidR="00BB22B6" w:rsidRDefault="00BB22B6" w:rsidP="00F75B03">
                            <w:pPr>
                              <w:jc w:val="center"/>
                              <w:rPr>
                                <w:b/>
                                <w:bCs/>
                                <w:sz w:val="60"/>
                                <w:szCs w:val="60"/>
                              </w:rPr>
                            </w:pPr>
                            <w:r>
                              <w:rPr>
                                <w:b/>
                                <w:bCs/>
                                <w:sz w:val="60"/>
                                <w:szCs w:val="60"/>
                              </w:rPr>
                              <w:t>ГОДОВОЙ  ОТЧЕТ</w:t>
                            </w:r>
                          </w:p>
                          <w:p w14:paraId="7606379D" w14:textId="77777777" w:rsidR="00BB22B6" w:rsidRDefault="00BB22B6" w:rsidP="00F75B03">
                            <w:pPr>
                              <w:jc w:val="center"/>
                              <w:rPr>
                                <w:b/>
                                <w:bCs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b/>
                                <w:bCs/>
                                <w:sz w:val="52"/>
                                <w:szCs w:val="52"/>
                              </w:rPr>
                              <w:t>по результатам работы</w:t>
                            </w:r>
                          </w:p>
                          <w:p w14:paraId="67906696" w14:textId="77777777" w:rsidR="00BB22B6" w:rsidRDefault="00BB22B6" w:rsidP="00F75B03">
                            <w:pPr>
                              <w:jc w:val="center"/>
                              <w:rPr>
                                <w:b/>
                                <w:bCs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b/>
                                <w:bCs/>
                                <w:sz w:val="52"/>
                                <w:szCs w:val="52"/>
                              </w:rPr>
                              <w:t>за 2016 год</w:t>
                            </w:r>
                          </w:p>
                          <w:p w14:paraId="29BC7FB4" w14:textId="77777777" w:rsidR="00BB22B6" w:rsidRDefault="00BB22B6" w:rsidP="00F75B03">
                            <w:pPr>
                              <w:spacing w:line="480" w:lineRule="auto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3F7BF5DB" w14:textId="77777777" w:rsidR="00BB22B6" w:rsidRDefault="00BB22B6" w:rsidP="00F75B03">
                            <w:pPr>
                              <w:spacing w:line="480" w:lineRule="auto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tbl>
                            <w:tblPr>
                              <w:tblStyle w:val="a5"/>
                              <w:tblW w:w="9080" w:type="dxa"/>
                              <w:tblInd w:w="534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5811"/>
                              <w:gridCol w:w="3269"/>
                            </w:tblGrid>
                            <w:tr w:rsidR="00BB22B6" w:rsidRPr="008B2333" w14:paraId="121A91BE" w14:textId="77777777" w:rsidTr="006A0931">
                              <w:trPr>
                                <w:trHeight w:val="470"/>
                              </w:trPr>
                              <w:tc>
                                <w:tcPr>
                                  <w:tcW w:w="5811" w:type="dxa"/>
                                </w:tcPr>
                                <w:p w14:paraId="1193A7C1" w14:textId="77777777" w:rsidR="00BB22B6" w:rsidRPr="008B2333" w:rsidRDefault="00BB22B6" w:rsidP="008A067E">
                                  <w:pPr>
                                    <w:spacing w:before="360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Генеральный директор ________________</w:t>
                                  </w:r>
                                </w:p>
                              </w:tc>
                              <w:tc>
                                <w:tcPr>
                                  <w:tcW w:w="3269" w:type="dxa"/>
                                </w:tcPr>
                                <w:p w14:paraId="68975EBE" w14:textId="77777777" w:rsidR="00BB22B6" w:rsidRPr="008B2333" w:rsidRDefault="00BB22B6" w:rsidP="008A067E">
                                  <w:pPr>
                                    <w:spacing w:before="360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>А.А. Чуваев</w:t>
                                  </w:r>
                                </w:p>
                              </w:tc>
                            </w:tr>
                            <w:tr w:rsidR="00BB22B6" w:rsidRPr="008B2333" w14:paraId="203D433D" w14:textId="77777777" w:rsidTr="006A0931">
                              <w:trPr>
                                <w:trHeight w:val="225"/>
                              </w:trPr>
                              <w:tc>
                                <w:tcPr>
                                  <w:tcW w:w="5811" w:type="dxa"/>
                                </w:tcPr>
                                <w:p w14:paraId="2055DD06" w14:textId="77777777" w:rsidR="00BB22B6" w:rsidRPr="008B2333" w:rsidRDefault="00BB22B6" w:rsidP="008A067E">
                                  <w:pPr>
                                    <w:spacing w:before="360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69" w:type="dxa"/>
                                </w:tcPr>
                                <w:p w14:paraId="190CEF19" w14:textId="77777777" w:rsidR="00BB22B6" w:rsidRPr="008B2333" w:rsidRDefault="00BB22B6" w:rsidP="008A067E">
                                  <w:pPr>
                                    <w:spacing w:before="360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94934A1" w14:textId="77777777" w:rsidR="00BB22B6" w:rsidRDefault="00BB22B6" w:rsidP="00F75B03">
                            <w:pPr>
                              <w:spacing w:line="480" w:lineRule="auto"/>
                              <w:jc w:val="right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3874EA8B" w14:textId="77777777" w:rsidR="00BB22B6" w:rsidRPr="00743866" w:rsidRDefault="00BB22B6" w:rsidP="00F75B03">
                            <w:pPr>
                              <w:spacing w:line="480" w:lineRule="auto"/>
                              <w:jc w:val="right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7856991B" w14:textId="77777777" w:rsidR="00BB22B6" w:rsidRDefault="00BB22B6" w:rsidP="00F75B03">
                            <w:pPr>
                              <w:spacing w:line="480" w:lineRule="auto"/>
                              <w:jc w:val="center"/>
                              <w:rPr>
                                <w:b/>
                                <w:bCs/>
                                <w:sz w:val="52"/>
                                <w:szCs w:val="52"/>
                              </w:rPr>
                            </w:pPr>
                          </w:p>
                          <w:p w14:paraId="2D3C8D02" w14:textId="77777777" w:rsidR="00BB22B6" w:rsidRDefault="00BB22B6" w:rsidP="00F75B03">
                            <w:pPr>
                              <w:spacing w:line="480" w:lineRule="auto"/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06FA444C" w14:textId="77777777" w:rsidR="00BB22B6" w:rsidRDefault="00BB22B6" w:rsidP="00F75B03">
                            <w:pPr>
                              <w:spacing w:line="480" w:lineRule="auto"/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4A1ABE6C" w14:textId="77777777" w:rsidR="00BB22B6" w:rsidRDefault="00BB22B6" w:rsidP="00F75B03">
                            <w:pPr>
                              <w:spacing w:line="480" w:lineRule="auto"/>
                              <w:jc w:val="center"/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</w:p>
                          <w:p w14:paraId="7F081284" w14:textId="77777777" w:rsidR="00BB22B6" w:rsidRDefault="00BB22B6" w:rsidP="00F75B0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0DBFE5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22.85pt;margin-top:-4.5pt;width:500.6pt;height:745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ufXKMQIAAF0EAAAOAAAAZHJzL2Uyb0RvYy54bWysVF1v2yAUfZ+0/4B4X5xkSdpadaouXaZJ&#10;3YfU7gcQjGM04LILid39+l5wmlnbnqb5AQH3cjj3nIuvb3pr2FFh0OAqPptMOVNOQq3dvuLfHrdv&#10;LjkLUbhaGHCq4k8q8Jv161fXnS/VHFowtUJGIC6Una94G6MviyLIVlkRJuCVo2ADaEWkJe6LGkVH&#10;6NYU8+l0VXSAtUeQKgTavRuCfJ3xm0bJ+KVpgorMVJy4xTxiHndpLNbXotyj8K2WJxriH1hYoR1d&#10;eoa6E1GwA+o/oKyWCAGaOJFgC2gaLVWugaqZTX+r5qEVXuVaSJzgzzKF/wcrPx+/ItM1eceZE5Ys&#10;elR9ZO+gZ/OkTudDSUkPntJiT9spM1Ua/D3I74E52LTC7dUtInStEjWxm6WTxejogBMSyK77BDVd&#10;Iw4RMlDfoE2AJAYjdHLp6exMoiJpc/V2ebGaU0hS7GqxurhcZu8KUb4c9xjiBwWWpUnFkazP8OJ4&#10;H2KiI8qXlEwfjK632pi8wP1uY5AdBbXJNn+5AqpynGYc6yqeiCQm1pNqEfWgxjgvjOGm+fsbnNWR&#10;et9oW/HLc5Iok4bvXZ07MwpthjnRN+4katJxUDT2u/5k0g7qJ5IXYehxepM0aQF/ctZRf1c8/DgI&#10;VJyZj44supotFulB5MVieZHExXFkN44IJwmKyuVsmG7i8IgOHvW+pZuGpnBwS7Y2Ogue/B9YnXhT&#10;D2cfTu8tPZLxOmf9+iusnwEAAP//AwBQSwMEFAAGAAgAAAAhAIqM6VjfAAAACwEAAA8AAABkcnMv&#10;ZG93bnJldi54bWxMj8FOwzAMhu9IvENkJC5oS1ZW1pWmE0LAnQ0Jccsar63WOFWTduXtMSe42fKn&#10;399f7GbXiQmH0HrSsFoqEEiVty3VGj4Or4sMRIiGrOk8oYZvDLArr68Kk1t/oXec9rEWHEIhNxqa&#10;GPtcylA16ExY+h6Jbyc/OBN5HWppB3PhcNfJRKkH6UxL/KExPT43WJ33o9Nwl66+Rlt7OiVvh093&#10;ntQmu3/R+vZmfnoEEXGOfzD86rM6lOx09CPZIDoNi3W6YZSHLXdiYJumKYgjk+ssUSDLQv7vUP4A&#10;AAD//wMAUEsBAi0AFAAGAAgAAAAhALaDOJL+AAAA4QEAABMAAAAAAAAAAAAAAAAAAAAAAFtDb250&#10;ZW50X1R5cGVzXS54bWxQSwECLQAUAAYACAAAACEAOP0h/9YAAACUAQAACwAAAAAAAAAAAAAAAAAv&#10;AQAAX3JlbHMvLnJlbHNQSwECLQAUAAYACAAAACEAfLn1yjECAABdBAAADgAAAAAAAAAAAAAAAAAu&#10;AgAAZHJzL2Uyb0RvYy54bWxQSwECLQAUAAYACAAAACEAiozpWN8AAAALAQAADwAAAAAAAAAAAAAA&#10;AACLBAAAZHJzL2Rvd25yZXYueG1sUEsFBgAAAAAEAAQA8wAAAJcFAAAAAA==&#10;" strokeweight="6pt">
                <v:stroke linestyle="thickBetweenThin"/>
                <v:textbox>
                  <w:txbxContent>
                    <w:p w14:paraId="3551574C" w14:textId="77777777" w:rsidR="00BB22B6" w:rsidRPr="008133F3" w:rsidRDefault="00BB22B6" w:rsidP="00F75B03">
                      <w:pPr>
                        <w:pStyle w:val="3"/>
                        <w:rPr>
                          <w:sz w:val="24"/>
                          <w:szCs w:val="24"/>
                        </w:rPr>
                      </w:pPr>
                    </w:p>
                    <w:p w14:paraId="0C8ECCD7" w14:textId="77777777" w:rsidR="00BB22B6" w:rsidRPr="00056AE3" w:rsidRDefault="00BB22B6" w:rsidP="00056AE3">
                      <w:pPr>
                        <w:jc w:val="center"/>
                        <w:rPr>
                          <w:b/>
                          <w:sz w:val="60"/>
                          <w:szCs w:val="60"/>
                        </w:rPr>
                      </w:pPr>
                      <w:r w:rsidRPr="00056AE3">
                        <w:rPr>
                          <w:b/>
                          <w:sz w:val="60"/>
                          <w:szCs w:val="60"/>
                        </w:rPr>
                        <w:t>Открытое акционерное общество «Фортум»</w:t>
                      </w:r>
                    </w:p>
                    <w:p w14:paraId="5D54F97E" w14:textId="77777777" w:rsidR="00BB22B6" w:rsidRDefault="00BB22B6" w:rsidP="00F75B03">
                      <w:pPr>
                        <w:jc w:val="center"/>
                      </w:pPr>
                    </w:p>
                    <w:p w14:paraId="1FF4491E" w14:textId="77777777" w:rsidR="00BB22B6" w:rsidRDefault="00BB22B6" w:rsidP="00F75B03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ab/>
                      </w: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ab/>
                      </w: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ab/>
                      </w: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ab/>
                      </w: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ab/>
                      </w: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ab/>
                      </w: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ab/>
                        <w:t xml:space="preserve"> </w:t>
                      </w:r>
                    </w:p>
                    <w:p w14:paraId="79A5BE6A" w14:textId="77777777" w:rsidR="00BB22B6" w:rsidRDefault="00BB22B6" w:rsidP="00F75B03">
                      <w:pPr>
                        <w:ind w:firstLine="4536"/>
                        <w:rPr>
                          <w:b/>
                          <w:bCs/>
                          <w:spacing w:val="40"/>
                          <w:sz w:val="28"/>
                          <w:szCs w:val="28"/>
                        </w:rPr>
                      </w:pPr>
                    </w:p>
                    <w:p w14:paraId="6686E363" w14:textId="77777777" w:rsidR="00BB22B6" w:rsidRDefault="00BB22B6" w:rsidP="00F75B03">
                      <w:pPr>
                        <w:ind w:firstLine="4536"/>
                        <w:rPr>
                          <w:b/>
                          <w:bCs/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bCs/>
                          <w:sz w:val="26"/>
                          <w:szCs w:val="26"/>
                        </w:rPr>
                        <w:t>УТВЕРЖДЕН:</w:t>
                      </w:r>
                    </w:p>
                    <w:p w14:paraId="5FCE48F8" w14:textId="77777777" w:rsidR="00BB22B6" w:rsidRDefault="00BB22B6" w:rsidP="00F75B03">
                      <w:pPr>
                        <w:ind w:firstLine="4536"/>
                        <w:rPr>
                          <w:b/>
                          <w:bCs/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bCs/>
                          <w:sz w:val="26"/>
                          <w:szCs w:val="26"/>
                        </w:rPr>
                        <w:t>Общим собранием акционеров</w:t>
                      </w:r>
                    </w:p>
                    <w:p w14:paraId="07D2438A" w14:textId="77777777" w:rsidR="00BB22B6" w:rsidRDefault="00BB22B6" w:rsidP="00F75B03">
                      <w:pPr>
                        <w:ind w:firstLine="4536"/>
                        <w:rPr>
                          <w:b/>
                          <w:bCs/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bCs/>
                          <w:sz w:val="26"/>
                          <w:szCs w:val="26"/>
                        </w:rPr>
                        <w:t>ОАО «Фортум»</w:t>
                      </w:r>
                    </w:p>
                    <w:p w14:paraId="2875B8C3" w14:textId="73F0CF7C" w:rsidR="00BB22B6" w:rsidRDefault="00BB22B6" w:rsidP="00660AAB">
                      <w:pPr>
                        <w:ind w:firstLine="4536"/>
                        <w:rPr>
                          <w:b/>
                          <w:bCs/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bCs/>
                          <w:sz w:val="26"/>
                          <w:szCs w:val="26"/>
                        </w:rPr>
                        <w:t>«</w:t>
                      </w:r>
                      <w:r w:rsidR="000F20FE">
                        <w:rPr>
                          <w:b/>
                          <w:bCs/>
                          <w:sz w:val="26"/>
                          <w:szCs w:val="26"/>
                        </w:rPr>
                        <w:t>__</w:t>
                      </w:r>
                      <w:r>
                        <w:rPr>
                          <w:b/>
                          <w:bCs/>
                          <w:sz w:val="26"/>
                          <w:szCs w:val="26"/>
                        </w:rPr>
                        <w:t xml:space="preserve">» </w:t>
                      </w:r>
                      <w:r w:rsidR="000F20FE">
                        <w:rPr>
                          <w:b/>
                          <w:bCs/>
                          <w:sz w:val="26"/>
                          <w:szCs w:val="26"/>
                        </w:rPr>
                        <w:t>______</w:t>
                      </w:r>
                      <w:r>
                        <w:rPr>
                          <w:b/>
                          <w:bCs/>
                          <w:sz w:val="26"/>
                          <w:szCs w:val="26"/>
                        </w:rPr>
                        <w:t xml:space="preserve"> 20</w:t>
                      </w:r>
                      <w:r w:rsidR="000F20FE">
                        <w:rPr>
                          <w:b/>
                          <w:bCs/>
                          <w:sz w:val="26"/>
                          <w:szCs w:val="26"/>
                        </w:rPr>
                        <w:t>__</w:t>
                      </w:r>
                      <w:r>
                        <w:rPr>
                          <w:b/>
                          <w:bCs/>
                          <w:sz w:val="26"/>
                          <w:szCs w:val="26"/>
                        </w:rPr>
                        <w:t xml:space="preserve"> года</w:t>
                      </w:r>
                    </w:p>
                    <w:p w14:paraId="473DCA16" w14:textId="77777777" w:rsidR="00BB22B6" w:rsidRDefault="00BB22B6" w:rsidP="00F75B03">
                      <w:pPr>
                        <w:ind w:firstLine="5387"/>
                        <w:rPr>
                          <w:b/>
                          <w:bCs/>
                          <w:sz w:val="26"/>
                          <w:szCs w:val="26"/>
                        </w:rPr>
                      </w:pPr>
                    </w:p>
                    <w:p w14:paraId="287E7F24" w14:textId="77777777" w:rsidR="00BB22B6" w:rsidRDefault="00BB22B6" w:rsidP="00F75B03">
                      <w:pPr>
                        <w:ind w:firstLine="5387"/>
                        <w:rPr>
                          <w:b/>
                          <w:bCs/>
                          <w:sz w:val="26"/>
                          <w:szCs w:val="26"/>
                        </w:rPr>
                      </w:pPr>
                    </w:p>
                    <w:p w14:paraId="17E0570E" w14:textId="77777777" w:rsidR="00BB22B6" w:rsidRDefault="00BB22B6" w:rsidP="00F75B03">
                      <w:pPr>
                        <w:ind w:firstLine="4536"/>
                        <w:rPr>
                          <w:b/>
                          <w:bCs/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bCs/>
                          <w:sz w:val="26"/>
                          <w:szCs w:val="26"/>
                        </w:rPr>
                        <w:t>ПРЕДВАРИТЕЛЬНО УТВЕРЖДЕН:</w:t>
                      </w:r>
                    </w:p>
                    <w:p w14:paraId="147878CC" w14:textId="77777777" w:rsidR="00BB22B6" w:rsidRDefault="00BB22B6" w:rsidP="00F75B03">
                      <w:pPr>
                        <w:ind w:firstLine="4536"/>
                        <w:rPr>
                          <w:b/>
                          <w:bCs/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bCs/>
                          <w:sz w:val="26"/>
                          <w:szCs w:val="26"/>
                        </w:rPr>
                        <w:t xml:space="preserve">Советом директоров </w:t>
                      </w:r>
                    </w:p>
                    <w:p w14:paraId="6CBEF33D" w14:textId="77777777" w:rsidR="00BB22B6" w:rsidRDefault="00BB22B6" w:rsidP="00F75B03">
                      <w:pPr>
                        <w:ind w:firstLine="4536"/>
                        <w:rPr>
                          <w:b/>
                          <w:bCs/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bCs/>
                          <w:sz w:val="26"/>
                          <w:szCs w:val="26"/>
                        </w:rPr>
                        <w:t>ОАО «Фортум»</w:t>
                      </w:r>
                    </w:p>
                    <w:p w14:paraId="74864FC9" w14:textId="291C0EA0" w:rsidR="00BB22B6" w:rsidRDefault="00BB22B6" w:rsidP="00F75B03">
                      <w:pPr>
                        <w:ind w:firstLine="4536"/>
                        <w:rPr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bCs/>
                          <w:sz w:val="26"/>
                          <w:szCs w:val="26"/>
                        </w:rPr>
                        <w:t>«2</w:t>
                      </w:r>
                      <w:r w:rsidR="0007333A" w:rsidRPr="0007333A">
                        <w:rPr>
                          <w:b/>
                          <w:bCs/>
                          <w:sz w:val="26"/>
                          <w:szCs w:val="26"/>
                        </w:rPr>
                        <w:t>4</w:t>
                      </w:r>
                      <w:r>
                        <w:rPr>
                          <w:b/>
                          <w:bCs/>
                          <w:sz w:val="26"/>
                          <w:szCs w:val="26"/>
                        </w:rPr>
                        <w:t>» мая 2017 года</w:t>
                      </w:r>
                    </w:p>
                    <w:p w14:paraId="5FAFD01F" w14:textId="51D23D49" w:rsidR="00BB22B6" w:rsidRDefault="00BB22B6" w:rsidP="00F75B03">
                      <w:pPr>
                        <w:ind w:firstLine="4536"/>
                        <w:rPr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bCs/>
                          <w:sz w:val="26"/>
                          <w:szCs w:val="26"/>
                        </w:rPr>
                        <w:t>Протокол № 199/17 от «2</w:t>
                      </w:r>
                      <w:r w:rsidR="000F20FE">
                        <w:rPr>
                          <w:b/>
                          <w:bCs/>
                          <w:sz w:val="26"/>
                          <w:szCs w:val="26"/>
                        </w:rPr>
                        <w:t>9</w:t>
                      </w:r>
                      <w:r>
                        <w:rPr>
                          <w:b/>
                          <w:bCs/>
                          <w:sz w:val="26"/>
                          <w:szCs w:val="26"/>
                        </w:rPr>
                        <w:t>» мая 2017 года</w:t>
                      </w:r>
                    </w:p>
                    <w:p w14:paraId="76D02A12" w14:textId="77777777" w:rsidR="00BB22B6" w:rsidRDefault="00BB22B6" w:rsidP="00F75B03">
                      <w:pPr>
                        <w:ind w:firstLine="4536"/>
                        <w:rPr>
                          <w:b/>
                          <w:bCs/>
                          <w:sz w:val="26"/>
                          <w:szCs w:val="26"/>
                        </w:rPr>
                      </w:pPr>
                    </w:p>
                    <w:p w14:paraId="2AEAFB90" w14:textId="77777777" w:rsidR="00BB22B6" w:rsidRDefault="00BB22B6" w:rsidP="00F75B03">
                      <w:pPr>
                        <w:ind w:firstLine="4536"/>
                        <w:rPr>
                          <w:b/>
                          <w:bCs/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bCs/>
                          <w:sz w:val="26"/>
                          <w:szCs w:val="26"/>
                        </w:rPr>
                        <w:t>Председатель Совета директоров</w:t>
                      </w:r>
                    </w:p>
                    <w:p w14:paraId="13C18314" w14:textId="77777777" w:rsidR="00BB22B6" w:rsidRDefault="00BB22B6" w:rsidP="00F75B03">
                      <w:pPr>
                        <w:ind w:firstLine="4536"/>
                        <w:rPr>
                          <w:b/>
                          <w:bCs/>
                          <w:sz w:val="26"/>
                          <w:szCs w:val="26"/>
                        </w:rPr>
                      </w:pPr>
                    </w:p>
                    <w:p w14:paraId="01CE5FD9" w14:textId="77777777" w:rsidR="00BB22B6" w:rsidRDefault="00BB22B6" w:rsidP="00F75B03">
                      <w:pPr>
                        <w:ind w:firstLine="4536"/>
                        <w:rPr>
                          <w:b/>
                          <w:bCs/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bCs/>
                          <w:sz w:val="26"/>
                          <w:szCs w:val="26"/>
                        </w:rPr>
                        <w:t>_________________ /</w:t>
                      </w:r>
                      <w:proofErr w:type="spellStart"/>
                      <w:r>
                        <w:rPr>
                          <w:b/>
                          <w:bCs/>
                          <w:sz w:val="26"/>
                          <w:szCs w:val="26"/>
                        </w:rPr>
                        <w:t>Тимо</w:t>
                      </w:r>
                      <w:proofErr w:type="spellEnd"/>
                      <w:r>
                        <w:rPr>
                          <w:b/>
                          <w:bCs/>
                          <w:sz w:val="26"/>
                          <w:szCs w:val="26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bCs/>
                          <w:sz w:val="26"/>
                          <w:szCs w:val="26"/>
                        </w:rPr>
                        <w:t>К</w:t>
                      </w:r>
                      <w:r w:rsidRPr="00A03256">
                        <w:rPr>
                          <w:b/>
                          <w:bCs/>
                          <w:sz w:val="26"/>
                          <w:szCs w:val="26"/>
                        </w:rPr>
                        <w:t>арттинен</w:t>
                      </w:r>
                      <w:proofErr w:type="spellEnd"/>
                      <w:r>
                        <w:rPr>
                          <w:b/>
                          <w:bCs/>
                          <w:sz w:val="26"/>
                          <w:szCs w:val="26"/>
                        </w:rPr>
                        <w:t>/</w:t>
                      </w:r>
                    </w:p>
                    <w:p w14:paraId="653FC98B" w14:textId="77777777" w:rsidR="00BB22B6" w:rsidRDefault="00BB22B6" w:rsidP="00F75B03">
                      <w:pPr>
                        <w:rPr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5B23BECD" w14:textId="77777777" w:rsidR="00BB22B6" w:rsidRDefault="00BB22B6" w:rsidP="00F75B03">
                      <w:pPr>
                        <w:rPr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055B9F22" w14:textId="77777777" w:rsidR="00BB22B6" w:rsidRDefault="00BB22B6" w:rsidP="00F75B03">
                      <w:pPr>
                        <w:rPr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26F49AF8" w14:textId="77777777" w:rsidR="00BB22B6" w:rsidRDefault="00BB22B6" w:rsidP="00F75B03">
                      <w:pPr>
                        <w:jc w:val="center"/>
                        <w:rPr>
                          <w:b/>
                          <w:bCs/>
                          <w:sz w:val="60"/>
                          <w:szCs w:val="60"/>
                        </w:rPr>
                      </w:pPr>
                    </w:p>
                    <w:p w14:paraId="10E9D7BD" w14:textId="77777777" w:rsidR="00BB22B6" w:rsidRDefault="00BB22B6" w:rsidP="00F75B03">
                      <w:pPr>
                        <w:jc w:val="center"/>
                        <w:rPr>
                          <w:b/>
                          <w:bCs/>
                          <w:sz w:val="60"/>
                          <w:szCs w:val="60"/>
                        </w:rPr>
                      </w:pPr>
                      <w:r>
                        <w:rPr>
                          <w:b/>
                          <w:bCs/>
                          <w:sz w:val="60"/>
                          <w:szCs w:val="60"/>
                        </w:rPr>
                        <w:t>ГОДОВОЙ  ОТЧЕТ</w:t>
                      </w:r>
                    </w:p>
                    <w:p w14:paraId="7606379D" w14:textId="77777777" w:rsidR="00BB22B6" w:rsidRDefault="00BB22B6" w:rsidP="00F75B03">
                      <w:pPr>
                        <w:jc w:val="center"/>
                        <w:rPr>
                          <w:b/>
                          <w:bCs/>
                          <w:sz w:val="52"/>
                          <w:szCs w:val="52"/>
                        </w:rPr>
                      </w:pPr>
                      <w:r>
                        <w:rPr>
                          <w:b/>
                          <w:bCs/>
                          <w:sz w:val="52"/>
                          <w:szCs w:val="52"/>
                        </w:rPr>
                        <w:t>по результатам работы</w:t>
                      </w:r>
                    </w:p>
                    <w:p w14:paraId="67906696" w14:textId="77777777" w:rsidR="00BB22B6" w:rsidRDefault="00BB22B6" w:rsidP="00F75B03">
                      <w:pPr>
                        <w:jc w:val="center"/>
                        <w:rPr>
                          <w:b/>
                          <w:bCs/>
                          <w:sz w:val="52"/>
                          <w:szCs w:val="52"/>
                        </w:rPr>
                      </w:pPr>
                      <w:r>
                        <w:rPr>
                          <w:b/>
                          <w:bCs/>
                          <w:sz w:val="52"/>
                          <w:szCs w:val="52"/>
                        </w:rPr>
                        <w:t>за 2016 год</w:t>
                      </w:r>
                    </w:p>
                    <w:p w14:paraId="29BC7FB4" w14:textId="77777777" w:rsidR="00BB22B6" w:rsidRDefault="00BB22B6" w:rsidP="00F75B03">
                      <w:pPr>
                        <w:spacing w:line="480" w:lineRule="auto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</w:p>
                    <w:p w14:paraId="3F7BF5DB" w14:textId="77777777" w:rsidR="00BB22B6" w:rsidRDefault="00BB22B6" w:rsidP="00F75B03">
                      <w:pPr>
                        <w:spacing w:line="480" w:lineRule="auto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</w:p>
                    <w:tbl>
                      <w:tblPr>
                        <w:tblStyle w:val="a5"/>
                        <w:tblW w:w="9080" w:type="dxa"/>
                        <w:tblInd w:w="534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5811"/>
                        <w:gridCol w:w="3269"/>
                      </w:tblGrid>
                      <w:tr w:rsidR="00BB22B6" w:rsidRPr="008B2333" w14:paraId="121A91BE" w14:textId="77777777" w:rsidTr="006A0931">
                        <w:trPr>
                          <w:trHeight w:val="470"/>
                        </w:trPr>
                        <w:tc>
                          <w:tcPr>
                            <w:tcW w:w="5811" w:type="dxa"/>
                          </w:tcPr>
                          <w:p w14:paraId="1193A7C1" w14:textId="77777777" w:rsidR="00BB22B6" w:rsidRPr="008B2333" w:rsidRDefault="00BB22B6" w:rsidP="008A067E">
                            <w:pPr>
                              <w:spacing w:before="360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Генеральный директор ________________</w:t>
                            </w:r>
                          </w:p>
                        </w:tc>
                        <w:tc>
                          <w:tcPr>
                            <w:tcW w:w="3269" w:type="dxa"/>
                          </w:tcPr>
                          <w:p w14:paraId="68975EBE" w14:textId="77777777" w:rsidR="00BB22B6" w:rsidRPr="008B2333" w:rsidRDefault="00BB22B6" w:rsidP="008A067E">
                            <w:pPr>
                              <w:spacing w:before="360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А.А. Чуваев</w:t>
                            </w:r>
                          </w:p>
                        </w:tc>
                      </w:tr>
                      <w:tr w:rsidR="00BB22B6" w:rsidRPr="008B2333" w14:paraId="203D433D" w14:textId="77777777" w:rsidTr="006A0931">
                        <w:trPr>
                          <w:trHeight w:val="225"/>
                        </w:trPr>
                        <w:tc>
                          <w:tcPr>
                            <w:tcW w:w="5811" w:type="dxa"/>
                          </w:tcPr>
                          <w:p w14:paraId="2055DD06" w14:textId="77777777" w:rsidR="00BB22B6" w:rsidRPr="008B2333" w:rsidRDefault="00BB22B6" w:rsidP="008A067E">
                            <w:pPr>
                              <w:spacing w:before="360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3269" w:type="dxa"/>
                          </w:tcPr>
                          <w:p w14:paraId="190CEF19" w14:textId="77777777" w:rsidR="00BB22B6" w:rsidRPr="008B2333" w:rsidRDefault="00BB22B6" w:rsidP="008A067E">
                            <w:pPr>
                              <w:spacing w:before="360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</w:tbl>
                    <w:p w14:paraId="694934A1" w14:textId="77777777" w:rsidR="00BB22B6" w:rsidRDefault="00BB22B6" w:rsidP="00F75B03">
                      <w:pPr>
                        <w:spacing w:line="480" w:lineRule="auto"/>
                        <w:jc w:val="right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3874EA8B" w14:textId="77777777" w:rsidR="00BB22B6" w:rsidRPr="00743866" w:rsidRDefault="00BB22B6" w:rsidP="00F75B03">
                      <w:pPr>
                        <w:spacing w:line="480" w:lineRule="auto"/>
                        <w:jc w:val="right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7856991B" w14:textId="77777777" w:rsidR="00BB22B6" w:rsidRDefault="00BB22B6" w:rsidP="00F75B03">
                      <w:pPr>
                        <w:spacing w:line="480" w:lineRule="auto"/>
                        <w:jc w:val="center"/>
                        <w:rPr>
                          <w:b/>
                          <w:bCs/>
                          <w:sz w:val="52"/>
                          <w:szCs w:val="52"/>
                        </w:rPr>
                      </w:pPr>
                    </w:p>
                    <w:p w14:paraId="2D3C8D02" w14:textId="77777777" w:rsidR="00BB22B6" w:rsidRDefault="00BB22B6" w:rsidP="00F75B03">
                      <w:pPr>
                        <w:spacing w:line="480" w:lineRule="auto"/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06FA444C" w14:textId="77777777" w:rsidR="00BB22B6" w:rsidRDefault="00BB22B6" w:rsidP="00F75B03">
                      <w:pPr>
                        <w:spacing w:line="480" w:lineRule="auto"/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4A1ABE6C" w14:textId="77777777" w:rsidR="00BB22B6" w:rsidRDefault="00BB22B6" w:rsidP="00F75B03">
                      <w:pPr>
                        <w:spacing w:line="480" w:lineRule="auto"/>
                        <w:jc w:val="center"/>
                        <w:rPr>
                          <w:b/>
                          <w:bCs/>
                          <w:sz w:val="40"/>
                          <w:szCs w:val="40"/>
                        </w:rPr>
                      </w:pPr>
                    </w:p>
                    <w:p w14:paraId="7F081284" w14:textId="77777777" w:rsidR="00BB22B6" w:rsidRDefault="00BB22B6" w:rsidP="00F75B03"/>
                  </w:txbxContent>
                </v:textbox>
                <w10:wrap type="topAndBottom"/>
              </v:shape>
            </w:pict>
          </mc:Fallback>
        </mc:AlternateContent>
      </w:r>
    </w:p>
    <w:sdt>
      <w:sdtPr>
        <w:rPr>
          <w:rFonts w:ascii="Times New Roman" w:eastAsia="Times New Roman" w:hAnsi="Times New Roman" w:cs="Times New Roman"/>
          <w:b w:val="0"/>
          <w:bCs w:val="0"/>
          <w:color w:val="auto"/>
          <w:sz w:val="20"/>
          <w:szCs w:val="20"/>
          <w:lang w:val="ru-RU" w:eastAsia="ru-RU"/>
        </w:rPr>
        <w:id w:val="-1098407177"/>
        <w:docPartObj>
          <w:docPartGallery w:val="Table of Contents"/>
          <w:docPartUnique/>
        </w:docPartObj>
      </w:sdtPr>
      <w:sdtEndPr/>
      <w:sdtContent>
        <w:p w14:paraId="446150BC" w14:textId="77777777" w:rsidR="00C35BF1" w:rsidRDefault="00C35BF1" w:rsidP="001F3395">
          <w:pPr>
            <w:pStyle w:val="afb"/>
            <w:jc w:val="center"/>
            <w:rPr>
              <w:rFonts w:cs="Times New Roman"/>
              <w:i/>
              <w:iCs/>
              <w:color w:val="auto"/>
              <w:lang w:val="ru-RU" w:eastAsia="ru-RU"/>
            </w:rPr>
          </w:pPr>
          <w:r w:rsidRPr="001F3395">
            <w:rPr>
              <w:rFonts w:cs="Times New Roman"/>
              <w:i/>
              <w:iCs/>
              <w:color w:val="auto"/>
              <w:lang w:val="ru-RU" w:eastAsia="ru-RU"/>
            </w:rPr>
            <w:t>Оглавление</w:t>
          </w:r>
        </w:p>
        <w:p w14:paraId="646311CA" w14:textId="77777777" w:rsidR="00533702" w:rsidRPr="00533702" w:rsidRDefault="00533702" w:rsidP="00533702">
          <w:pPr>
            <w:rPr>
              <w:sz w:val="24"/>
              <w:szCs w:val="24"/>
            </w:rPr>
          </w:pPr>
        </w:p>
        <w:p w14:paraId="7EB13E35" w14:textId="77777777" w:rsidR="000F20FE" w:rsidRDefault="00C35BF1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r w:rsidRPr="00F639BD">
            <w:rPr>
              <w:sz w:val="24"/>
              <w:szCs w:val="24"/>
            </w:rPr>
            <w:fldChar w:fldCharType="begin"/>
          </w:r>
          <w:r w:rsidRPr="00F639BD">
            <w:rPr>
              <w:sz w:val="24"/>
              <w:szCs w:val="24"/>
            </w:rPr>
            <w:instrText xml:space="preserve"> TOC \o "1-3" \h \z \u </w:instrText>
          </w:r>
          <w:r w:rsidRPr="00F639BD">
            <w:rPr>
              <w:sz w:val="24"/>
              <w:szCs w:val="24"/>
            </w:rPr>
            <w:fldChar w:fldCharType="separate"/>
          </w:r>
          <w:hyperlink w:anchor="_Toc484601755" w:history="1">
            <w:r w:rsidR="000F20FE" w:rsidRPr="003C36A2">
              <w:rPr>
                <w:rStyle w:val="af0"/>
                <w:noProof/>
                <w:lang w:val="en-US"/>
              </w:rPr>
              <w:t>I</w:t>
            </w:r>
            <w:r w:rsidR="000F20FE" w:rsidRPr="003C36A2">
              <w:rPr>
                <w:rStyle w:val="af0"/>
                <w:noProof/>
              </w:rPr>
              <w:t>. Сведения о положении Общества в отрасли и перспективы развития</w:t>
            </w:r>
            <w:r w:rsidR="000F20FE">
              <w:rPr>
                <w:noProof/>
                <w:webHidden/>
              </w:rPr>
              <w:tab/>
            </w:r>
            <w:r w:rsidR="000F20FE">
              <w:rPr>
                <w:noProof/>
                <w:webHidden/>
              </w:rPr>
              <w:fldChar w:fldCharType="begin"/>
            </w:r>
            <w:r w:rsidR="000F20FE">
              <w:rPr>
                <w:noProof/>
                <w:webHidden/>
              </w:rPr>
              <w:instrText xml:space="preserve"> PAGEREF _Toc484601755 \h </w:instrText>
            </w:r>
            <w:r w:rsidR="000F20FE">
              <w:rPr>
                <w:noProof/>
                <w:webHidden/>
              </w:rPr>
            </w:r>
            <w:r w:rsidR="000F20FE">
              <w:rPr>
                <w:noProof/>
                <w:webHidden/>
              </w:rPr>
              <w:fldChar w:fldCharType="separate"/>
            </w:r>
            <w:r w:rsidR="000F20FE">
              <w:rPr>
                <w:noProof/>
                <w:webHidden/>
              </w:rPr>
              <w:t>3</w:t>
            </w:r>
            <w:r w:rsidR="000F20FE">
              <w:rPr>
                <w:noProof/>
                <w:webHidden/>
              </w:rPr>
              <w:fldChar w:fldCharType="end"/>
            </w:r>
          </w:hyperlink>
        </w:p>
        <w:p w14:paraId="70AC7CEC" w14:textId="77777777" w:rsidR="000F20FE" w:rsidRDefault="000F20FE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84601756" w:history="1">
            <w:r w:rsidRPr="003C36A2">
              <w:rPr>
                <w:rStyle w:val="af0"/>
                <w:noProof/>
                <w:lang w:val="en-US"/>
              </w:rPr>
              <w:t>II</w:t>
            </w:r>
            <w:r w:rsidRPr="003C36A2">
              <w:rPr>
                <w:rStyle w:val="af0"/>
                <w:noProof/>
              </w:rPr>
              <w:t>. Приоритетные направления деятельности Общества и отчёт Совета директоров о результатах развития Общества по приоритетным направлениям его деятельности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_Toc484601756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4416BBD" w14:textId="77777777" w:rsidR="000F20FE" w:rsidRDefault="000F20FE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84601757" w:history="1">
            <w:r w:rsidRPr="003C36A2">
              <w:rPr>
                <w:rStyle w:val="af0"/>
                <w:noProof/>
                <w:lang w:val="en-US"/>
              </w:rPr>
              <w:t>III</w:t>
            </w:r>
            <w:r w:rsidRPr="003C36A2">
              <w:rPr>
                <w:rStyle w:val="af0"/>
                <w:noProof/>
              </w:rPr>
              <w:t>. Информация об объёме каждого из энергоресурсов, использованных Обществом в 2016 году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_Toc484601757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CCEEAD4" w14:textId="77777777" w:rsidR="000F20FE" w:rsidRDefault="000F20FE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84601758" w:history="1">
            <w:r w:rsidRPr="003C36A2">
              <w:rPr>
                <w:rStyle w:val="af0"/>
                <w:noProof/>
                <w:lang w:val="en-US"/>
              </w:rPr>
              <w:t>IV</w:t>
            </w:r>
            <w:r w:rsidRPr="003C36A2">
              <w:rPr>
                <w:rStyle w:val="af0"/>
                <w:noProof/>
              </w:rPr>
              <w:t>. Отчет о выплате объявленных (начисленных) дивидендов по акциям Общества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_Toc484601758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913B78F" w14:textId="77777777" w:rsidR="000F20FE" w:rsidRDefault="000F20FE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84601759" w:history="1">
            <w:r w:rsidRPr="003C36A2">
              <w:rPr>
                <w:rStyle w:val="af0"/>
                <w:noProof/>
                <w:lang w:val="en-US"/>
              </w:rPr>
              <w:t>V</w:t>
            </w:r>
            <w:r w:rsidRPr="003C36A2">
              <w:rPr>
                <w:rStyle w:val="af0"/>
                <w:noProof/>
              </w:rPr>
              <w:t>. Описание основных факторов риска, связанных с деятельностью Общества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_Toc484601759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475BC31" w14:textId="77777777" w:rsidR="000F20FE" w:rsidRDefault="000F20FE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84601760" w:history="1">
            <w:r w:rsidRPr="003C36A2">
              <w:rPr>
                <w:rStyle w:val="af0"/>
                <w:noProof/>
                <w:lang w:val="en-US"/>
              </w:rPr>
              <w:t>VI</w:t>
            </w:r>
            <w:r w:rsidRPr="003C36A2">
              <w:rPr>
                <w:rStyle w:val="af0"/>
                <w:noProof/>
              </w:rPr>
              <w:t>. Состав Совета директоров Общества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_Toc484601760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3C19C6F" w14:textId="77777777" w:rsidR="000F20FE" w:rsidRDefault="000F20FE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84601761" w:history="1">
            <w:r w:rsidRPr="003C36A2">
              <w:rPr>
                <w:rStyle w:val="af0"/>
                <w:noProof/>
                <w:lang w:val="en-US"/>
              </w:rPr>
              <w:t>VII</w:t>
            </w:r>
            <w:r w:rsidRPr="003C36A2">
              <w:rPr>
                <w:rStyle w:val="af0"/>
                <w:noProof/>
              </w:rPr>
              <w:t>. Состав исполнительных органов Общества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_Toc484601761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59B3940" w14:textId="77777777" w:rsidR="000F20FE" w:rsidRDefault="000F20FE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84601762" w:history="1">
            <w:r w:rsidRPr="003C36A2">
              <w:rPr>
                <w:rStyle w:val="af0"/>
                <w:noProof/>
                <w:lang w:val="en-US"/>
              </w:rPr>
              <w:t>VIII</w:t>
            </w:r>
            <w:r w:rsidRPr="003C36A2">
              <w:rPr>
                <w:rStyle w:val="af0"/>
                <w:noProof/>
              </w:rPr>
              <w:t>. Основные положения политики Общества в области вознаграждения и (или) компенсации расходов членам органов управления Общества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_Toc484601762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EF00771" w14:textId="77777777" w:rsidR="000F20FE" w:rsidRDefault="000F20FE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84601763" w:history="1">
            <w:r w:rsidRPr="003C36A2">
              <w:rPr>
                <w:rStyle w:val="af0"/>
                <w:noProof/>
                <w:lang w:val="en-US"/>
              </w:rPr>
              <w:t>IX</w:t>
            </w:r>
            <w:r w:rsidRPr="003C36A2">
              <w:rPr>
                <w:rStyle w:val="af0"/>
                <w:noProof/>
              </w:rPr>
              <w:t>. Сведения о соблюдении Обществом Кодекса корпоративного управления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_Toc484601763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95A66EC" w14:textId="77777777" w:rsidR="000F20FE" w:rsidRDefault="000F20FE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84601764" w:history="1">
            <w:r w:rsidRPr="003C36A2">
              <w:rPr>
                <w:rStyle w:val="af0"/>
                <w:noProof/>
                <w:lang w:val="en-US"/>
              </w:rPr>
              <w:t>X</w:t>
            </w:r>
            <w:r w:rsidRPr="003C36A2">
              <w:rPr>
                <w:rStyle w:val="af0"/>
                <w:noProof/>
              </w:rPr>
              <w:t>. Сведения о крупных сделках, совершенных Обществом в отчетном году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_Toc484601764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C2B42B9" w14:textId="77777777" w:rsidR="000F20FE" w:rsidRDefault="000F20FE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84601765" w:history="1">
            <w:r w:rsidRPr="003C36A2">
              <w:rPr>
                <w:rStyle w:val="af0"/>
                <w:noProof/>
                <w:lang w:val="en-US"/>
              </w:rPr>
              <w:t>XI</w:t>
            </w:r>
            <w:r w:rsidRPr="003C36A2">
              <w:rPr>
                <w:rStyle w:val="af0"/>
                <w:noProof/>
              </w:rPr>
              <w:t>. Сведения о сделках c заинтересованностью, совершенных Обществом в отчетном году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_Toc484601765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2ABAEFE" w14:textId="77777777" w:rsidR="000F20FE" w:rsidRDefault="000F20FE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84601766" w:history="1">
            <w:r w:rsidRPr="003C36A2">
              <w:rPr>
                <w:rStyle w:val="af0"/>
                <w:noProof/>
                <w:lang w:val="en-US"/>
              </w:rPr>
              <w:t>XII</w:t>
            </w:r>
            <w:r w:rsidRPr="003C36A2">
              <w:rPr>
                <w:rStyle w:val="af0"/>
                <w:noProof/>
              </w:rPr>
              <w:t>. Дополнительная информация для акционеров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_Toc484601766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1917D0D" w14:textId="77777777" w:rsidR="00C35BF1" w:rsidRDefault="00C35BF1" w:rsidP="00F639BD">
          <w:pPr>
            <w:spacing w:before="120"/>
          </w:pPr>
          <w:r w:rsidRPr="00F639BD">
            <w:rPr>
              <w:b/>
              <w:bCs/>
              <w:sz w:val="24"/>
              <w:szCs w:val="24"/>
            </w:rPr>
            <w:fldChar w:fldCharType="end"/>
          </w:r>
        </w:p>
      </w:sdtContent>
    </w:sdt>
    <w:p w14:paraId="15770682" w14:textId="77777777" w:rsidR="00C35BF1" w:rsidRDefault="00C35BF1">
      <w:pPr>
        <w:spacing w:after="200" w:line="276" w:lineRule="auto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br w:type="page"/>
      </w:r>
    </w:p>
    <w:p w14:paraId="12417834" w14:textId="77777777" w:rsidR="008A1C59" w:rsidRDefault="008A1C59" w:rsidP="0058587C">
      <w:pPr>
        <w:pStyle w:val="2"/>
        <w:jc w:val="center"/>
      </w:pPr>
      <w:bookmarkStart w:id="0" w:name="_Toc484601755"/>
      <w:r>
        <w:rPr>
          <w:lang w:val="en-US"/>
        </w:rPr>
        <w:lastRenderedPageBreak/>
        <w:t>I</w:t>
      </w:r>
      <w:r>
        <w:t>. Сведения о положении Общества в отрасли и перспективы развития</w:t>
      </w:r>
      <w:bookmarkEnd w:id="0"/>
    </w:p>
    <w:p w14:paraId="7AAFEC9A" w14:textId="77777777" w:rsidR="00540E3A" w:rsidRDefault="00540E3A" w:rsidP="00540E3A">
      <w:pPr>
        <w:spacing w:before="12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Открытое акционерное общества «Фортум» (далее по тексту также – ОАО «Фортум», Общество) является одним из ведущих производителей и поставщиков тепловой и электрической энергии на Урале и в Западной Сибири. Суммарная установленная мощность филиалов, дочерних и зависимых обществ ОАО «Фортум» на конец отчетного года составила по электроэнергии </w:t>
      </w:r>
      <w:r w:rsidRPr="002A557A">
        <w:rPr>
          <w:sz w:val="24"/>
          <w:szCs w:val="24"/>
        </w:rPr>
        <w:t>4481</w:t>
      </w:r>
      <w:r>
        <w:rPr>
          <w:sz w:val="24"/>
          <w:szCs w:val="24"/>
        </w:rPr>
        <w:t>,9</w:t>
      </w:r>
      <w:r w:rsidRPr="002A557A">
        <w:rPr>
          <w:sz w:val="24"/>
          <w:szCs w:val="24"/>
        </w:rPr>
        <w:t xml:space="preserve"> </w:t>
      </w:r>
      <w:r>
        <w:rPr>
          <w:sz w:val="24"/>
          <w:szCs w:val="24"/>
        </w:rPr>
        <w:t>МВт, по тепловой энергии – 9920 МВт.</w:t>
      </w:r>
    </w:p>
    <w:p w14:paraId="4A14CF19" w14:textId="77777777" w:rsidR="00540E3A" w:rsidRDefault="00540E3A" w:rsidP="00540E3A">
      <w:pPr>
        <w:spacing w:before="12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структуру Общества входят восемь тепловых электростанций. Пять из них – в Челябинской области, три – в Тюменской области. </w:t>
      </w:r>
      <w:proofErr w:type="spellStart"/>
      <w:r>
        <w:rPr>
          <w:sz w:val="24"/>
          <w:szCs w:val="24"/>
        </w:rPr>
        <w:t>Няганская</w:t>
      </w:r>
      <w:proofErr w:type="spellEnd"/>
      <w:r>
        <w:rPr>
          <w:sz w:val="24"/>
          <w:szCs w:val="24"/>
        </w:rPr>
        <w:t xml:space="preserve"> ГРЭС является одной из самых крупных и современных тепловых электростанций в России.</w:t>
      </w:r>
    </w:p>
    <w:p w14:paraId="1B59D55D" w14:textId="77777777" w:rsidR="00540E3A" w:rsidRDefault="00540E3A" w:rsidP="00540E3A">
      <w:pPr>
        <w:spacing w:before="120"/>
        <w:ind w:firstLine="567"/>
        <w:rPr>
          <w:sz w:val="24"/>
          <w:szCs w:val="24"/>
        </w:rPr>
      </w:pPr>
      <w:r>
        <w:rPr>
          <w:sz w:val="24"/>
          <w:szCs w:val="24"/>
        </w:rPr>
        <w:t>Основными видами деятельности ОАО «Фортум» являются:</w:t>
      </w:r>
    </w:p>
    <w:p w14:paraId="605B1E1C" w14:textId="77777777" w:rsidR="00540E3A" w:rsidRDefault="00540E3A" w:rsidP="00540E3A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before="120"/>
        <w:ind w:left="993" w:hanging="426"/>
        <w:jc w:val="both"/>
        <w:rPr>
          <w:sz w:val="24"/>
          <w:szCs w:val="24"/>
        </w:rPr>
      </w:pPr>
      <w:r>
        <w:rPr>
          <w:sz w:val="24"/>
          <w:szCs w:val="24"/>
        </w:rPr>
        <w:t>поставка (продажа) электрической энергии, пара и горячей воды (тепловой энергии);</w:t>
      </w:r>
    </w:p>
    <w:p w14:paraId="229F0365" w14:textId="77777777" w:rsidR="00540E3A" w:rsidRDefault="00540E3A" w:rsidP="00540E3A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before="120"/>
        <w:ind w:left="993" w:hanging="426"/>
        <w:jc w:val="both"/>
        <w:rPr>
          <w:sz w:val="24"/>
          <w:szCs w:val="24"/>
        </w:rPr>
      </w:pPr>
      <w:r>
        <w:rPr>
          <w:sz w:val="24"/>
          <w:szCs w:val="24"/>
        </w:rPr>
        <w:t>производство электрической энергии;</w:t>
      </w:r>
    </w:p>
    <w:p w14:paraId="495210C2" w14:textId="77777777" w:rsidR="00540E3A" w:rsidRDefault="00540E3A" w:rsidP="00540E3A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before="120"/>
        <w:ind w:left="993" w:hanging="426"/>
        <w:jc w:val="both"/>
        <w:rPr>
          <w:sz w:val="24"/>
          <w:szCs w:val="24"/>
        </w:rPr>
      </w:pPr>
      <w:r>
        <w:rPr>
          <w:sz w:val="24"/>
          <w:szCs w:val="24"/>
        </w:rPr>
        <w:t>производство, передача и распределение пара и горячей воды (тепловой энергии).</w:t>
      </w:r>
    </w:p>
    <w:p w14:paraId="6C59BEDC" w14:textId="77777777" w:rsidR="00540E3A" w:rsidRDefault="00540E3A" w:rsidP="00540E3A">
      <w:pPr>
        <w:spacing w:before="12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Основными факторами, влияющими на состояние отрасли (электроэнергетики) в целом и на деятельность Общества, в частности, являются:</w:t>
      </w:r>
    </w:p>
    <w:p w14:paraId="49FBFCB3" w14:textId="77777777" w:rsidR="00540E3A" w:rsidRDefault="00540E3A" w:rsidP="00540E3A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before="120"/>
        <w:ind w:left="993" w:hanging="426"/>
        <w:jc w:val="both"/>
        <w:rPr>
          <w:sz w:val="24"/>
          <w:szCs w:val="24"/>
        </w:rPr>
      </w:pPr>
      <w:r>
        <w:rPr>
          <w:sz w:val="24"/>
          <w:szCs w:val="24"/>
        </w:rPr>
        <w:t>старение основного оборудования (электростанций, электрических и тепловых сетей) энергокомпаний;</w:t>
      </w:r>
    </w:p>
    <w:p w14:paraId="631A45C1" w14:textId="77777777" w:rsidR="00540E3A" w:rsidRDefault="00540E3A" w:rsidP="00540E3A">
      <w:pPr>
        <w:numPr>
          <w:ilvl w:val="0"/>
          <w:numId w:val="1"/>
        </w:numPr>
        <w:autoSpaceDE w:val="0"/>
        <w:autoSpaceDN w:val="0"/>
        <w:spacing w:before="120"/>
        <w:ind w:left="993" w:hanging="426"/>
        <w:jc w:val="both"/>
        <w:rPr>
          <w:sz w:val="24"/>
          <w:szCs w:val="24"/>
        </w:rPr>
      </w:pPr>
      <w:r>
        <w:rPr>
          <w:sz w:val="24"/>
          <w:szCs w:val="24"/>
        </w:rPr>
        <w:t>уровень потребления электрической и тепловой энергии;</w:t>
      </w:r>
    </w:p>
    <w:p w14:paraId="01F2D815" w14:textId="77777777" w:rsidR="00540E3A" w:rsidRDefault="00540E3A" w:rsidP="00540E3A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before="120"/>
        <w:ind w:left="993" w:hanging="426"/>
        <w:jc w:val="both"/>
        <w:rPr>
          <w:sz w:val="24"/>
          <w:szCs w:val="24"/>
        </w:rPr>
      </w:pPr>
      <w:r>
        <w:rPr>
          <w:sz w:val="24"/>
          <w:szCs w:val="24"/>
        </w:rPr>
        <w:t>реализация инвестиционной программы по строительству новых генерирующих мощностей;</w:t>
      </w:r>
    </w:p>
    <w:p w14:paraId="5C583E5F" w14:textId="77777777" w:rsidR="00540E3A" w:rsidRDefault="00540E3A" w:rsidP="00540E3A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before="120"/>
        <w:ind w:left="993" w:hanging="426"/>
        <w:jc w:val="both"/>
        <w:rPr>
          <w:sz w:val="24"/>
          <w:szCs w:val="24"/>
        </w:rPr>
      </w:pPr>
      <w:r>
        <w:rPr>
          <w:sz w:val="24"/>
          <w:szCs w:val="24"/>
        </w:rPr>
        <w:t>платежная дисциплина потребителей электрической и тепловой энергии;</w:t>
      </w:r>
    </w:p>
    <w:p w14:paraId="405DAAD1" w14:textId="77777777" w:rsidR="00540E3A" w:rsidRDefault="00540E3A" w:rsidP="00540E3A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before="120"/>
        <w:ind w:left="993" w:hanging="426"/>
        <w:jc w:val="both"/>
        <w:rPr>
          <w:sz w:val="24"/>
          <w:szCs w:val="24"/>
        </w:rPr>
      </w:pPr>
      <w:r>
        <w:rPr>
          <w:sz w:val="24"/>
          <w:szCs w:val="24"/>
        </w:rPr>
        <w:t>изменение механизмов ценообразования на ОРЭМ, включая конкурентный отбор мощности;</w:t>
      </w:r>
    </w:p>
    <w:p w14:paraId="646ED869" w14:textId="77777777" w:rsidR="00540E3A" w:rsidRDefault="00540E3A" w:rsidP="00540E3A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before="120"/>
        <w:ind w:left="993" w:hanging="426"/>
        <w:jc w:val="both"/>
        <w:rPr>
          <w:sz w:val="24"/>
          <w:szCs w:val="24"/>
        </w:rPr>
      </w:pPr>
      <w:r>
        <w:rPr>
          <w:sz w:val="24"/>
          <w:szCs w:val="24"/>
        </w:rPr>
        <w:t>влияние государственного регулирования в отрасли, в том числе в части регулирования тарифов на тепло- и электроэнергию.</w:t>
      </w:r>
    </w:p>
    <w:p w14:paraId="0B710EBD" w14:textId="77777777" w:rsidR="00540E3A" w:rsidRDefault="00540E3A" w:rsidP="00540E3A">
      <w:pPr>
        <w:spacing w:before="12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Общие тенденции развития электроэнергетического комплекса в отчетном году Общество оценивает как умеренно оптимистичные, что связано со следующими событиями, которые произошли в отчетном году и существенно влияли на отрасль:</w:t>
      </w:r>
    </w:p>
    <w:p w14:paraId="0B4F0CEE" w14:textId="77777777" w:rsidR="00540E3A" w:rsidRDefault="00540E3A" w:rsidP="00540E3A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before="120"/>
        <w:ind w:left="993" w:hanging="426"/>
        <w:jc w:val="both"/>
        <w:rPr>
          <w:sz w:val="24"/>
          <w:szCs w:val="24"/>
        </w:rPr>
      </w:pPr>
      <w:r>
        <w:rPr>
          <w:sz w:val="24"/>
          <w:szCs w:val="24"/>
        </w:rPr>
        <w:t>реализация масштабных инвестиционных программ ТГК, ОГК, и концерна «Росэнергоатом», и как следствие - усиление конкуренции на рынке электроэнергии</w:t>
      </w:r>
      <w:r w:rsidRPr="0091628C">
        <w:rPr>
          <w:sz w:val="24"/>
          <w:szCs w:val="24"/>
        </w:rPr>
        <w:t xml:space="preserve"> </w:t>
      </w:r>
      <w:r>
        <w:rPr>
          <w:sz w:val="24"/>
          <w:szCs w:val="24"/>
        </w:rPr>
        <w:t>и мощности;</w:t>
      </w:r>
    </w:p>
    <w:p w14:paraId="72AFB6A3" w14:textId="77777777" w:rsidR="00540E3A" w:rsidRDefault="00540E3A" w:rsidP="00540E3A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before="120"/>
        <w:ind w:left="993" w:hanging="426"/>
        <w:jc w:val="both"/>
        <w:rPr>
          <w:sz w:val="24"/>
          <w:szCs w:val="24"/>
        </w:rPr>
      </w:pPr>
      <w:r>
        <w:rPr>
          <w:sz w:val="24"/>
          <w:szCs w:val="24"/>
        </w:rPr>
        <w:t>замедление темпов роста потребления электроэнергии;</w:t>
      </w:r>
    </w:p>
    <w:p w14:paraId="59FE838C" w14:textId="77777777" w:rsidR="00540E3A" w:rsidRDefault="00540E3A" w:rsidP="00540E3A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before="120"/>
        <w:ind w:left="993" w:hanging="426"/>
        <w:jc w:val="both"/>
        <w:rPr>
          <w:sz w:val="24"/>
          <w:szCs w:val="24"/>
        </w:rPr>
      </w:pPr>
      <w:r>
        <w:rPr>
          <w:sz w:val="24"/>
          <w:szCs w:val="24"/>
        </w:rPr>
        <w:t>рост дебиторской задолженности потребителей тепло- и электроэнергии;</w:t>
      </w:r>
    </w:p>
    <w:p w14:paraId="14098746" w14:textId="77777777" w:rsidR="00540E3A" w:rsidRDefault="00540E3A" w:rsidP="00540E3A">
      <w:pPr>
        <w:spacing w:before="120"/>
        <w:ind w:firstLine="708"/>
        <w:jc w:val="both"/>
        <w:rPr>
          <w:iCs/>
          <w:color w:val="000000"/>
          <w:sz w:val="24"/>
          <w:szCs w:val="24"/>
        </w:rPr>
      </w:pPr>
      <w:r>
        <w:rPr>
          <w:iCs/>
          <w:color w:val="000000"/>
          <w:sz w:val="24"/>
          <w:szCs w:val="24"/>
        </w:rPr>
        <w:t>ОАО «Фортум» реализует следующие инвестиционные проекты по увеличению установленной мощности:</w:t>
      </w:r>
    </w:p>
    <w:p w14:paraId="4C97541B" w14:textId="77777777" w:rsidR="00540E3A" w:rsidRDefault="00540E3A" w:rsidP="00540E3A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before="120"/>
        <w:ind w:left="993" w:hanging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строительство энергоблока ПГУ-247,5 № 3 Челябинской ГРЭС, мощностью </w:t>
      </w:r>
      <w:r w:rsidRPr="002A557A">
        <w:rPr>
          <w:sz w:val="24"/>
          <w:szCs w:val="24"/>
        </w:rPr>
        <w:t>247,5</w:t>
      </w:r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МВт;</w:t>
      </w:r>
    </w:p>
    <w:p w14:paraId="64827B2E" w14:textId="0ED64B5E" w:rsidR="00540E3A" w:rsidRPr="0091628C" w:rsidRDefault="00540E3A" w:rsidP="00540E3A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before="120"/>
        <w:ind w:left="993" w:hanging="426"/>
        <w:jc w:val="both"/>
        <w:rPr>
          <w:sz w:val="24"/>
          <w:szCs w:val="24"/>
        </w:rPr>
      </w:pPr>
      <w:r w:rsidRPr="0091628C">
        <w:rPr>
          <w:sz w:val="24"/>
          <w:szCs w:val="24"/>
        </w:rPr>
        <w:t>строительство ветряной электрической станции в Ульяновской области мощностью 35 МВт</w:t>
      </w:r>
      <w:r>
        <w:rPr>
          <w:color w:val="000000"/>
          <w:sz w:val="24"/>
          <w:szCs w:val="24"/>
          <w:lang w:val="en-US"/>
        </w:rPr>
        <w:t>;</w:t>
      </w:r>
    </w:p>
    <w:p w14:paraId="7CBC78B6" w14:textId="77777777" w:rsidR="00540E3A" w:rsidRDefault="00540E3A" w:rsidP="00540E3A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before="120"/>
        <w:ind w:left="993" w:hanging="42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 xml:space="preserve">установка нового турбоагрегата № 4 </w:t>
      </w:r>
      <w:proofErr w:type="spellStart"/>
      <w:r>
        <w:rPr>
          <w:color w:val="000000"/>
          <w:sz w:val="24"/>
          <w:szCs w:val="24"/>
        </w:rPr>
        <w:t>Аргаяшской</w:t>
      </w:r>
      <w:proofErr w:type="spellEnd"/>
      <w:r>
        <w:rPr>
          <w:color w:val="000000"/>
          <w:sz w:val="24"/>
          <w:szCs w:val="24"/>
        </w:rPr>
        <w:t xml:space="preserve"> ТЭЦ мощностью 60 МВт</w:t>
      </w:r>
      <w:r>
        <w:rPr>
          <w:color w:val="000000"/>
          <w:sz w:val="24"/>
          <w:szCs w:val="24"/>
          <w:lang w:val="en-US"/>
        </w:rPr>
        <w:t>.</w:t>
      </w:r>
    </w:p>
    <w:p w14:paraId="33597248" w14:textId="77777777" w:rsidR="00C774A6" w:rsidRDefault="00C774A6" w:rsidP="008A1C59">
      <w:pPr>
        <w:spacing w:before="120"/>
        <w:ind w:firstLine="708"/>
        <w:jc w:val="both"/>
        <w:rPr>
          <w:iCs/>
          <w:color w:val="000000"/>
          <w:sz w:val="24"/>
          <w:szCs w:val="24"/>
        </w:rPr>
      </w:pPr>
    </w:p>
    <w:p w14:paraId="0982156B" w14:textId="77777777" w:rsidR="004A633E" w:rsidRDefault="008C3325" w:rsidP="008C3325">
      <w:pPr>
        <w:pStyle w:val="2"/>
        <w:jc w:val="center"/>
      </w:pPr>
      <w:bookmarkStart w:id="1" w:name="_Toc484601756"/>
      <w:r>
        <w:rPr>
          <w:lang w:val="en-US"/>
        </w:rPr>
        <w:t>II</w:t>
      </w:r>
      <w:r w:rsidRPr="008C3325">
        <w:t xml:space="preserve">. </w:t>
      </w:r>
      <w:r w:rsidR="00A54F80">
        <w:t>П</w:t>
      </w:r>
      <w:r w:rsidR="00A54F80" w:rsidRPr="00CB1D59">
        <w:t>риоритетны</w:t>
      </w:r>
      <w:r w:rsidR="00A54F80">
        <w:t>е</w:t>
      </w:r>
      <w:r w:rsidR="00A54F80" w:rsidRPr="00CB1D59">
        <w:t xml:space="preserve"> направлени</w:t>
      </w:r>
      <w:r w:rsidR="00A54F80">
        <w:t>я</w:t>
      </w:r>
      <w:r w:rsidR="00A54F80" w:rsidRPr="00CB1D59">
        <w:t xml:space="preserve"> деятельности</w:t>
      </w:r>
      <w:r w:rsidR="00A54F80">
        <w:t xml:space="preserve"> Общества и</w:t>
      </w:r>
      <w:r w:rsidR="00A54F80" w:rsidRPr="00CB1D59">
        <w:t xml:space="preserve"> </w:t>
      </w:r>
      <w:r w:rsidR="00A54F80">
        <w:t>о</w:t>
      </w:r>
      <w:r w:rsidR="004A633E" w:rsidRPr="00CB1D59">
        <w:t>тчёт Совета директоров</w:t>
      </w:r>
      <w:r w:rsidR="00E26B78">
        <w:t xml:space="preserve"> о результатах развития Общества</w:t>
      </w:r>
      <w:r w:rsidR="004A633E" w:rsidRPr="00CB1D59">
        <w:t xml:space="preserve"> по приоритетным направлениям </w:t>
      </w:r>
      <w:r w:rsidR="00A54F80">
        <w:t xml:space="preserve">его </w:t>
      </w:r>
      <w:r w:rsidR="004A633E" w:rsidRPr="00CB1D59">
        <w:t>деятельности</w:t>
      </w:r>
      <w:bookmarkEnd w:id="1"/>
    </w:p>
    <w:p w14:paraId="5E7C5481" w14:textId="77777777" w:rsidR="00C774A6" w:rsidRPr="00C774A6" w:rsidRDefault="00C774A6" w:rsidP="00C774A6"/>
    <w:p w14:paraId="64F83A48" w14:textId="18D91A6C" w:rsidR="00540E3A" w:rsidRPr="00540E3A" w:rsidRDefault="00522CE8" w:rsidP="00540E3A">
      <w:pPr>
        <w:spacing w:before="120"/>
        <w:ind w:firstLine="708"/>
        <w:jc w:val="both"/>
        <w:rPr>
          <w:iCs/>
          <w:color w:val="000000"/>
          <w:sz w:val="24"/>
          <w:szCs w:val="24"/>
        </w:rPr>
      </w:pPr>
      <w:r w:rsidRPr="00522CE8">
        <w:rPr>
          <w:iCs/>
          <w:color w:val="000000"/>
          <w:sz w:val="24"/>
          <w:szCs w:val="24"/>
        </w:rPr>
        <w:t xml:space="preserve">В соответствии с решениями Совета директоров ОАО «Фортум» одним </w:t>
      </w:r>
      <w:r w:rsidR="00F36F2A" w:rsidRPr="00522CE8">
        <w:rPr>
          <w:iCs/>
          <w:color w:val="000000"/>
          <w:sz w:val="24"/>
          <w:szCs w:val="24"/>
        </w:rPr>
        <w:t>из приоритетных</w:t>
      </w:r>
      <w:r w:rsidRPr="00522CE8">
        <w:rPr>
          <w:iCs/>
          <w:color w:val="000000"/>
          <w:sz w:val="24"/>
          <w:szCs w:val="24"/>
        </w:rPr>
        <w:t xml:space="preserve"> направлений деятельности Общества явля</w:t>
      </w:r>
      <w:r w:rsidR="00540E3A">
        <w:rPr>
          <w:iCs/>
          <w:color w:val="000000"/>
          <w:sz w:val="24"/>
          <w:szCs w:val="24"/>
        </w:rPr>
        <w:t>лась</w:t>
      </w:r>
      <w:r w:rsidRPr="00522CE8">
        <w:rPr>
          <w:iCs/>
          <w:color w:val="000000"/>
          <w:sz w:val="24"/>
          <w:szCs w:val="24"/>
        </w:rPr>
        <w:t xml:space="preserve"> реал</w:t>
      </w:r>
      <w:r w:rsidR="00540E3A">
        <w:rPr>
          <w:iCs/>
          <w:color w:val="000000"/>
          <w:sz w:val="24"/>
          <w:szCs w:val="24"/>
        </w:rPr>
        <w:t xml:space="preserve">изация инвестиционной программы, которая была успешно </w:t>
      </w:r>
      <w:r w:rsidR="00540E3A" w:rsidRPr="00540E3A">
        <w:rPr>
          <w:iCs/>
          <w:color w:val="000000"/>
          <w:sz w:val="24"/>
          <w:szCs w:val="24"/>
        </w:rPr>
        <w:t>завершена</w:t>
      </w:r>
      <w:r w:rsidR="00540E3A">
        <w:rPr>
          <w:iCs/>
          <w:color w:val="000000"/>
          <w:sz w:val="24"/>
          <w:szCs w:val="24"/>
        </w:rPr>
        <w:t>.</w:t>
      </w:r>
      <w:r w:rsidR="00540E3A" w:rsidRPr="00540E3A">
        <w:rPr>
          <w:iCs/>
          <w:color w:val="000000"/>
          <w:sz w:val="24"/>
          <w:szCs w:val="24"/>
        </w:rPr>
        <w:t xml:space="preserve"> </w:t>
      </w:r>
      <w:r w:rsidR="00540E3A">
        <w:rPr>
          <w:iCs/>
          <w:color w:val="000000"/>
          <w:sz w:val="24"/>
          <w:szCs w:val="24"/>
        </w:rPr>
        <w:t>В</w:t>
      </w:r>
      <w:r w:rsidR="00540E3A" w:rsidRPr="00540E3A">
        <w:rPr>
          <w:iCs/>
          <w:color w:val="000000"/>
          <w:sz w:val="24"/>
          <w:szCs w:val="24"/>
        </w:rPr>
        <w:t xml:space="preserve">едутся плановые ремонты и модернизация существующего оборудования. Начаты работы по строительству </w:t>
      </w:r>
      <w:proofErr w:type="spellStart"/>
      <w:r w:rsidR="00540E3A" w:rsidRPr="00540E3A">
        <w:rPr>
          <w:iCs/>
          <w:color w:val="000000"/>
          <w:sz w:val="24"/>
          <w:szCs w:val="24"/>
        </w:rPr>
        <w:t>ветропарка</w:t>
      </w:r>
      <w:proofErr w:type="spellEnd"/>
      <w:r w:rsidR="00540E3A" w:rsidRPr="00540E3A">
        <w:rPr>
          <w:iCs/>
          <w:color w:val="000000"/>
          <w:sz w:val="24"/>
          <w:szCs w:val="24"/>
        </w:rPr>
        <w:t xml:space="preserve"> в Ульяновской области, мощностью 35 МВт.</w:t>
      </w:r>
    </w:p>
    <w:p w14:paraId="5766E583" w14:textId="77777777" w:rsidR="00C774A6" w:rsidRPr="00F153C1" w:rsidRDefault="00C774A6" w:rsidP="00522CE8">
      <w:pPr>
        <w:spacing w:before="120"/>
        <w:ind w:firstLine="708"/>
        <w:jc w:val="both"/>
        <w:rPr>
          <w:iCs/>
          <w:color w:val="000000" w:themeColor="text1"/>
          <w:sz w:val="24"/>
          <w:szCs w:val="24"/>
        </w:rPr>
      </w:pPr>
    </w:p>
    <w:p w14:paraId="217FC3A9" w14:textId="77777777" w:rsidR="00B030A6" w:rsidRPr="00DB1EFF" w:rsidRDefault="008C3325" w:rsidP="008C3325">
      <w:pPr>
        <w:pStyle w:val="2"/>
        <w:jc w:val="center"/>
      </w:pPr>
      <w:bookmarkStart w:id="2" w:name="_Toc484601757"/>
      <w:r>
        <w:rPr>
          <w:lang w:val="en-US"/>
        </w:rPr>
        <w:t>III</w:t>
      </w:r>
      <w:r w:rsidRPr="008C3325">
        <w:t xml:space="preserve">. </w:t>
      </w:r>
      <w:r w:rsidR="00B030A6" w:rsidRPr="00DB1EFF">
        <w:t>Информация об объёме каждого из энергоресурсов, использованных</w:t>
      </w:r>
      <w:r w:rsidR="00DB1EFF" w:rsidRPr="00DB1EFF">
        <w:t xml:space="preserve"> </w:t>
      </w:r>
      <w:r w:rsidR="00533702">
        <w:t>О</w:t>
      </w:r>
      <w:r w:rsidR="00DB1EFF" w:rsidRPr="00DB1EFF">
        <w:t>бществом</w:t>
      </w:r>
      <w:r w:rsidR="00B030A6" w:rsidRPr="00DB1EFF">
        <w:t xml:space="preserve"> в </w:t>
      </w:r>
      <w:r w:rsidR="00A54F80" w:rsidRPr="00DB1EFF">
        <w:t>201</w:t>
      </w:r>
      <w:r w:rsidR="0017675C">
        <w:t>6</w:t>
      </w:r>
      <w:r w:rsidR="00A54F80" w:rsidRPr="00DB1EFF">
        <w:t xml:space="preserve"> </w:t>
      </w:r>
      <w:r w:rsidR="00611251" w:rsidRPr="00DB1EFF">
        <w:t>году</w:t>
      </w:r>
      <w:bookmarkEnd w:id="2"/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557"/>
        <w:gridCol w:w="1977"/>
        <w:gridCol w:w="1674"/>
        <w:gridCol w:w="2042"/>
      </w:tblGrid>
      <w:tr w:rsidR="00A54F80" w:rsidRPr="0058587C" w14:paraId="737522E3" w14:textId="77777777" w:rsidTr="00602D46">
        <w:trPr>
          <w:trHeight w:val="315"/>
        </w:trPr>
        <w:tc>
          <w:tcPr>
            <w:tcW w:w="3557" w:type="dxa"/>
            <w:vMerge w:val="restart"/>
            <w:hideMark/>
          </w:tcPr>
          <w:p w14:paraId="3D81E18B" w14:textId="77777777" w:rsidR="00A54F80" w:rsidRPr="0058587C" w:rsidRDefault="00A54F80" w:rsidP="0058587C">
            <w:pPr>
              <w:jc w:val="both"/>
              <w:rPr>
                <w:sz w:val="24"/>
                <w:szCs w:val="24"/>
              </w:rPr>
            </w:pPr>
            <w:r w:rsidRPr="0058587C">
              <w:rPr>
                <w:sz w:val="24"/>
                <w:szCs w:val="24"/>
              </w:rPr>
              <w:t>Вид энергетического ресурса</w:t>
            </w:r>
          </w:p>
        </w:tc>
        <w:tc>
          <w:tcPr>
            <w:tcW w:w="3651" w:type="dxa"/>
            <w:gridSpan w:val="2"/>
            <w:hideMark/>
          </w:tcPr>
          <w:p w14:paraId="3AB65F59" w14:textId="77777777" w:rsidR="00A54F80" w:rsidRPr="0058587C" w:rsidRDefault="00A54F80" w:rsidP="00C2632F">
            <w:pPr>
              <w:jc w:val="center"/>
              <w:rPr>
                <w:sz w:val="24"/>
                <w:szCs w:val="24"/>
              </w:rPr>
            </w:pPr>
            <w:r w:rsidRPr="0058587C">
              <w:rPr>
                <w:sz w:val="24"/>
                <w:szCs w:val="24"/>
              </w:rPr>
              <w:t>Объём потребления</w:t>
            </w:r>
          </w:p>
        </w:tc>
        <w:tc>
          <w:tcPr>
            <w:tcW w:w="2042" w:type="dxa"/>
            <w:vMerge w:val="restart"/>
            <w:hideMark/>
          </w:tcPr>
          <w:p w14:paraId="0174A89C" w14:textId="77777777" w:rsidR="00A54F80" w:rsidRPr="0058587C" w:rsidRDefault="00A54F80" w:rsidP="0058587C">
            <w:pPr>
              <w:jc w:val="both"/>
              <w:rPr>
                <w:sz w:val="24"/>
                <w:szCs w:val="24"/>
              </w:rPr>
            </w:pPr>
            <w:r w:rsidRPr="0058587C">
              <w:rPr>
                <w:sz w:val="24"/>
                <w:szCs w:val="24"/>
              </w:rPr>
              <w:t>Объём потребления, тыс. руб.</w:t>
            </w:r>
          </w:p>
        </w:tc>
      </w:tr>
      <w:tr w:rsidR="00A54F80" w:rsidRPr="0058587C" w14:paraId="676BFAC0" w14:textId="77777777" w:rsidTr="00602D46">
        <w:trPr>
          <w:trHeight w:val="645"/>
        </w:trPr>
        <w:tc>
          <w:tcPr>
            <w:tcW w:w="3557" w:type="dxa"/>
            <w:vMerge/>
            <w:hideMark/>
          </w:tcPr>
          <w:p w14:paraId="6FC863D6" w14:textId="77777777" w:rsidR="00A54F80" w:rsidRPr="0058587C" w:rsidRDefault="00A54F80" w:rsidP="0058587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77" w:type="dxa"/>
            <w:hideMark/>
          </w:tcPr>
          <w:p w14:paraId="75AAFA68" w14:textId="77777777" w:rsidR="00A54F80" w:rsidRPr="0058587C" w:rsidRDefault="00A54F80" w:rsidP="0058587C">
            <w:pPr>
              <w:jc w:val="both"/>
              <w:rPr>
                <w:sz w:val="24"/>
                <w:szCs w:val="24"/>
              </w:rPr>
            </w:pPr>
            <w:r w:rsidRPr="0058587C">
              <w:rPr>
                <w:sz w:val="24"/>
                <w:szCs w:val="24"/>
              </w:rPr>
              <w:t>в натуральном выражении</w:t>
            </w:r>
          </w:p>
        </w:tc>
        <w:tc>
          <w:tcPr>
            <w:tcW w:w="1674" w:type="dxa"/>
            <w:hideMark/>
          </w:tcPr>
          <w:p w14:paraId="3B5556C0" w14:textId="77777777" w:rsidR="00A54F80" w:rsidRPr="0058587C" w:rsidRDefault="00A54F80" w:rsidP="0058587C">
            <w:pPr>
              <w:jc w:val="both"/>
              <w:rPr>
                <w:sz w:val="24"/>
                <w:szCs w:val="24"/>
              </w:rPr>
            </w:pPr>
            <w:r w:rsidRPr="0058587C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042" w:type="dxa"/>
            <w:vMerge/>
            <w:hideMark/>
          </w:tcPr>
          <w:p w14:paraId="53EDDE0A" w14:textId="77777777" w:rsidR="00A54F80" w:rsidRPr="0058587C" w:rsidRDefault="00A54F80" w:rsidP="0058587C">
            <w:pPr>
              <w:jc w:val="both"/>
              <w:rPr>
                <w:sz w:val="24"/>
                <w:szCs w:val="24"/>
              </w:rPr>
            </w:pPr>
          </w:p>
        </w:tc>
      </w:tr>
      <w:tr w:rsidR="00602D46" w:rsidRPr="0058587C" w14:paraId="7807DCEA" w14:textId="77777777" w:rsidTr="00602D46">
        <w:trPr>
          <w:trHeight w:val="330"/>
        </w:trPr>
        <w:tc>
          <w:tcPr>
            <w:tcW w:w="3557" w:type="dxa"/>
            <w:hideMark/>
          </w:tcPr>
          <w:p w14:paraId="347F7EC7" w14:textId="77777777" w:rsidR="00602D46" w:rsidRPr="0058587C" w:rsidRDefault="00602D46" w:rsidP="00602D46">
            <w:pPr>
              <w:jc w:val="both"/>
              <w:rPr>
                <w:sz w:val="24"/>
                <w:szCs w:val="24"/>
              </w:rPr>
            </w:pPr>
            <w:r w:rsidRPr="0058587C">
              <w:rPr>
                <w:sz w:val="24"/>
                <w:szCs w:val="24"/>
              </w:rPr>
              <w:t>Атомная энергия</w:t>
            </w:r>
          </w:p>
        </w:tc>
        <w:tc>
          <w:tcPr>
            <w:tcW w:w="1977" w:type="dxa"/>
            <w:hideMark/>
          </w:tcPr>
          <w:p w14:paraId="1A2F68C5" w14:textId="2682986A" w:rsidR="00602D46" w:rsidRPr="00602D46" w:rsidRDefault="00602D46" w:rsidP="00602D46">
            <w:pPr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1674" w:type="dxa"/>
            <w:hideMark/>
          </w:tcPr>
          <w:p w14:paraId="27D30431" w14:textId="59F8682F" w:rsidR="00602D46" w:rsidRPr="0058587C" w:rsidRDefault="00602D46" w:rsidP="00602D46">
            <w:pPr>
              <w:jc w:val="right"/>
              <w:rPr>
                <w:sz w:val="24"/>
                <w:szCs w:val="24"/>
              </w:rPr>
            </w:pPr>
            <w:r w:rsidRPr="00602D46">
              <w:rPr>
                <w:sz w:val="24"/>
                <w:szCs w:val="24"/>
              </w:rPr>
              <w:t>-</w:t>
            </w:r>
          </w:p>
        </w:tc>
        <w:tc>
          <w:tcPr>
            <w:tcW w:w="2042" w:type="dxa"/>
            <w:hideMark/>
          </w:tcPr>
          <w:p w14:paraId="65548F3C" w14:textId="453CC2A3" w:rsidR="00602D46" w:rsidRPr="00602D46" w:rsidRDefault="00602D46" w:rsidP="00602D46">
            <w:pPr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</w:t>
            </w:r>
          </w:p>
        </w:tc>
      </w:tr>
      <w:tr w:rsidR="00602D46" w:rsidRPr="0058587C" w14:paraId="5B3CA77C" w14:textId="77777777" w:rsidTr="00602D46">
        <w:trPr>
          <w:trHeight w:val="330"/>
        </w:trPr>
        <w:tc>
          <w:tcPr>
            <w:tcW w:w="3557" w:type="dxa"/>
            <w:hideMark/>
          </w:tcPr>
          <w:p w14:paraId="60B30154" w14:textId="77777777" w:rsidR="00602D46" w:rsidRPr="0058587C" w:rsidRDefault="00602D46" w:rsidP="00602D46">
            <w:pPr>
              <w:jc w:val="both"/>
              <w:rPr>
                <w:sz w:val="24"/>
                <w:szCs w:val="24"/>
              </w:rPr>
            </w:pPr>
            <w:r w:rsidRPr="0058587C">
              <w:rPr>
                <w:sz w:val="24"/>
                <w:szCs w:val="24"/>
              </w:rPr>
              <w:t>Тепловая энергия</w:t>
            </w:r>
          </w:p>
        </w:tc>
        <w:tc>
          <w:tcPr>
            <w:tcW w:w="1977" w:type="dxa"/>
            <w:hideMark/>
          </w:tcPr>
          <w:p w14:paraId="4E46EB53" w14:textId="095E9934" w:rsidR="00602D46" w:rsidRPr="0058587C" w:rsidRDefault="00602D46" w:rsidP="00602D46">
            <w:pPr>
              <w:jc w:val="right"/>
              <w:rPr>
                <w:sz w:val="24"/>
                <w:szCs w:val="24"/>
              </w:rPr>
            </w:pPr>
            <w:r w:rsidRPr="00602D46">
              <w:rPr>
                <w:sz w:val="24"/>
                <w:szCs w:val="24"/>
              </w:rPr>
              <w:t>1 198.48</w:t>
            </w:r>
          </w:p>
        </w:tc>
        <w:tc>
          <w:tcPr>
            <w:tcW w:w="1674" w:type="dxa"/>
            <w:hideMark/>
          </w:tcPr>
          <w:p w14:paraId="11BEBA01" w14:textId="5535D2B2" w:rsidR="00602D46" w:rsidRPr="0058587C" w:rsidRDefault="00602D46" w:rsidP="00602D46">
            <w:pPr>
              <w:jc w:val="right"/>
              <w:rPr>
                <w:sz w:val="24"/>
                <w:szCs w:val="24"/>
              </w:rPr>
            </w:pPr>
            <w:r w:rsidRPr="00602D46">
              <w:rPr>
                <w:sz w:val="24"/>
                <w:szCs w:val="24"/>
              </w:rPr>
              <w:t>Гкал</w:t>
            </w:r>
          </w:p>
        </w:tc>
        <w:tc>
          <w:tcPr>
            <w:tcW w:w="2042" w:type="dxa"/>
            <w:hideMark/>
          </w:tcPr>
          <w:p w14:paraId="5CF26C96" w14:textId="0D280775" w:rsidR="00602D46" w:rsidRPr="0058587C" w:rsidRDefault="00602D46" w:rsidP="00602D46">
            <w:pPr>
              <w:jc w:val="right"/>
              <w:rPr>
                <w:sz w:val="24"/>
                <w:szCs w:val="24"/>
              </w:rPr>
            </w:pPr>
            <w:r w:rsidRPr="00602D46">
              <w:rPr>
                <w:sz w:val="24"/>
                <w:szCs w:val="24"/>
              </w:rPr>
              <w:t>1 852.78</w:t>
            </w:r>
          </w:p>
        </w:tc>
      </w:tr>
      <w:tr w:rsidR="00602D46" w:rsidRPr="0058587C" w14:paraId="60A0C1C9" w14:textId="77777777" w:rsidTr="00602D46">
        <w:trPr>
          <w:trHeight w:val="330"/>
        </w:trPr>
        <w:tc>
          <w:tcPr>
            <w:tcW w:w="3557" w:type="dxa"/>
            <w:hideMark/>
          </w:tcPr>
          <w:p w14:paraId="40F21697" w14:textId="77777777" w:rsidR="00602D46" w:rsidRPr="0058587C" w:rsidRDefault="00602D46" w:rsidP="00602D46">
            <w:pPr>
              <w:jc w:val="both"/>
              <w:rPr>
                <w:sz w:val="24"/>
                <w:szCs w:val="24"/>
              </w:rPr>
            </w:pPr>
            <w:r w:rsidRPr="0058587C">
              <w:rPr>
                <w:sz w:val="24"/>
                <w:szCs w:val="24"/>
              </w:rPr>
              <w:t>Электрическая энергия</w:t>
            </w:r>
          </w:p>
        </w:tc>
        <w:tc>
          <w:tcPr>
            <w:tcW w:w="1977" w:type="dxa"/>
            <w:hideMark/>
          </w:tcPr>
          <w:p w14:paraId="225970D4" w14:textId="53B2C362" w:rsidR="00602D46" w:rsidRPr="0058587C" w:rsidRDefault="00602D46" w:rsidP="00602D46">
            <w:pPr>
              <w:jc w:val="right"/>
              <w:rPr>
                <w:sz w:val="24"/>
                <w:szCs w:val="24"/>
              </w:rPr>
            </w:pPr>
            <w:r w:rsidRPr="00602D46">
              <w:rPr>
                <w:sz w:val="24"/>
                <w:szCs w:val="24"/>
              </w:rPr>
              <w:t>4 170.52</w:t>
            </w:r>
          </w:p>
        </w:tc>
        <w:tc>
          <w:tcPr>
            <w:tcW w:w="1674" w:type="dxa"/>
            <w:hideMark/>
          </w:tcPr>
          <w:p w14:paraId="5C4A43EA" w14:textId="440B69BA" w:rsidR="00602D46" w:rsidRPr="0058587C" w:rsidRDefault="00602D46" w:rsidP="00602D46">
            <w:pPr>
              <w:jc w:val="right"/>
              <w:rPr>
                <w:sz w:val="24"/>
                <w:szCs w:val="24"/>
              </w:rPr>
            </w:pPr>
            <w:r w:rsidRPr="00602D46">
              <w:rPr>
                <w:sz w:val="24"/>
                <w:szCs w:val="24"/>
              </w:rPr>
              <w:t xml:space="preserve">Тыс. </w:t>
            </w:r>
            <w:proofErr w:type="spellStart"/>
            <w:r w:rsidRPr="00602D46">
              <w:rPr>
                <w:sz w:val="24"/>
                <w:szCs w:val="24"/>
              </w:rPr>
              <w:t>кВтч</w:t>
            </w:r>
            <w:proofErr w:type="spellEnd"/>
          </w:p>
        </w:tc>
        <w:tc>
          <w:tcPr>
            <w:tcW w:w="2042" w:type="dxa"/>
            <w:hideMark/>
          </w:tcPr>
          <w:p w14:paraId="281C4C1D" w14:textId="0BFE6311" w:rsidR="00602D46" w:rsidRPr="0058587C" w:rsidRDefault="00602D46" w:rsidP="00602D46">
            <w:pPr>
              <w:jc w:val="right"/>
              <w:rPr>
                <w:sz w:val="24"/>
                <w:szCs w:val="24"/>
              </w:rPr>
            </w:pPr>
            <w:r w:rsidRPr="00602D46">
              <w:rPr>
                <w:sz w:val="24"/>
                <w:szCs w:val="24"/>
              </w:rPr>
              <w:t>13 098.37</w:t>
            </w:r>
          </w:p>
        </w:tc>
      </w:tr>
      <w:tr w:rsidR="00602D46" w:rsidRPr="0058587C" w14:paraId="0BED9B9A" w14:textId="77777777" w:rsidTr="00602D46">
        <w:trPr>
          <w:trHeight w:val="330"/>
        </w:trPr>
        <w:tc>
          <w:tcPr>
            <w:tcW w:w="3557" w:type="dxa"/>
            <w:hideMark/>
          </w:tcPr>
          <w:p w14:paraId="12372047" w14:textId="77777777" w:rsidR="00602D46" w:rsidRPr="0058587C" w:rsidRDefault="00602D46" w:rsidP="00602D46">
            <w:pPr>
              <w:jc w:val="both"/>
              <w:rPr>
                <w:sz w:val="24"/>
                <w:szCs w:val="24"/>
              </w:rPr>
            </w:pPr>
            <w:r w:rsidRPr="0058587C">
              <w:rPr>
                <w:sz w:val="24"/>
                <w:szCs w:val="24"/>
              </w:rPr>
              <w:t>Электромагнитная энергия</w:t>
            </w:r>
          </w:p>
        </w:tc>
        <w:tc>
          <w:tcPr>
            <w:tcW w:w="1977" w:type="dxa"/>
            <w:hideMark/>
          </w:tcPr>
          <w:p w14:paraId="67DDF89E" w14:textId="4703B8F6" w:rsidR="00602D46" w:rsidRPr="0058587C" w:rsidRDefault="00602D46" w:rsidP="00602D4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0</w:t>
            </w:r>
            <w:r w:rsidRPr="00602D46">
              <w:rPr>
                <w:sz w:val="24"/>
                <w:szCs w:val="24"/>
              </w:rPr>
              <w:t> </w:t>
            </w:r>
          </w:p>
        </w:tc>
        <w:tc>
          <w:tcPr>
            <w:tcW w:w="1674" w:type="dxa"/>
            <w:hideMark/>
          </w:tcPr>
          <w:p w14:paraId="4997A169" w14:textId="20149B71" w:rsidR="00602D46" w:rsidRPr="0058587C" w:rsidRDefault="00602D46" w:rsidP="00602D46">
            <w:pPr>
              <w:jc w:val="right"/>
              <w:rPr>
                <w:sz w:val="24"/>
                <w:szCs w:val="24"/>
              </w:rPr>
            </w:pPr>
            <w:r w:rsidRPr="00602D46">
              <w:rPr>
                <w:sz w:val="24"/>
                <w:szCs w:val="24"/>
              </w:rPr>
              <w:t>-</w:t>
            </w:r>
          </w:p>
        </w:tc>
        <w:tc>
          <w:tcPr>
            <w:tcW w:w="2042" w:type="dxa"/>
            <w:hideMark/>
          </w:tcPr>
          <w:p w14:paraId="59181515" w14:textId="135E4EF9" w:rsidR="00602D46" w:rsidRPr="0058587C" w:rsidRDefault="00602D46" w:rsidP="00602D4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0</w:t>
            </w:r>
          </w:p>
        </w:tc>
      </w:tr>
      <w:tr w:rsidR="00602D46" w:rsidRPr="0058587C" w14:paraId="11CAA72F" w14:textId="77777777" w:rsidTr="00602D46">
        <w:trPr>
          <w:trHeight w:val="330"/>
        </w:trPr>
        <w:tc>
          <w:tcPr>
            <w:tcW w:w="3557" w:type="dxa"/>
            <w:hideMark/>
          </w:tcPr>
          <w:p w14:paraId="357715AC" w14:textId="77777777" w:rsidR="00602D46" w:rsidRPr="0058587C" w:rsidRDefault="00602D46" w:rsidP="00602D46">
            <w:pPr>
              <w:jc w:val="both"/>
              <w:rPr>
                <w:sz w:val="24"/>
                <w:szCs w:val="24"/>
              </w:rPr>
            </w:pPr>
            <w:r w:rsidRPr="0058587C">
              <w:rPr>
                <w:sz w:val="24"/>
                <w:szCs w:val="24"/>
              </w:rPr>
              <w:t>Нефть</w:t>
            </w:r>
          </w:p>
        </w:tc>
        <w:tc>
          <w:tcPr>
            <w:tcW w:w="1977" w:type="dxa"/>
            <w:hideMark/>
          </w:tcPr>
          <w:p w14:paraId="34874033" w14:textId="74DB95B9" w:rsidR="00602D46" w:rsidRPr="0058587C" w:rsidRDefault="00602D46" w:rsidP="00602D4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0</w:t>
            </w:r>
            <w:r w:rsidRPr="00602D46">
              <w:rPr>
                <w:sz w:val="24"/>
                <w:szCs w:val="24"/>
              </w:rPr>
              <w:t> </w:t>
            </w:r>
          </w:p>
        </w:tc>
        <w:tc>
          <w:tcPr>
            <w:tcW w:w="1674" w:type="dxa"/>
            <w:hideMark/>
          </w:tcPr>
          <w:p w14:paraId="43B6C0C4" w14:textId="532B1574" w:rsidR="00602D46" w:rsidRPr="0058587C" w:rsidRDefault="00602D46" w:rsidP="00602D46">
            <w:pPr>
              <w:jc w:val="right"/>
              <w:rPr>
                <w:sz w:val="24"/>
                <w:szCs w:val="24"/>
              </w:rPr>
            </w:pPr>
            <w:r w:rsidRPr="00602D46">
              <w:rPr>
                <w:sz w:val="24"/>
                <w:szCs w:val="24"/>
              </w:rPr>
              <w:t>-</w:t>
            </w:r>
          </w:p>
        </w:tc>
        <w:tc>
          <w:tcPr>
            <w:tcW w:w="2042" w:type="dxa"/>
            <w:hideMark/>
          </w:tcPr>
          <w:p w14:paraId="550DE9AE" w14:textId="24086553" w:rsidR="00602D46" w:rsidRPr="0058587C" w:rsidRDefault="00602D46" w:rsidP="00602D4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0</w:t>
            </w:r>
          </w:p>
        </w:tc>
      </w:tr>
      <w:tr w:rsidR="00602D46" w:rsidRPr="0058587C" w14:paraId="6BA26AA7" w14:textId="77777777" w:rsidTr="00602D46">
        <w:trPr>
          <w:trHeight w:val="330"/>
        </w:trPr>
        <w:tc>
          <w:tcPr>
            <w:tcW w:w="3557" w:type="dxa"/>
            <w:hideMark/>
          </w:tcPr>
          <w:p w14:paraId="267C69ED" w14:textId="77777777" w:rsidR="00602D46" w:rsidRPr="0058587C" w:rsidRDefault="00602D46" w:rsidP="00602D46">
            <w:pPr>
              <w:jc w:val="both"/>
              <w:rPr>
                <w:sz w:val="24"/>
                <w:szCs w:val="24"/>
              </w:rPr>
            </w:pPr>
            <w:r w:rsidRPr="0058587C">
              <w:rPr>
                <w:sz w:val="24"/>
                <w:szCs w:val="24"/>
              </w:rPr>
              <w:t>Бензин автомобильный</w:t>
            </w:r>
          </w:p>
        </w:tc>
        <w:tc>
          <w:tcPr>
            <w:tcW w:w="1977" w:type="dxa"/>
            <w:hideMark/>
          </w:tcPr>
          <w:p w14:paraId="0DF87740" w14:textId="392B3C32" w:rsidR="00602D46" w:rsidRPr="0058587C" w:rsidRDefault="00602D46" w:rsidP="00602D46">
            <w:pPr>
              <w:jc w:val="right"/>
              <w:rPr>
                <w:sz w:val="24"/>
                <w:szCs w:val="24"/>
              </w:rPr>
            </w:pPr>
            <w:r w:rsidRPr="00602D46">
              <w:rPr>
                <w:sz w:val="24"/>
                <w:szCs w:val="24"/>
              </w:rPr>
              <w:t>21 184.47</w:t>
            </w:r>
          </w:p>
        </w:tc>
        <w:tc>
          <w:tcPr>
            <w:tcW w:w="1674" w:type="dxa"/>
            <w:hideMark/>
          </w:tcPr>
          <w:p w14:paraId="1003970A" w14:textId="009B062A" w:rsidR="00602D46" w:rsidRPr="0007333A" w:rsidRDefault="0007333A" w:rsidP="00602D4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</w:t>
            </w:r>
          </w:p>
        </w:tc>
        <w:tc>
          <w:tcPr>
            <w:tcW w:w="2042" w:type="dxa"/>
            <w:hideMark/>
          </w:tcPr>
          <w:p w14:paraId="74C6045D" w14:textId="25612E6B" w:rsidR="00602D46" w:rsidRPr="0058587C" w:rsidRDefault="00602D46" w:rsidP="00602D46">
            <w:pPr>
              <w:jc w:val="right"/>
              <w:rPr>
                <w:sz w:val="24"/>
                <w:szCs w:val="24"/>
              </w:rPr>
            </w:pPr>
            <w:r w:rsidRPr="00602D46">
              <w:rPr>
                <w:sz w:val="24"/>
                <w:szCs w:val="24"/>
              </w:rPr>
              <w:t>677.76</w:t>
            </w:r>
          </w:p>
        </w:tc>
      </w:tr>
      <w:tr w:rsidR="00602D46" w:rsidRPr="0058587C" w14:paraId="25EFE51B" w14:textId="77777777" w:rsidTr="00602D46">
        <w:trPr>
          <w:trHeight w:val="330"/>
        </w:trPr>
        <w:tc>
          <w:tcPr>
            <w:tcW w:w="3557" w:type="dxa"/>
            <w:hideMark/>
          </w:tcPr>
          <w:p w14:paraId="50E28712" w14:textId="77777777" w:rsidR="00602D46" w:rsidRPr="0058587C" w:rsidRDefault="00602D46" w:rsidP="00602D46">
            <w:pPr>
              <w:jc w:val="both"/>
              <w:rPr>
                <w:sz w:val="24"/>
                <w:szCs w:val="24"/>
              </w:rPr>
            </w:pPr>
            <w:r w:rsidRPr="0058587C">
              <w:rPr>
                <w:sz w:val="24"/>
                <w:szCs w:val="24"/>
              </w:rPr>
              <w:t>Топливо дизельное</w:t>
            </w:r>
          </w:p>
        </w:tc>
        <w:tc>
          <w:tcPr>
            <w:tcW w:w="1977" w:type="dxa"/>
            <w:hideMark/>
          </w:tcPr>
          <w:p w14:paraId="1D64A7DD" w14:textId="4AB12CC5" w:rsidR="00602D46" w:rsidRPr="0058587C" w:rsidRDefault="00602D46" w:rsidP="00602D46">
            <w:pPr>
              <w:jc w:val="right"/>
              <w:rPr>
                <w:sz w:val="24"/>
                <w:szCs w:val="24"/>
              </w:rPr>
            </w:pPr>
            <w:r w:rsidRPr="00602D46">
              <w:rPr>
                <w:sz w:val="24"/>
                <w:szCs w:val="24"/>
              </w:rPr>
              <w:t>226 917.38</w:t>
            </w:r>
          </w:p>
        </w:tc>
        <w:tc>
          <w:tcPr>
            <w:tcW w:w="1674" w:type="dxa"/>
            <w:hideMark/>
          </w:tcPr>
          <w:p w14:paraId="39889976" w14:textId="2B7B67DE" w:rsidR="00602D46" w:rsidRPr="0058587C" w:rsidRDefault="0007333A" w:rsidP="00602D4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</w:t>
            </w:r>
          </w:p>
        </w:tc>
        <w:tc>
          <w:tcPr>
            <w:tcW w:w="2042" w:type="dxa"/>
            <w:hideMark/>
          </w:tcPr>
          <w:p w14:paraId="487404FB" w14:textId="1C3E83F5" w:rsidR="00602D46" w:rsidRPr="0058587C" w:rsidRDefault="00602D46" w:rsidP="00602D46">
            <w:pPr>
              <w:jc w:val="right"/>
              <w:rPr>
                <w:sz w:val="24"/>
                <w:szCs w:val="24"/>
              </w:rPr>
            </w:pPr>
            <w:r w:rsidRPr="00602D46">
              <w:rPr>
                <w:sz w:val="24"/>
                <w:szCs w:val="24"/>
              </w:rPr>
              <w:t>6 508.02</w:t>
            </w:r>
          </w:p>
        </w:tc>
      </w:tr>
      <w:tr w:rsidR="00602D46" w:rsidRPr="0058587C" w14:paraId="76231FE1" w14:textId="77777777" w:rsidTr="00602D46">
        <w:trPr>
          <w:trHeight w:val="330"/>
        </w:trPr>
        <w:tc>
          <w:tcPr>
            <w:tcW w:w="3557" w:type="dxa"/>
            <w:hideMark/>
          </w:tcPr>
          <w:p w14:paraId="7F350111" w14:textId="77777777" w:rsidR="00602D46" w:rsidRPr="0058587C" w:rsidRDefault="00602D46" w:rsidP="00602D46">
            <w:pPr>
              <w:jc w:val="both"/>
              <w:rPr>
                <w:sz w:val="24"/>
                <w:szCs w:val="24"/>
              </w:rPr>
            </w:pPr>
            <w:r w:rsidRPr="0058587C">
              <w:rPr>
                <w:sz w:val="24"/>
                <w:szCs w:val="24"/>
              </w:rPr>
              <w:t>Мазут топочный</w:t>
            </w:r>
          </w:p>
        </w:tc>
        <w:tc>
          <w:tcPr>
            <w:tcW w:w="1977" w:type="dxa"/>
            <w:hideMark/>
          </w:tcPr>
          <w:p w14:paraId="2F76D539" w14:textId="0A0F5CE8" w:rsidR="00602D46" w:rsidRPr="0058587C" w:rsidRDefault="00602D46" w:rsidP="00602D46">
            <w:pPr>
              <w:jc w:val="right"/>
              <w:rPr>
                <w:sz w:val="24"/>
                <w:szCs w:val="24"/>
              </w:rPr>
            </w:pPr>
            <w:r w:rsidRPr="00602D46">
              <w:rPr>
                <w:sz w:val="24"/>
                <w:szCs w:val="24"/>
              </w:rPr>
              <w:t>5 133.00</w:t>
            </w:r>
          </w:p>
        </w:tc>
        <w:tc>
          <w:tcPr>
            <w:tcW w:w="1674" w:type="dxa"/>
            <w:hideMark/>
          </w:tcPr>
          <w:p w14:paraId="7CDEC2D8" w14:textId="60AEF67A" w:rsidR="00602D46" w:rsidRPr="0058587C" w:rsidRDefault="00602D46" w:rsidP="00602D46">
            <w:pPr>
              <w:jc w:val="right"/>
              <w:rPr>
                <w:sz w:val="24"/>
                <w:szCs w:val="24"/>
              </w:rPr>
            </w:pPr>
            <w:r w:rsidRPr="00602D46">
              <w:rPr>
                <w:sz w:val="24"/>
                <w:szCs w:val="24"/>
              </w:rPr>
              <w:t>т</w:t>
            </w:r>
          </w:p>
        </w:tc>
        <w:tc>
          <w:tcPr>
            <w:tcW w:w="2042" w:type="dxa"/>
            <w:hideMark/>
          </w:tcPr>
          <w:p w14:paraId="08E5E231" w14:textId="2559139D" w:rsidR="00602D46" w:rsidRPr="0058587C" w:rsidRDefault="00602D46" w:rsidP="00602D46">
            <w:pPr>
              <w:jc w:val="right"/>
              <w:rPr>
                <w:sz w:val="24"/>
                <w:szCs w:val="24"/>
              </w:rPr>
            </w:pPr>
            <w:r w:rsidRPr="00602D46">
              <w:rPr>
                <w:sz w:val="24"/>
                <w:szCs w:val="24"/>
              </w:rPr>
              <w:t>5 927.38</w:t>
            </w:r>
          </w:p>
        </w:tc>
      </w:tr>
      <w:tr w:rsidR="00602D46" w:rsidRPr="0058587C" w14:paraId="125D6AE1" w14:textId="77777777" w:rsidTr="00602D46">
        <w:trPr>
          <w:trHeight w:val="330"/>
        </w:trPr>
        <w:tc>
          <w:tcPr>
            <w:tcW w:w="3557" w:type="dxa"/>
            <w:hideMark/>
          </w:tcPr>
          <w:p w14:paraId="3C8AEFC7" w14:textId="77777777" w:rsidR="00602D46" w:rsidRPr="0058587C" w:rsidRDefault="00602D46" w:rsidP="00602D46">
            <w:pPr>
              <w:jc w:val="both"/>
              <w:rPr>
                <w:sz w:val="24"/>
                <w:szCs w:val="24"/>
              </w:rPr>
            </w:pPr>
            <w:r w:rsidRPr="0058587C">
              <w:rPr>
                <w:sz w:val="24"/>
                <w:szCs w:val="24"/>
              </w:rPr>
              <w:t>Газ естественный (природный)</w:t>
            </w:r>
          </w:p>
        </w:tc>
        <w:tc>
          <w:tcPr>
            <w:tcW w:w="1977" w:type="dxa"/>
            <w:hideMark/>
          </w:tcPr>
          <w:p w14:paraId="391D74A5" w14:textId="0A6BF3DF" w:rsidR="00602D46" w:rsidRPr="0058587C" w:rsidRDefault="00602D46" w:rsidP="00602D46">
            <w:pPr>
              <w:jc w:val="right"/>
              <w:rPr>
                <w:sz w:val="24"/>
                <w:szCs w:val="24"/>
              </w:rPr>
            </w:pPr>
            <w:r w:rsidRPr="00602D46">
              <w:rPr>
                <w:sz w:val="24"/>
                <w:szCs w:val="24"/>
              </w:rPr>
              <w:t>6 742 264.00</w:t>
            </w:r>
          </w:p>
        </w:tc>
        <w:tc>
          <w:tcPr>
            <w:tcW w:w="1674" w:type="dxa"/>
            <w:hideMark/>
          </w:tcPr>
          <w:p w14:paraId="3A109F21" w14:textId="009188B1" w:rsidR="00602D46" w:rsidRPr="0058587C" w:rsidRDefault="00602D46" w:rsidP="00602D46">
            <w:pPr>
              <w:jc w:val="right"/>
              <w:rPr>
                <w:sz w:val="24"/>
                <w:szCs w:val="24"/>
              </w:rPr>
            </w:pPr>
            <w:r w:rsidRPr="00602D46">
              <w:rPr>
                <w:sz w:val="24"/>
                <w:szCs w:val="24"/>
              </w:rPr>
              <w:t>Тыс. м</w:t>
            </w:r>
            <w:r w:rsidRPr="00602D46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2042" w:type="dxa"/>
            <w:hideMark/>
          </w:tcPr>
          <w:p w14:paraId="2AB58FE1" w14:textId="65523E0E" w:rsidR="00602D46" w:rsidRPr="0058587C" w:rsidRDefault="00602D46" w:rsidP="00602D46">
            <w:pPr>
              <w:jc w:val="right"/>
              <w:rPr>
                <w:sz w:val="24"/>
                <w:szCs w:val="24"/>
              </w:rPr>
            </w:pPr>
            <w:r w:rsidRPr="00602D46">
              <w:rPr>
                <w:sz w:val="24"/>
                <w:szCs w:val="24"/>
              </w:rPr>
              <w:t>22 528 395.24</w:t>
            </w:r>
          </w:p>
        </w:tc>
      </w:tr>
      <w:tr w:rsidR="00602D46" w:rsidRPr="0058587C" w14:paraId="3AE0BD1D" w14:textId="77777777" w:rsidTr="00602D46">
        <w:trPr>
          <w:trHeight w:val="330"/>
        </w:trPr>
        <w:tc>
          <w:tcPr>
            <w:tcW w:w="3557" w:type="dxa"/>
            <w:hideMark/>
          </w:tcPr>
          <w:p w14:paraId="24D9FFCC" w14:textId="77777777" w:rsidR="00602D46" w:rsidRPr="0058587C" w:rsidRDefault="00602D46" w:rsidP="00602D46">
            <w:pPr>
              <w:jc w:val="both"/>
              <w:rPr>
                <w:sz w:val="24"/>
                <w:szCs w:val="24"/>
              </w:rPr>
            </w:pPr>
            <w:r w:rsidRPr="0058587C">
              <w:rPr>
                <w:sz w:val="24"/>
                <w:szCs w:val="24"/>
              </w:rPr>
              <w:t>Уголь</w:t>
            </w:r>
          </w:p>
        </w:tc>
        <w:tc>
          <w:tcPr>
            <w:tcW w:w="1977" w:type="dxa"/>
            <w:hideMark/>
          </w:tcPr>
          <w:p w14:paraId="5A370894" w14:textId="6A775F57" w:rsidR="00602D46" w:rsidRPr="0058587C" w:rsidRDefault="00602D46" w:rsidP="00602D46">
            <w:pPr>
              <w:jc w:val="right"/>
              <w:rPr>
                <w:sz w:val="24"/>
                <w:szCs w:val="24"/>
              </w:rPr>
            </w:pPr>
            <w:r w:rsidRPr="00602D46">
              <w:rPr>
                <w:sz w:val="24"/>
                <w:szCs w:val="24"/>
              </w:rPr>
              <w:t>1 301 501.00</w:t>
            </w:r>
          </w:p>
        </w:tc>
        <w:tc>
          <w:tcPr>
            <w:tcW w:w="1674" w:type="dxa"/>
            <w:hideMark/>
          </w:tcPr>
          <w:p w14:paraId="0C50FCF2" w14:textId="6A3599FB" w:rsidR="00602D46" w:rsidRPr="0058587C" w:rsidRDefault="00602D46" w:rsidP="00602D46">
            <w:pPr>
              <w:jc w:val="right"/>
              <w:rPr>
                <w:sz w:val="24"/>
                <w:szCs w:val="24"/>
              </w:rPr>
            </w:pPr>
            <w:r w:rsidRPr="00602D46">
              <w:rPr>
                <w:sz w:val="24"/>
                <w:szCs w:val="24"/>
              </w:rPr>
              <w:t>т</w:t>
            </w:r>
          </w:p>
        </w:tc>
        <w:tc>
          <w:tcPr>
            <w:tcW w:w="2042" w:type="dxa"/>
            <w:hideMark/>
          </w:tcPr>
          <w:p w14:paraId="1A0487F7" w14:textId="1F239EFE" w:rsidR="00602D46" w:rsidRPr="0058587C" w:rsidRDefault="00602D46" w:rsidP="00602D46">
            <w:pPr>
              <w:jc w:val="right"/>
              <w:rPr>
                <w:sz w:val="24"/>
                <w:szCs w:val="24"/>
              </w:rPr>
            </w:pPr>
            <w:r w:rsidRPr="00602D46">
              <w:rPr>
                <w:sz w:val="24"/>
                <w:szCs w:val="24"/>
              </w:rPr>
              <w:t>1 362 711.89</w:t>
            </w:r>
          </w:p>
        </w:tc>
      </w:tr>
      <w:tr w:rsidR="00602D46" w:rsidRPr="0058587C" w14:paraId="27EAE66F" w14:textId="77777777" w:rsidTr="00602D46">
        <w:trPr>
          <w:trHeight w:val="330"/>
        </w:trPr>
        <w:tc>
          <w:tcPr>
            <w:tcW w:w="3557" w:type="dxa"/>
            <w:hideMark/>
          </w:tcPr>
          <w:p w14:paraId="5AC3C5B8" w14:textId="77777777" w:rsidR="00602D46" w:rsidRPr="0058587C" w:rsidRDefault="00602D46" w:rsidP="00602D46">
            <w:pPr>
              <w:jc w:val="both"/>
              <w:rPr>
                <w:sz w:val="24"/>
                <w:szCs w:val="24"/>
              </w:rPr>
            </w:pPr>
            <w:r w:rsidRPr="0058587C">
              <w:rPr>
                <w:sz w:val="24"/>
                <w:szCs w:val="24"/>
              </w:rPr>
              <w:t>Горючие сланцы</w:t>
            </w:r>
          </w:p>
        </w:tc>
        <w:tc>
          <w:tcPr>
            <w:tcW w:w="1977" w:type="dxa"/>
            <w:hideMark/>
          </w:tcPr>
          <w:p w14:paraId="238508ED" w14:textId="0A6B1B0E" w:rsidR="00602D46" w:rsidRPr="00602D46" w:rsidRDefault="00602D46" w:rsidP="00602D46">
            <w:pPr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1674" w:type="dxa"/>
            <w:hideMark/>
          </w:tcPr>
          <w:p w14:paraId="41B420D9" w14:textId="024A79BD" w:rsidR="00602D46" w:rsidRPr="0058587C" w:rsidRDefault="00602D46" w:rsidP="00602D46">
            <w:pPr>
              <w:jc w:val="right"/>
              <w:rPr>
                <w:sz w:val="24"/>
                <w:szCs w:val="24"/>
              </w:rPr>
            </w:pPr>
            <w:r w:rsidRPr="00602D46">
              <w:rPr>
                <w:sz w:val="24"/>
                <w:szCs w:val="24"/>
              </w:rPr>
              <w:t>-</w:t>
            </w:r>
          </w:p>
        </w:tc>
        <w:tc>
          <w:tcPr>
            <w:tcW w:w="2042" w:type="dxa"/>
            <w:hideMark/>
          </w:tcPr>
          <w:p w14:paraId="365CF9E0" w14:textId="08E87BE9" w:rsidR="00602D46" w:rsidRPr="00602D46" w:rsidRDefault="00602D46" w:rsidP="00602D46">
            <w:pPr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</w:t>
            </w:r>
          </w:p>
        </w:tc>
      </w:tr>
      <w:tr w:rsidR="00602D46" w:rsidRPr="0058587C" w14:paraId="23FF9D29" w14:textId="77777777" w:rsidTr="00602D46">
        <w:trPr>
          <w:trHeight w:val="330"/>
        </w:trPr>
        <w:tc>
          <w:tcPr>
            <w:tcW w:w="3557" w:type="dxa"/>
            <w:hideMark/>
          </w:tcPr>
          <w:p w14:paraId="799704EA" w14:textId="77777777" w:rsidR="00602D46" w:rsidRPr="0058587C" w:rsidRDefault="00602D46" w:rsidP="00602D46">
            <w:pPr>
              <w:jc w:val="both"/>
              <w:rPr>
                <w:sz w:val="24"/>
                <w:szCs w:val="24"/>
              </w:rPr>
            </w:pPr>
            <w:r w:rsidRPr="0058587C">
              <w:rPr>
                <w:sz w:val="24"/>
                <w:szCs w:val="24"/>
              </w:rPr>
              <w:t>Торф</w:t>
            </w:r>
          </w:p>
        </w:tc>
        <w:tc>
          <w:tcPr>
            <w:tcW w:w="1977" w:type="dxa"/>
            <w:hideMark/>
          </w:tcPr>
          <w:p w14:paraId="31A487FC" w14:textId="064226F7" w:rsidR="00602D46" w:rsidRPr="00602D46" w:rsidRDefault="00602D46" w:rsidP="00602D46">
            <w:pPr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1674" w:type="dxa"/>
            <w:hideMark/>
          </w:tcPr>
          <w:p w14:paraId="10019582" w14:textId="0A6ADFCA" w:rsidR="00602D46" w:rsidRPr="0058587C" w:rsidRDefault="00602D46" w:rsidP="00602D46">
            <w:pPr>
              <w:jc w:val="right"/>
              <w:rPr>
                <w:sz w:val="24"/>
                <w:szCs w:val="24"/>
              </w:rPr>
            </w:pPr>
            <w:r w:rsidRPr="00602D46">
              <w:rPr>
                <w:sz w:val="24"/>
                <w:szCs w:val="24"/>
              </w:rPr>
              <w:t>-</w:t>
            </w:r>
          </w:p>
        </w:tc>
        <w:tc>
          <w:tcPr>
            <w:tcW w:w="2042" w:type="dxa"/>
            <w:hideMark/>
          </w:tcPr>
          <w:p w14:paraId="27D1503B" w14:textId="7437A3C6" w:rsidR="00602D46" w:rsidRPr="00602D46" w:rsidRDefault="00602D46" w:rsidP="00602D46">
            <w:pPr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</w:t>
            </w:r>
          </w:p>
        </w:tc>
      </w:tr>
    </w:tbl>
    <w:p w14:paraId="203CEA70" w14:textId="77777777" w:rsidR="00B030A6" w:rsidRPr="006D747E" w:rsidRDefault="00B030A6" w:rsidP="006D747E">
      <w:pPr>
        <w:jc w:val="both"/>
        <w:rPr>
          <w:sz w:val="24"/>
          <w:szCs w:val="24"/>
        </w:rPr>
      </w:pPr>
    </w:p>
    <w:p w14:paraId="5BFA9B89" w14:textId="77777777" w:rsidR="00FD2F86" w:rsidRPr="00CB1D59" w:rsidRDefault="008C3325" w:rsidP="008C3325">
      <w:pPr>
        <w:pStyle w:val="2"/>
        <w:jc w:val="center"/>
      </w:pPr>
      <w:bookmarkStart w:id="3" w:name="_Toc484601758"/>
      <w:r>
        <w:rPr>
          <w:lang w:val="en-US"/>
        </w:rPr>
        <w:t>IV</w:t>
      </w:r>
      <w:r w:rsidRPr="008C3325">
        <w:t xml:space="preserve">. </w:t>
      </w:r>
      <w:r w:rsidR="00A54F80">
        <w:t>Отчет о выплате объявленных (начисленных) дивидендов по акциям Общества</w:t>
      </w:r>
      <w:bookmarkEnd w:id="3"/>
    </w:p>
    <w:p w14:paraId="382DB03C" w14:textId="77777777" w:rsidR="00071F78" w:rsidRPr="00A35B7F" w:rsidRDefault="00FD2F86" w:rsidP="003D115A">
      <w:pPr>
        <w:spacing w:before="120"/>
        <w:ind w:firstLine="567"/>
        <w:jc w:val="both"/>
        <w:rPr>
          <w:iCs/>
          <w:color w:val="000000" w:themeColor="text1"/>
          <w:sz w:val="24"/>
          <w:szCs w:val="24"/>
        </w:rPr>
      </w:pPr>
      <w:r w:rsidRPr="00A35B7F">
        <w:rPr>
          <w:iCs/>
          <w:color w:val="000000" w:themeColor="text1"/>
          <w:sz w:val="24"/>
          <w:szCs w:val="24"/>
        </w:rPr>
        <w:t xml:space="preserve">На существующем этапе развития основной деятельности </w:t>
      </w:r>
      <w:r w:rsidR="00A71621">
        <w:rPr>
          <w:iCs/>
          <w:color w:val="000000"/>
          <w:sz w:val="24"/>
          <w:szCs w:val="24"/>
        </w:rPr>
        <w:t>ОАО «Фортум»</w:t>
      </w:r>
      <w:r w:rsidR="002D3117" w:rsidRPr="002D3117">
        <w:rPr>
          <w:iCs/>
          <w:color w:val="000000"/>
          <w:sz w:val="24"/>
          <w:szCs w:val="24"/>
        </w:rPr>
        <w:t xml:space="preserve"> </w:t>
      </w:r>
      <w:r w:rsidRPr="00A35B7F">
        <w:rPr>
          <w:iCs/>
          <w:color w:val="000000" w:themeColor="text1"/>
          <w:sz w:val="24"/>
          <w:szCs w:val="24"/>
        </w:rPr>
        <w:t xml:space="preserve">дивидендная политика предусматривает, что вся прибыль остается в распоряжении </w:t>
      </w:r>
      <w:r w:rsidR="00A71621">
        <w:rPr>
          <w:iCs/>
          <w:color w:val="000000" w:themeColor="text1"/>
          <w:sz w:val="24"/>
          <w:szCs w:val="24"/>
        </w:rPr>
        <w:t>Общества</w:t>
      </w:r>
      <w:r w:rsidRPr="00A35B7F">
        <w:rPr>
          <w:iCs/>
          <w:color w:val="000000" w:themeColor="text1"/>
          <w:sz w:val="24"/>
          <w:szCs w:val="24"/>
        </w:rPr>
        <w:t xml:space="preserve"> в качестве нераспределенной</w:t>
      </w:r>
      <w:r w:rsidR="00612B36" w:rsidRPr="00A35B7F">
        <w:rPr>
          <w:iCs/>
          <w:color w:val="000000" w:themeColor="text1"/>
          <w:sz w:val="24"/>
          <w:szCs w:val="24"/>
        </w:rPr>
        <w:t xml:space="preserve"> прибыли прошлых лет</w:t>
      </w:r>
      <w:r w:rsidR="00A84857" w:rsidRPr="00A35B7F">
        <w:rPr>
          <w:iCs/>
          <w:color w:val="000000" w:themeColor="text1"/>
          <w:sz w:val="24"/>
          <w:szCs w:val="24"/>
        </w:rPr>
        <w:t xml:space="preserve"> в связи с реализацией инвестиционной программы</w:t>
      </w:r>
      <w:r w:rsidR="00612B36" w:rsidRPr="00A35B7F">
        <w:rPr>
          <w:iCs/>
          <w:color w:val="000000" w:themeColor="text1"/>
          <w:sz w:val="24"/>
          <w:szCs w:val="24"/>
        </w:rPr>
        <w:t>.</w:t>
      </w:r>
    </w:p>
    <w:p w14:paraId="4BCEC2FD" w14:textId="77777777" w:rsidR="00612B36" w:rsidRPr="00A35B7F" w:rsidRDefault="005209E0" w:rsidP="00540E3A">
      <w:pPr>
        <w:spacing w:before="120"/>
        <w:ind w:firstLine="567"/>
        <w:jc w:val="both"/>
        <w:rPr>
          <w:iCs/>
          <w:color w:val="000000" w:themeColor="text1"/>
          <w:sz w:val="24"/>
          <w:szCs w:val="24"/>
        </w:rPr>
      </w:pPr>
      <w:r>
        <w:rPr>
          <w:iCs/>
          <w:color w:val="000000" w:themeColor="text1"/>
          <w:sz w:val="24"/>
          <w:szCs w:val="24"/>
        </w:rPr>
        <w:t>На основании решений годовых Общих собраний акционеров ОАО «Фортум» п</w:t>
      </w:r>
      <w:r w:rsidR="00612B36" w:rsidRPr="00A35B7F">
        <w:rPr>
          <w:iCs/>
          <w:color w:val="000000" w:themeColor="text1"/>
          <w:sz w:val="24"/>
          <w:szCs w:val="24"/>
        </w:rPr>
        <w:t>о итогам 20</w:t>
      </w:r>
      <w:r w:rsidR="00E16552" w:rsidRPr="00A35B7F">
        <w:rPr>
          <w:iCs/>
          <w:color w:val="000000" w:themeColor="text1"/>
          <w:sz w:val="24"/>
          <w:szCs w:val="24"/>
        </w:rPr>
        <w:t>07</w:t>
      </w:r>
      <w:r w:rsidR="00612B36" w:rsidRPr="00A35B7F">
        <w:rPr>
          <w:iCs/>
          <w:color w:val="000000" w:themeColor="text1"/>
          <w:sz w:val="24"/>
          <w:szCs w:val="24"/>
        </w:rPr>
        <w:t xml:space="preserve"> </w:t>
      </w:r>
      <w:r w:rsidR="007B5B96" w:rsidRPr="00A35B7F">
        <w:rPr>
          <w:iCs/>
          <w:color w:val="000000" w:themeColor="text1"/>
          <w:sz w:val="24"/>
          <w:szCs w:val="24"/>
        </w:rPr>
        <w:t>–</w:t>
      </w:r>
      <w:r w:rsidR="00612B36" w:rsidRPr="00A35B7F">
        <w:rPr>
          <w:iCs/>
          <w:color w:val="000000" w:themeColor="text1"/>
          <w:sz w:val="24"/>
          <w:szCs w:val="24"/>
        </w:rPr>
        <w:t xml:space="preserve"> </w:t>
      </w:r>
      <w:r w:rsidR="007E6285" w:rsidRPr="00A35B7F">
        <w:rPr>
          <w:iCs/>
          <w:color w:val="000000" w:themeColor="text1"/>
          <w:sz w:val="24"/>
          <w:szCs w:val="24"/>
        </w:rPr>
        <w:t>201</w:t>
      </w:r>
      <w:r w:rsidR="0017675C">
        <w:rPr>
          <w:iCs/>
          <w:color w:val="000000" w:themeColor="text1"/>
          <w:sz w:val="24"/>
          <w:szCs w:val="24"/>
        </w:rPr>
        <w:t>5</w:t>
      </w:r>
      <w:r w:rsidR="007E6285" w:rsidRPr="00A35B7F">
        <w:rPr>
          <w:iCs/>
          <w:color w:val="000000" w:themeColor="text1"/>
          <w:sz w:val="24"/>
          <w:szCs w:val="24"/>
        </w:rPr>
        <w:t xml:space="preserve"> </w:t>
      </w:r>
      <w:r w:rsidR="00612B36" w:rsidRPr="00A35B7F">
        <w:rPr>
          <w:iCs/>
          <w:color w:val="000000" w:themeColor="text1"/>
          <w:sz w:val="24"/>
          <w:szCs w:val="24"/>
        </w:rPr>
        <w:t>гг. дивиденды не начислялись и не выплачивались.</w:t>
      </w:r>
    </w:p>
    <w:p w14:paraId="561B51E7" w14:textId="77777777" w:rsidR="00D670EC" w:rsidRDefault="00D670EC" w:rsidP="00071F78">
      <w:pPr>
        <w:jc w:val="both"/>
        <w:rPr>
          <w:sz w:val="24"/>
          <w:szCs w:val="24"/>
        </w:rPr>
      </w:pPr>
    </w:p>
    <w:p w14:paraId="7121FDA1" w14:textId="77777777" w:rsidR="00071F78" w:rsidRPr="00A27482" w:rsidRDefault="008C3325" w:rsidP="008C3325">
      <w:pPr>
        <w:pStyle w:val="2"/>
        <w:jc w:val="center"/>
      </w:pPr>
      <w:bookmarkStart w:id="4" w:name="_Toc484601759"/>
      <w:r>
        <w:rPr>
          <w:lang w:val="en-US"/>
        </w:rPr>
        <w:lastRenderedPageBreak/>
        <w:t>V</w:t>
      </w:r>
      <w:r w:rsidRPr="008C3325">
        <w:t xml:space="preserve">. </w:t>
      </w:r>
      <w:r w:rsidR="00071F78" w:rsidRPr="00A27482">
        <w:t>Описание основных факторов риска, связанных с деят</w:t>
      </w:r>
      <w:r w:rsidR="00611251" w:rsidRPr="00A27482">
        <w:t xml:space="preserve">ельностью </w:t>
      </w:r>
      <w:r w:rsidR="00533702">
        <w:t>О</w:t>
      </w:r>
      <w:r w:rsidR="00345FDF" w:rsidRPr="00A27482">
        <w:t>бщества</w:t>
      </w:r>
      <w:bookmarkEnd w:id="4"/>
    </w:p>
    <w:p w14:paraId="400C0D36" w14:textId="77777777" w:rsidR="00C2632F" w:rsidRPr="00853346" w:rsidRDefault="00C2632F" w:rsidP="00C2632F">
      <w:pPr>
        <w:spacing w:before="120"/>
        <w:jc w:val="both"/>
        <w:rPr>
          <w:b/>
          <w:i/>
          <w:sz w:val="24"/>
          <w:szCs w:val="24"/>
        </w:rPr>
      </w:pPr>
      <w:r w:rsidRPr="00853346">
        <w:rPr>
          <w:b/>
          <w:i/>
          <w:sz w:val="24"/>
          <w:szCs w:val="24"/>
        </w:rPr>
        <w:t>Политика Общества</w:t>
      </w:r>
      <w:r>
        <w:rPr>
          <w:b/>
          <w:i/>
          <w:sz w:val="24"/>
          <w:szCs w:val="24"/>
        </w:rPr>
        <w:t xml:space="preserve"> в области управления рисками</w:t>
      </w:r>
    </w:p>
    <w:p w14:paraId="538D87D2" w14:textId="7F5A6AE5" w:rsidR="00540E3A" w:rsidRPr="00540E3A" w:rsidRDefault="0007333A" w:rsidP="00540E3A">
      <w:pPr>
        <w:spacing w:before="120"/>
        <w:ind w:firstLine="709"/>
        <w:jc w:val="both"/>
        <w:rPr>
          <w:rStyle w:val="Subst"/>
          <w:sz w:val="24"/>
          <w:szCs w:val="24"/>
        </w:rPr>
      </w:pPr>
      <w:r>
        <w:rPr>
          <w:rStyle w:val="Subst"/>
          <w:b w:val="0"/>
          <w:i w:val="0"/>
          <w:sz w:val="24"/>
          <w:szCs w:val="24"/>
        </w:rPr>
        <w:t>Общество</w:t>
      </w:r>
      <w:r w:rsidR="00540E3A" w:rsidRPr="00540E3A">
        <w:rPr>
          <w:rStyle w:val="Subst"/>
          <w:b w:val="0"/>
          <w:i w:val="0"/>
          <w:sz w:val="24"/>
          <w:szCs w:val="24"/>
        </w:rPr>
        <w:t xml:space="preserve"> придерживается консервативной политики в области управления рисками. </w:t>
      </w:r>
      <w:r>
        <w:rPr>
          <w:rStyle w:val="Subst"/>
          <w:b w:val="0"/>
          <w:i w:val="0"/>
          <w:sz w:val="24"/>
          <w:szCs w:val="24"/>
        </w:rPr>
        <w:t>Общество</w:t>
      </w:r>
      <w:r w:rsidR="00540E3A" w:rsidRPr="00540E3A">
        <w:rPr>
          <w:rStyle w:val="Subst"/>
          <w:b w:val="0"/>
          <w:i w:val="0"/>
          <w:sz w:val="24"/>
          <w:szCs w:val="24"/>
        </w:rPr>
        <w:t xml:space="preserve"> в своей деятельности использует политику, направленную на минимизацию любых рисков, возникающих при осуществлении основной деятельности посредством страхования, соблюдения действующего законодательства, диверсификации деятельности и другое.</w:t>
      </w:r>
    </w:p>
    <w:p w14:paraId="71720672" w14:textId="77777777" w:rsidR="00C2632F" w:rsidRPr="00853346" w:rsidRDefault="00C2632F" w:rsidP="00C2632F">
      <w:pPr>
        <w:spacing w:before="120"/>
        <w:jc w:val="both"/>
        <w:rPr>
          <w:b/>
          <w:i/>
          <w:sz w:val="24"/>
          <w:szCs w:val="24"/>
        </w:rPr>
      </w:pPr>
      <w:r w:rsidRPr="00853346">
        <w:rPr>
          <w:b/>
          <w:i/>
          <w:sz w:val="24"/>
          <w:szCs w:val="24"/>
        </w:rPr>
        <w:t>Отраслевые риски</w:t>
      </w:r>
      <w:r>
        <w:rPr>
          <w:b/>
          <w:i/>
          <w:sz w:val="24"/>
          <w:szCs w:val="24"/>
        </w:rPr>
        <w:t>:</w:t>
      </w:r>
    </w:p>
    <w:p w14:paraId="7AFF781F" w14:textId="77777777" w:rsidR="00540E3A" w:rsidRDefault="00540E3A" w:rsidP="00540E3A">
      <w:pPr>
        <w:spacing w:before="120"/>
        <w:ind w:firstLine="709"/>
        <w:jc w:val="both"/>
        <w:rPr>
          <w:rStyle w:val="Subst"/>
          <w:b w:val="0"/>
          <w:i w:val="0"/>
          <w:sz w:val="24"/>
          <w:szCs w:val="24"/>
        </w:rPr>
      </w:pPr>
      <w:r w:rsidRPr="00540E3A">
        <w:rPr>
          <w:rStyle w:val="Subst"/>
          <w:b w:val="0"/>
          <w:i w:val="0"/>
          <w:sz w:val="24"/>
          <w:szCs w:val="24"/>
        </w:rPr>
        <w:t>Электроэнергетика является одной из ведущих отраслей российской экономики, на долю которой приходится около 10% ВВП страны. Отрасль является жизненно важной для развития экономики России, и все происходящее в российской электроэнергетике, так или иначе затрагивает практически все отрасли народного хозяйства. Ключевыми проблемами отрасли являются:</w:t>
      </w:r>
    </w:p>
    <w:p w14:paraId="2483EE53" w14:textId="77777777" w:rsidR="00540E3A" w:rsidRDefault="00540E3A" w:rsidP="00540E3A">
      <w:pPr>
        <w:spacing w:before="120"/>
        <w:ind w:firstLine="709"/>
        <w:jc w:val="both"/>
        <w:rPr>
          <w:rStyle w:val="Subst"/>
          <w:b w:val="0"/>
          <w:i w:val="0"/>
          <w:sz w:val="24"/>
          <w:szCs w:val="24"/>
        </w:rPr>
      </w:pPr>
      <w:r w:rsidRPr="00540E3A">
        <w:rPr>
          <w:rStyle w:val="Subst"/>
          <w:b w:val="0"/>
          <w:i w:val="0"/>
          <w:sz w:val="24"/>
          <w:szCs w:val="24"/>
        </w:rPr>
        <w:t xml:space="preserve">-Существенный износ основных фондов. </w:t>
      </w:r>
    </w:p>
    <w:p w14:paraId="5DBA4132" w14:textId="77777777" w:rsidR="00540E3A" w:rsidRDefault="00540E3A" w:rsidP="00540E3A">
      <w:pPr>
        <w:spacing w:before="120"/>
        <w:ind w:firstLine="709"/>
        <w:jc w:val="both"/>
        <w:rPr>
          <w:rStyle w:val="Subst"/>
          <w:b w:val="0"/>
          <w:i w:val="0"/>
          <w:sz w:val="24"/>
          <w:szCs w:val="24"/>
        </w:rPr>
      </w:pPr>
      <w:r w:rsidRPr="00540E3A">
        <w:rPr>
          <w:rStyle w:val="Subst"/>
          <w:b w:val="0"/>
          <w:i w:val="0"/>
          <w:sz w:val="24"/>
          <w:szCs w:val="24"/>
        </w:rPr>
        <w:t>-Неэффективная тарифная политика, ведущая как к занижению финансовых показателей (ценообразование по принципу «издержки плюс»), так и к реальной убыточности ряда компаний.</w:t>
      </w:r>
    </w:p>
    <w:p w14:paraId="04153909" w14:textId="3C8C7C05" w:rsidR="00540E3A" w:rsidRDefault="00540E3A" w:rsidP="00540E3A">
      <w:pPr>
        <w:spacing w:before="120"/>
        <w:ind w:firstLine="709"/>
        <w:jc w:val="both"/>
        <w:rPr>
          <w:rStyle w:val="Subst"/>
          <w:b w:val="0"/>
          <w:i w:val="0"/>
          <w:sz w:val="24"/>
          <w:szCs w:val="24"/>
        </w:rPr>
      </w:pPr>
      <w:r w:rsidRPr="00540E3A">
        <w:rPr>
          <w:rStyle w:val="Subst"/>
          <w:b w:val="0"/>
          <w:i w:val="0"/>
          <w:sz w:val="24"/>
          <w:szCs w:val="24"/>
        </w:rPr>
        <w:t xml:space="preserve">К числу отраслевых рисков </w:t>
      </w:r>
      <w:r w:rsidR="0007333A">
        <w:rPr>
          <w:rStyle w:val="Subst"/>
          <w:b w:val="0"/>
          <w:i w:val="0"/>
          <w:sz w:val="24"/>
          <w:szCs w:val="24"/>
        </w:rPr>
        <w:t xml:space="preserve">Общества </w:t>
      </w:r>
      <w:r w:rsidRPr="00540E3A">
        <w:rPr>
          <w:rStyle w:val="Subst"/>
          <w:b w:val="0"/>
          <w:i w:val="0"/>
          <w:sz w:val="24"/>
          <w:szCs w:val="24"/>
        </w:rPr>
        <w:t>можно отнести следующие:</w:t>
      </w:r>
    </w:p>
    <w:p w14:paraId="70521096" w14:textId="6EC4BEAC" w:rsidR="00540E3A" w:rsidRPr="00540E3A" w:rsidRDefault="00540E3A" w:rsidP="00540E3A">
      <w:pPr>
        <w:pStyle w:val="aa"/>
        <w:numPr>
          <w:ilvl w:val="0"/>
          <w:numId w:val="36"/>
        </w:numPr>
        <w:spacing w:before="120"/>
        <w:ind w:left="284"/>
        <w:jc w:val="both"/>
        <w:rPr>
          <w:rStyle w:val="Subst"/>
          <w:b w:val="0"/>
          <w:i w:val="0"/>
          <w:sz w:val="24"/>
          <w:szCs w:val="24"/>
        </w:rPr>
      </w:pPr>
      <w:r w:rsidRPr="00540E3A">
        <w:rPr>
          <w:rStyle w:val="Subst"/>
          <w:b w:val="0"/>
          <w:i w:val="0"/>
          <w:sz w:val="24"/>
          <w:szCs w:val="24"/>
        </w:rPr>
        <w:t>Эксплуатационные риски, связанные со старением оборудования и износом основных фондов.</w:t>
      </w:r>
    </w:p>
    <w:p w14:paraId="5FE826FF" w14:textId="77777777" w:rsidR="00540E3A" w:rsidRDefault="00540E3A" w:rsidP="00540E3A">
      <w:pPr>
        <w:pStyle w:val="aa"/>
        <w:spacing w:before="120"/>
        <w:ind w:left="1069"/>
        <w:jc w:val="both"/>
        <w:rPr>
          <w:rStyle w:val="Subst"/>
          <w:b w:val="0"/>
          <w:i w:val="0"/>
          <w:sz w:val="24"/>
          <w:szCs w:val="24"/>
        </w:rPr>
      </w:pPr>
      <w:r w:rsidRPr="00540E3A">
        <w:rPr>
          <w:rStyle w:val="Subst"/>
          <w:b w:val="0"/>
          <w:i w:val="0"/>
          <w:sz w:val="24"/>
          <w:szCs w:val="24"/>
        </w:rPr>
        <w:t>Возможные негативные изменения в отрасли: потеря надежности энергоснабжения.</w:t>
      </w:r>
    </w:p>
    <w:p w14:paraId="1FB9BB21" w14:textId="4944CD51" w:rsidR="00540E3A" w:rsidRDefault="00540E3A" w:rsidP="00540E3A">
      <w:pPr>
        <w:pStyle w:val="aa"/>
        <w:spacing w:before="120"/>
        <w:ind w:left="1069"/>
        <w:jc w:val="both"/>
        <w:rPr>
          <w:rStyle w:val="Subst"/>
          <w:b w:val="0"/>
          <w:i w:val="0"/>
          <w:sz w:val="24"/>
          <w:szCs w:val="24"/>
        </w:rPr>
      </w:pPr>
      <w:r w:rsidRPr="00540E3A">
        <w:rPr>
          <w:rStyle w:val="Subst"/>
          <w:b w:val="0"/>
          <w:i w:val="0"/>
          <w:sz w:val="24"/>
          <w:szCs w:val="24"/>
        </w:rPr>
        <w:t xml:space="preserve">Действия </w:t>
      </w:r>
      <w:r w:rsidR="0007333A">
        <w:rPr>
          <w:rStyle w:val="Subst"/>
          <w:b w:val="0"/>
          <w:i w:val="0"/>
          <w:sz w:val="24"/>
          <w:szCs w:val="24"/>
        </w:rPr>
        <w:t>Общества</w:t>
      </w:r>
      <w:r w:rsidRPr="00540E3A">
        <w:rPr>
          <w:rStyle w:val="Subst"/>
          <w:b w:val="0"/>
          <w:i w:val="0"/>
          <w:sz w:val="24"/>
          <w:szCs w:val="24"/>
        </w:rPr>
        <w:t xml:space="preserve"> в случае наступления указанных изменений:</w:t>
      </w:r>
    </w:p>
    <w:p w14:paraId="5D06748B" w14:textId="77777777" w:rsidR="00540E3A" w:rsidRDefault="00540E3A" w:rsidP="00540E3A">
      <w:pPr>
        <w:pStyle w:val="aa"/>
        <w:spacing w:before="120"/>
        <w:ind w:left="1069"/>
        <w:jc w:val="both"/>
        <w:rPr>
          <w:rStyle w:val="Subst"/>
          <w:b w:val="0"/>
          <w:i w:val="0"/>
          <w:sz w:val="24"/>
          <w:szCs w:val="24"/>
        </w:rPr>
      </w:pPr>
      <w:r w:rsidRPr="00540E3A">
        <w:rPr>
          <w:rStyle w:val="Subst"/>
          <w:b w:val="0"/>
          <w:i w:val="0"/>
          <w:sz w:val="24"/>
          <w:szCs w:val="24"/>
        </w:rPr>
        <w:t>- реконструкция действующих и строительство новых генерирующих объектов и линий электропередачи и теплопередачи;</w:t>
      </w:r>
    </w:p>
    <w:p w14:paraId="5A535B72" w14:textId="77777777" w:rsidR="00540E3A" w:rsidRDefault="00540E3A" w:rsidP="00540E3A">
      <w:pPr>
        <w:pStyle w:val="aa"/>
        <w:spacing w:before="120"/>
        <w:ind w:left="1069"/>
        <w:jc w:val="both"/>
        <w:rPr>
          <w:rStyle w:val="Subst"/>
          <w:b w:val="0"/>
          <w:i w:val="0"/>
          <w:sz w:val="24"/>
          <w:szCs w:val="24"/>
        </w:rPr>
      </w:pPr>
      <w:r w:rsidRPr="00540E3A">
        <w:rPr>
          <w:rStyle w:val="Subst"/>
          <w:b w:val="0"/>
          <w:i w:val="0"/>
          <w:sz w:val="24"/>
          <w:szCs w:val="24"/>
        </w:rPr>
        <w:t>- техническое перевооружение генерирующих и теплопередающих объектов;</w:t>
      </w:r>
    </w:p>
    <w:p w14:paraId="46AFE518" w14:textId="77777777" w:rsidR="00540E3A" w:rsidRDefault="00540E3A" w:rsidP="00540E3A">
      <w:pPr>
        <w:pStyle w:val="aa"/>
        <w:spacing w:before="120"/>
        <w:ind w:left="1069"/>
        <w:jc w:val="both"/>
        <w:rPr>
          <w:rStyle w:val="Subst"/>
          <w:b w:val="0"/>
          <w:i w:val="0"/>
          <w:sz w:val="24"/>
          <w:szCs w:val="24"/>
        </w:rPr>
      </w:pPr>
      <w:r w:rsidRPr="00540E3A">
        <w:rPr>
          <w:rStyle w:val="Subst"/>
          <w:b w:val="0"/>
          <w:i w:val="0"/>
          <w:sz w:val="24"/>
          <w:szCs w:val="24"/>
        </w:rPr>
        <w:t>- страхование имущества и перерывов в деятельности.</w:t>
      </w:r>
    </w:p>
    <w:p w14:paraId="4B947E33" w14:textId="35FC7CF2" w:rsidR="00117C6A" w:rsidRDefault="00540E3A" w:rsidP="00117C6A">
      <w:pPr>
        <w:pStyle w:val="aa"/>
        <w:tabs>
          <w:tab w:val="left" w:pos="284"/>
        </w:tabs>
        <w:spacing w:before="120"/>
        <w:ind w:left="0"/>
        <w:jc w:val="both"/>
        <w:rPr>
          <w:rStyle w:val="Subst"/>
          <w:b w:val="0"/>
          <w:i w:val="0"/>
          <w:sz w:val="24"/>
          <w:szCs w:val="24"/>
        </w:rPr>
      </w:pPr>
      <w:r>
        <w:rPr>
          <w:rStyle w:val="Subst"/>
          <w:b w:val="0"/>
          <w:i w:val="0"/>
          <w:sz w:val="24"/>
          <w:szCs w:val="24"/>
        </w:rPr>
        <w:t>2)</w:t>
      </w:r>
      <w:r>
        <w:rPr>
          <w:rStyle w:val="Subst"/>
          <w:b w:val="0"/>
          <w:i w:val="0"/>
          <w:sz w:val="24"/>
          <w:szCs w:val="24"/>
        </w:rPr>
        <w:tab/>
      </w:r>
      <w:r w:rsidRPr="00540E3A">
        <w:rPr>
          <w:rStyle w:val="Subst"/>
          <w:b w:val="0"/>
          <w:i w:val="0"/>
          <w:sz w:val="24"/>
          <w:szCs w:val="24"/>
        </w:rPr>
        <w:t xml:space="preserve">Риски, связанные с повышением цен на топливные ресурсы, используемые станциями </w:t>
      </w:r>
      <w:r w:rsidR="0007333A">
        <w:rPr>
          <w:rStyle w:val="Subst"/>
          <w:b w:val="0"/>
          <w:i w:val="0"/>
          <w:sz w:val="24"/>
          <w:szCs w:val="24"/>
        </w:rPr>
        <w:t>Общества</w:t>
      </w:r>
      <w:r w:rsidRPr="00540E3A">
        <w:rPr>
          <w:rStyle w:val="Subst"/>
          <w:b w:val="0"/>
          <w:i w:val="0"/>
          <w:sz w:val="24"/>
          <w:szCs w:val="24"/>
        </w:rPr>
        <w:t>.</w:t>
      </w:r>
    </w:p>
    <w:p w14:paraId="086D7890" w14:textId="28A36DDF" w:rsidR="00117C6A" w:rsidRDefault="00540E3A" w:rsidP="00117C6A">
      <w:pPr>
        <w:pStyle w:val="aa"/>
        <w:spacing w:before="120"/>
        <w:ind w:left="1134"/>
        <w:jc w:val="both"/>
        <w:rPr>
          <w:rStyle w:val="Subst"/>
          <w:b w:val="0"/>
          <w:i w:val="0"/>
          <w:sz w:val="24"/>
          <w:szCs w:val="24"/>
        </w:rPr>
      </w:pPr>
      <w:r w:rsidRPr="00540E3A">
        <w:rPr>
          <w:rStyle w:val="Subst"/>
          <w:b w:val="0"/>
          <w:i w:val="0"/>
          <w:sz w:val="24"/>
          <w:szCs w:val="24"/>
        </w:rPr>
        <w:t xml:space="preserve">Возможное влияние негативных изменений: ухудшение финансово-экономического состояния </w:t>
      </w:r>
      <w:r w:rsidR="0007333A">
        <w:rPr>
          <w:rStyle w:val="Subst"/>
          <w:b w:val="0"/>
          <w:i w:val="0"/>
          <w:sz w:val="24"/>
          <w:szCs w:val="24"/>
        </w:rPr>
        <w:t>Общества</w:t>
      </w:r>
      <w:r w:rsidRPr="00540E3A">
        <w:rPr>
          <w:rStyle w:val="Subst"/>
          <w:b w:val="0"/>
          <w:i w:val="0"/>
          <w:sz w:val="24"/>
          <w:szCs w:val="24"/>
        </w:rPr>
        <w:t>.</w:t>
      </w:r>
    </w:p>
    <w:p w14:paraId="51199EA2" w14:textId="390F2633" w:rsidR="00117C6A" w:rsidRDefault="00540E3A" w:rsidP="00117C6A">
      <w:pPr>
        <w:pStyle w:val="aa"/>
        <w:spacing w:before="120"/>
        <w:ind w:left="1134"/>
        <w:jc w:val="both"/>
        <w:rPr>
          <w:rStyle w:val="Subst"/>
          <w:b w:val="0"/>
          <w:i w:val="0"/>
          <w:sz w:val="24"/>
          <w:szCs w:val="24"/>
        </w:rPr>
      </w:pPr>
      <w:r w:rsidRPr="00540E3A">
        <w:rPr>
          <w:rStyle w:val="Subst"/>
          <w:b w:val="0"/>
          <w:i w:val="0"/>
          <w:sz w:val="24"/>
          <w:szCs w:val="24"/>
        </w:rPr>
        <w:t xml:space="preserve">Действия </w:t>
      </w:r>
      <w:r w:rsidR="0007333A">
        <w:rPr>
          <w:rStyle w:val="Subst"/>
          <w:b w:val="0"/>
          <w:i w:val="0"/>
          <w:sz w:val="24"/>
          <w:szCs w:val="24"/>
        </w:rPr>
        <w:t>Общества</w:t>
      </w:r>
      <w:r w:rsidRPr="00540E3A">
        <w:rPr>
          <w:rStyle w:val="Subst"/>
          <w:b w:val="0"/>
          <w:i w:val="0"/>
          <w:sz w:val="24"/>
          <w:szCs w:val="24"/>
        </w:rPr>
        <w:t xml:space="preserve"> в случае наступления указанных изменений:</w:t>
      </w:r>
    </w:p>
    <w:p w14:paraId="4E410097" w14:textId="514D8E2A" w:rsidR="00117C6A" w:rsidRDefault="00540E3A" w:rsidP="00117C6A">
      <w:pPr>
        <w:pStyle w:val="aa"/>
        <w:spacing w:before="120"/>
        <w:ind w:left="1134"/>
        <w:jc w:val="both"/>
        <w:rPr>
          <w:rStyle w:val="Subst"/>
          <w:b w:val="0"/>
          <w:i w:val="0"/>
          <w:sz w:val="24"/>
          <w:szCs w:val="24"/>
        </w:rPr>
      </w:pPr>
      <w:r w:rsidRPr="00540E3A">
        <w:rPr>
          <w:rStyle w:val="Subst"/>
          <w:b w:val="0"/>
          <w:i w:val="0"/>
          <w:sz w:val="24"/>
          <w:szCs w:val="24"/>
        </w:rPr>
        <w:t xml:space="preserve">- повышение операционной эффективности </w:t>
      </w:r>
      <w:r w:rsidR="0007333A">
        <w:rPr>
          <w:rStyle w:val="Subst"/>
          <w:b w:val="0"/>
          <w:i w:val="0"/>
          <w:sz w:val="24"/>
          <w:szCs w:val="24"/>
        </w:rPr>
        <w:t>Общества</w:t>
      </w:r>
      <w:r w:rsidRPr="00540E3A">
        <w:rPr>
          <w:rStyle w:val="Subst"/>
          <w:b w:val="0"/>
          <w:i w:val="0"/>
          <w:sz w:val="24"/>
          <w:szCs w:val="24"/>
        </w:rPr>
        <w:t xml:space="preserve"> путём реализации программ по снижению производственных издержек и экономии топлива;</w:t>
      </w:r>
    </w:p>
    <w:p w14:paraId="2BC2BC45" w14:textId="77777777" w:rsidR="00117C6A" w:rsidRDefault="00540E3A" w:rsidP="00117C6A">
      <w:pPr>
        <w:pStyle w:val="aa"/>
        <w:spacing w:before="120"/>
        <w:ind w:left="1134"/>
        <w:jc w:val="both"/>
        <w:rPr>
          <w:rStyle w:val="Subst"/>
          <w:b w:val="0"/>
          <w:i w:val="0"/>
          <w:sz w:val="24"/>
          <w:szCs w:val="24"/>
        </w:rPr>
      </w:pPr>
      <w:r w:rsidRPr="00540E3A">
        <w:rPr>
          <w:rStyle w:val="Subst"/>
          <w:b w:val="0"/>
          <w:i w:val="0"/>
          <w:sz w:val="24"/>
          <w:szCs w:val="24"/>
        </w:rPr>
        <w:t>- проведение взвешенной финансовой политики;</w:t>
      </w:r>
    </w:p>
    <w:p w14:paraId="4CE1A01A" w14:textId="77777777" w:rsidR="00117C6A" w:rsidRDefault="00540E3A" w:rsidP="00117C6A">
      <w:pPr>
        <w:pStyle w:val="aa"/>
        <w:spacing w:before="120"/>
        <w:ind w:left="1134"/>
        <w:jc w:val="both"/>
        <w:rPr>
          <w:rStyle w:val="Subst"/>
          <w:b w:val="0"/>
          <w:i w:val="0"/>
          <w:sz w:val="24"/>
          <w:szCs w:val="24"/>
        </w:rPr>
      </w:pPr>
      <w:r w:rsidRPr="00540E3A">
        <w:rPr>
          <w:rStyle w:val="Subst"/>
          <w:b w:val="0"/>
          <w:i w:val="0"/>
          <w:sz w:val="24"/>
          <w:szCs w:val="24"/>
        </w:rPr>
        <w:t>- реконструкция действующих и строительство новых генерирующих объектов для повышения эффективности выработки.</w:t>
      </w:r>
    </w:p>
    <w:p w14:paraId="2BB20479" w14:textId="77777777" w:rsidR="00117C6A" w:rsidRDefault="00540E3A" w:rsidP="00117C6A">
      <w:pPr>
        <w:pStyle w:val="aa"/>
        <w:spacing w:before="120"/>
        <w:ind w:left="0"/>
        <w:jc w:val="both"/>
        <w:rPr>
          <w:rStyle w:val="Subst"/>
          <w:b w:val="0"/>
          <w:i w:val="0"/>
          <w:sz w:val="24"/>
          <w:szCs w:val="24"/>
        </w:rPr>
      </w:pPr>
      <w:r w:rsidRPr="00540E3A">
        <w:rPr>
          <w:rStyle w:val="Subst"/>
          <w:b w:val="0"/>
          <w:i w:val="0"/>
          <w:sz w:val="24"/>
          <w:szCs w:val="24"/>
        </w:rPr>
        <w:t xml:space="preserve">3) Риски, связанные с установлением тарифов на </w:t>
      </w:r>
      <w:proofErr w:type="spellStart"/>
      <w:r w:rsidRPr="00540E3A">
        <w:rPr>
          <w:rStyle w:val="Subst"/>
          <w:b w:val="0"/>
          <w:i w:val="0"/>
          <w:sz w:val="24"/>
          <w:szCs w:val="24"/>
        </w:rPr>
        <w:t>теплоэнергию</w:t>
      </w:r>
      <w:proofErr w:type="spellEnd"/>
      <w:r w:rsidRPr="00540E3A">
        <w:rPr>
          <w:rStyle w:val="Subst"/>
          <w:b w:val="0"/>
          <w:i w:val="0"/>
          <w:sz w:val="24"/>
          <w:szCs w:val="24"/>
        </w:rPr>
        <w:t xml:space="preserve"> и электроэнергию ниже экономически обоснованного уровня. </w:t>
      </w:r>
    </w:p>
    <w:p w14:paraId="1A6A67FD" w14:textId="14B6E72F" w:rsidR="00117C6A" w:rsidRDefault="00540E3A" w:rsidP="00117C6A">
      <w:pPr>
        <w:pStyle w:val="aa"/>
        <w:spacing w:before="120"/>
        <w:ind w:left="1134"/>
        <w:jc w:val="both"/>
        <w:rPr>
          <w:rStyle w:val="Subst"/>
          <w:b w:val="0"/>
          <w:i w:val="0"/>
          <w:sz w:val="24"/>
          <w:szCs w:val="24"/>
        </w:rPr>
      </w:pPr>
      <w:r w:rsidRPr="00540E3A">
        <w:rPr>
          <w:rStyle w:val="Subst"/>
          <w:b w:val="0"/>
          <w:i w:val="0"/>
          <w:sz w:val="24"/>
          <w:szCs w:val="24"/>
        </w:rPr>
        <w:t xml:space="preserve">Возможное влияние негативных изменений: ухудшение финансово-экономического состояния </w:t>
      </w:r>
      <w:r w:rsidR="0007333A">
        <w:rPr>
          <w:rStyle w:val="Subst"/>
          <w:b w:val="0"/>
          <w:i w:val="0"/>
          <w:sz w:val="24"/>
          <w:szCs w:val="24"/>
        </w:rPr>
        <w:t>Общества</w:t>
      </w:r>
      <w:r w:rsidRPr="00540E3A">
        <w:rPr>
          <w:rStyle w:val="Subst"/>
          <w:b w:val="0"/>
          <w:i w:val="0"/>
          <w:sz w:val="24"/>
          <w:szCs w:val="24"/>
        </w:rPr>
        <w:t>.</w:t>
      </w:r>
    </w:p>
    <w:p w14:paraId="0AF6DC8E" w14:textId="08572D7B" w:rsidR="00117C6A" w:rsidRDefault="00540E3A" w:rsidP="00117C6A">
      <w:pPr>
        <w:pStyle w:val="aa"/>
        <w:spacing w:before="120"/>
        <w:ind w:left="1134"/>
        <w:jc w:val="both"/>
        <w:rPr>
          <w:rStyle w:val="Subst"/>
          <w:b w:val="0"/>
          <w:i w:val="0"/>
          <w:sz w:val="24"/>
          <w:szCs w:val="24"/>
        </w:rPr>
      </w:pPr>
      <w:r w:rsidRPr="00540E3A">
        <w:rPr>
          <w:rStyle w:val="Subst"/>
          <w:b w:val="0"/>
          <w:i w:val="0"/>
          <w:sz w:val="24"/>
          <w:szCs w:val="24"/>
        </w:rPr>
        <w:t xml:space="preserve">Действия </w:t>
      </w:r>
      <w:r w:rsidR="0007333A">
        <w:rPr>
          <w:rStyle w:val="Subst"/>
          <w:b w:val="0"/>
          <w:i w:val="0"/>
          <w:sz w:val="24"/>
          <w:szCs w:val="24"/>
        </w:rPr>
        <w:t>Общества</w:t>
      </w:r>
      <w:r w:rsidRPr="00540E3A">
        <w:rPr>
          <w:rStyle w:val="Subst"/>
          <w:b w:val="0"/>
          <w:i w:val="0"/>
          <w:sz w:val="24"/>
          <w:szCs w:val="24"/>
        </w:rPr>
        <w:t xml:space="preserve"> в случае наступления указанных изменений:</w:t>
      </w:r>
    </w:p>
    <w:p w14:paraId="52BCEA1E" w14:textId="77777777" w:rsidR="00117C6A" w:rsidRDefault="00540E3A" w:rsidP="00117C6A">
      <w:pPr>
        <w:pStyle w:val="aa"/>
        <w:spacing w:before="120"/>
        <w:ind w:left="1134"/>
        <w:jc w:val="both"/>
        <w:rPr>
          <w:rStyle w:val="Subst"/>
          <w:b w:val="0"/>
          <w:i w:val="0"/>
          <w:sz w:val="24"/>
          <w:szCs w:val="24"/>
        </w:rPr>
      </w:pPr>
      <w:r w:rsidRPr="00540E3A">
        <w:rPr>
          <w:rStyle w:val="Subst"/>
          <w:b w:val="0"/>
          <w:i w:val="0"/>
          <w:sz w:val="24"/>
          <w:szCs w:val="24"/>
        </w:rPr>
        <w:t>- повышение операционной эффективности путём реализации программ по снижению производственных издержек и экономии топлива;</w:t>
      </w:r>
    </w:p>
    <w:p w14:paraId="55624F96" w14:textId="77777777" w:rsidR="00117C6A" w:rsidRDefault="00540E3A" w:rsidP="00117C6A">
      <w:pPr>
        <w:pStyle w:val="aa"/>
        <w:spacing w:before="120"/>
        <w:ind w:left="1134"/>
        <w:jc w:val="both"/>
        <w:rPr>
          <w:rStyle w:val="Subst"/>
          <w:b w:val="0"/>
          <w:i w:val="0"/>
          <w:sz w:val="24"/>
          <w:szCs w:val="24"/>
        </w:rPr>
      </w:pPr>
      <w:r w:rsidRPr="00540E3A">
        <w:rPr>
          <w:rStyle w:val="Subst"/>
          <w:b w:val="0"/>
          <w:i w:val="0"/>
          <w:sz w:val="24"/>
          <w:szCs w:val="24"/>
        </w:rPr>
        <w:t>- проведение работы по заключению долгосрочных контрактов на электроснабжение;</w:t>
      </w:r>
    </w:p>
    <w:p w14:paraId="69F5131F" w14:textId="77777777" w:rsidR="00117C6A" w:rsidRDefault="00540E3A" w:rsidP="00117C6A">
      <w:pPr>
        <w:pStyle w:val="aa"/>
        <w:spacing w:before="120"/>
        <w:ind w:left="1134"/>
        <w:jc w:val="both"/>
        <w:rPr>
          <w:rStyle w:val="Subst"/>
          <w:b w:val="0"/>
          <w:i w:val="0"/>
          <w:sz w:val="24"/>
          <w:szCs w:val="24"/>
        </w:rPr>
      </w:pPr>
      <w:r w:rsidRPr="00540E3A">
        <w:rPr>
          <w:rStyle w:val="Subst"/>
          <w:b w:val="0"/>
          <w:i w:val="0"/>
          <w:sz w:val="24"/>
          <w:szCs w:val="24"/>
        </w:rPr>
        <w:t xml:space="preserve">- более эффективная работа на </w:t>
      </w:r>
      <w:proofErr w:type="spellStart"/>
      <w:r w:rsidRPr="00540E3A">
        <w:rPr>
          <w:rStyle w:val="Subst"/>
          <w:b w:val="0"/>
          <w:i w:val="0"/>
          <w:sz w:val="24"/>
          <w:szCs w:val="24"/>
        </w:rPr>
        <w:t>либерализованном</w:t>
      </w:r>
      <w:proofErr w:type="spellEnd"/>
      <w:r w:rsidRPr="00540E3A">
        <w:rPr>
          <w:rStyle w:val="Subst"/>
          <w:b w:val="0"/>
          <w:i w:val="0"/>
          <w:sz w:val="24"/>
          <w:szCs w:val="24"/>
        </w:rPr>
        <w:t xml:space="preserve"> рынке электроэнергии;</w:t>
      </w:r>
    </w:p>
    <w:p w14:paraId="7CCE6DD5" w14:textId="77777777" w:rsidR="00117C6A" w:rsidRDefault="00540E3A" w:rsidP="00117C6A">
      <w:pPr>
        <w:pStyle w:val="aa"/>
        <w:spacing w:before="120"/>
        <w:ind w:left="1134"/>
        <w:jc w:val="both"/>
        <w:rPr>
          <w:rStyle w:val="Subst"/>
          <w:b w:val="0"/>
          <w:i w:val="0"/>
          <w:sz w:val="24"/>
          <w:szCs w:val="24"/>
        </w:rPr>
      </w:pPr>
      <w:r w:rsidRPr="00540E3A">
        <w:rPr>
          <w:rStyle w:val="Subst"/>
          <w:b w:val="0"/>
          <w:i w:val="0"/>
          <w:sz w:val="24"/>
          <w:szCs w:val="24"/>
        </w:rPr>
        <w:lastRenderedPageBreak/>
        <w:t>- проведение взвешенной финансовой политики;</w:t>
      </w:r>
    </w:p>
    <w:p w14:paraId="5853C036" w14:textId="77777777" w:rsidR="00117C6A" w:rsidRDefault="00540E3A" w:rsidP="00117C6A">
      <w:pPr>
        <w:pStyle w:val="aa"/>
        <w:spacing w:before="120"/>
        <w:ind w:left="1134"/>
        <w:jc w:val="both"/>
        <w:rPr>
          <w:rStyle w:val="Subst"/>
          <w:b w:val="0"/>
          <w:i w:val="0"/>
          <w:sz w:val="24"/>
          <w:szCs w:val="24"/>
        </w:rPr>
      </w:pPr>
      <w:r w:rsidRPr="00540E3A">
        <w:rPr>
          <w:rStyle w:val="Subst"/>
          <w:b w:val="0"/>
          <w:i w:val="0"/>
          <w:sz w:val="24"/>
          <w:szCs w:val="24"/>
        </w:rPr>
        <w:t>- взаимодействие с органами государственной законодательной и исполнительной власти в части проведения взвешенной тарифной политики.</w:t>
      </w:r>
    </w:p>
    <w:p w14:paraId="680F7774" w14:textId="55961937" w:rsidR="00C2632F" w:rsidRPr="00540E3A" w:rsidRDefault="0007333A" w:rsidP="00117C6A">
      <w:pPr>
        <w:pStyle w:val="aa"/>
        <w:spacing w:before="120"/>
        <w:ind w:left="0" w:firstLine="709"/>
        <w:contextualSpacing w:val="0"/>
        <w:jc w:val="both"/>
        <w:rPr>
          <w:rStyle w:val="Subst"/>
          <w:sz w:val="24"/>
          <w:szCs w:val="24"/>
        </w:rPr>
      </w:pPr>
      <w:r>
        <w:rPr>
          <w:rStyle w:val="Subst"/>
          <w:b w:val="0"/>
          <w:i w:val="0"/>
          <w:sz w:val="24"/>
          <w:szCs w:val="24"/>
        </w:rPr>
        <w:t>Общество</w:t>
      </w:r>
      <w:r w:rsidR="00540E3A" w:rsidRPr="00540E3A">
        <w:rPr>
          <w:rStyle w:val="Subst"/>
          <w:b w:val="0"/>
          <w:i w:val="0"/>
          <w:sz w:val="24"/>
          <w:szCs w:val="24"/>
        </w:rPr>
        <w:t xml:space="preserve"> не осуществляет деятельности на внешнем рынке, поэтому влияние изменения цен на электроэнергию на внешнем рынке, и их влияние на деятельность </w:t>
      </w:r>
      <w:r>
        <w:rPr>
          <w:rStyle w:val="Subst"/>
          <w:b w:val="0"/>
          <w:i w:val="0"/>
          <w:sz w:val="24"/>
          <w:szCs w:val="24"/>
        </w:rPr>
        <w:t>Общества</w:t>
      </w:r>
      <w:r w:rsidR="00540E3A" w:rsidRPr="00540E3A">
        <w:rPr>
          <w:rStyle w:val="Subst"/>
          <w:b w:val="0"/>
          <w:i w:val="0"/>
          <w:sz w:val="24"/>
          <w:szCs w:val="24"/>
        </w:rPr>
        <w:t xml:space="preserve"> может считаться несущественным.</w:t>
      </w:r>
    </w:p>
    <w:p w14:paraId="34668B23" w14:textId="77777777" w:rsidR="00C2632F" w:rsidRPr="008663ED" w:rsidRDefault="00C2632F" w:rsidP="00C2632F">
      <w:pPr>
        <w:spacing w:before="120"/>
        <w:jc w:val="both"/>
        <w:rPr>
          <w:b/>
          <w:i/>
          <w:sz w:val="24"/>
          <w:szCs w:val="24"/>
        </w:rPr>
      </w:pPr>
      <w:proofErr w:type="spellStart"/>
      <w:r w:rsidRPr="008663ED">
        <w:rPr>
          <w:b/>
          <w:i/>
          <w:sz w:val="24"/>
          <w:szCs w:val="24"/>
        </w:rPr>
        <w:t>Страновые</w:t>
      </w:r>
      <w:proofErr w:type="spellEnd"/>
      <w:r w:rsidRPr="008663ED">
        <w:rPr>
          <w:b/>
          <w:i/>
          <w:sz w:val="24"/>
          <w:szCs w:val="24"/>
        </w:rPr>
        <w:t xml:space="preserve"> риски</w:t>
      </w:r>
      <w:r>
        <w:rPr>
          <w:b/>
          <w:i/>
          <w:sz w:val="24"/>
          <w:szCs w:val="24"/>
        </w:rPr>
        <w:t>:</w:t>
      </w:r>
    </w:p>
    <w:p w14:paraId="6F8DE4DC" w14:textId="5B3572DD" w:rsidR="00117C6A" w:rsidRDefault="00117C6A" w:rsidP="00117C6A">
      <w:pPr>
        <w:spacing w:before="120"/>
        <w:ind w:firstLine="709"/>
        <w:jc w:val="both"/>
        <w:rPr>
          <w:rStyle w:val="Subst"/>
          <w:b w:val="0"/>
          <w:i w:val="0"/>
          <w:sz w:val="24"/>
          <w:szCs w:val="24"/>
        </w:rPr>
      </w:pPr>
      <w:r w:rsidRPr="00117C6A">
        <w:rPr>
          <w:rStyle w:val="Subst"/>
          <w:b w:val="0"/>
          <w:i w:val="0"/>
          <w:sz w:val="24"/>
          <w:szCs w:val="24"/>
        </w:rPr>
        <w:t xml:space="preserve">Политическая и экономическая ситуация в стране, военные конфликты, введение чрезвычайного положения, забастовки, стихийные действия могут привести к ухудшению положения всей национальной экономики и тем самым привести к ухудшению финансового положения </w:t>
      </w:r>
      <w:r w:rsidR="0007333A">
        <w:rPr>
          <w:rStyle w:val="Subst"/>
          <w:b w:val="0"/>
          <w:i w:val="0"/>
          <w:sz w:val="24"/>
          <w:szCs w:val="24"/>
        </w:rPr>
        <w:t>Общества</w:t>
      </w:r>
      <w:r w:rsidRPr="00117C6A">
        <w:rPr>
          <w:rStyle w:val="Subst"/>
          <w:b w:val="0"/>
          <w:i w:val="0"/>
          <w:sz w:val="24"/>
          <w:szCs w:val="24"/>
        </w:rPr>
        <w:t xml:space="preserve"> и негативно сказаться на возможности </w:t>
      </w:r>
      <w:r w:rsidR="0007333A">
        <w:rPr>
          <w:rStyle w:val="Subst"/>
          <w:b w:val="0"/>
          <w:i w:val="0"/>
          <w:sz w:val="24"/>
          <w:szCs w:val="24"/>
        </w:rPr>
        <w:t>Общества</w:t>
      </w:r>
      <w:r w:rsidRPr="00117C6A">
        <w:rPr>
          <w:rStyle w:val="Subst"/>
          <w:b w:val="0"/>
          <w:i w:val="0"/>
          <w:sz w:val="24"/>
          <w:szCs w:val="24"/>
        </w:rPr>
        <w:t xml:space="preserve"> своевременно и в полном объеме производить платежи по ценным бумагам </w:t>
      </w:r>
      <w:r w:rsidR="0007333A">
        <w:rPr>
          <w:rStyle w:val="Subst"/>
          <w:b w:val="0"/>
          <w:i w:val="0"/>
          <w:sz w:val="24"/>
          <w:szCs w:val="24"/>
        </w:rPr>
        <w:t>Общества</w:t>
      </w:r>
      <w:r w:rsidRPr="00117C6A">
        <w:rPr>
          <w:rStyle w:val="Subst"/>
          <w:b w:val="0"/>
          <w:i w:val="0"/>
          <w:sz w:val="24"/>
          <w:szCs w:val="24"/>
        </w:rPr>
        <w:t>.</w:t>
      </w:r>
    </w:p>
    <w:p w14:paraId="2C618B8A" w14:textId="3D8AE4D3" w:rsidR="00C2632F" w:rsidRPr="00E67082" w:rsidRDefault="00C2632F" w:rsidP="00117C6A">
      <w:pPr>
        <w:spacing w:before="120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Региональные риски:</w:t>
      </w:r>
    </w:p>
    <w:p w14:paraId="0EE8F417" w14:textId="6E33B19B" w:rsidR="00117C6A" w:rsidRDefault="00117C6A" w:rsidP="00117C6A">
      <w:pPr>
        <w:spacing w:before="120"/>
        <w:ind w:firstLine="567"/>
        <w:jc w:val="both"/>
        <w:rPr>
          <w:rStyle w:val="Subst"/>
          <w:b w:val="0"/>
          <w:i w:val="0"/>
          <w:sz w:val="24"/>
          <w:szCs w:val="24"/>
        </w:rPr>
      </w:pPr>
      <w:r w:rsidRPr="00117C6A">
        <w:rPr>
          <w:rStyle w:val="Subst"/>
          <w:b w:val="0"/>
          <w:i w:val="0"/>
          <w:sz w:val="24"/>
          <w:szCs w:val="24"/>
        </w:rPr>
        <w:t xml:space="preserve">Место нахождения </w:t>
      </w:r>
      <w:r w:rsidR="0007333A">
        <w:rPr>
          <w:rStyle w:val="Subst"/>
          <w:b w:val="0"/>
          <w:i w:val="0"/>
          <w:sz w:val="24"/>
          <w:szCs w:val="24"/>
        </w:rPr>
        <w:t>Общества</w:t>
      </w:r>
      <w:r w:rsidRPr="00117C6A">
        <w:rPr>
          <w:rStyle w:val="Subst"/>
          <w:b w:val="0"/>
          <w:i w:val="0"/>
          <w:sz w:val="24"/>
          <w:szCs w:val="24"/>
        </w:rPr>
        <w:t xml:space="preserve"> – г. Челябинск.</w:t>
      </w:r>
    </w:p>
    <w:p w14:paraId="007CCF67" w14:textId="792E83ED" w:rsidR="00117C6A" w:rsidRDefault="0007333A" w:rsidP="00117C6A">
      <w:pPr>
        <w:spacing w:before="120"/>
        <w:ind w:firstLine="567"/>
        <w:jc w:val="both"/>
        <w:rPr>
          <w:rStyle w:val="Subst"/>
          <w:b w:val="0"/>
          <w:i w:val="0"/>
          <w:sz w:val="24"/>
          <w:szCs w:val="24"/>
        </w:rPr>
      </w:pPr>
      <w:r>
        <w:rPr>
          <w:rStyle w:val="Subst"/>
          <w:b w:val="0"/>
          <w:i w:val="0"/>
          <w:sz w:val="24"/>
          <w:szCs w:val="24"/>
        </w:rPr>
        <w:t>Общество</w:t>
      </w:r>
      <w:r w:rsidR="00117C6A" w:rsidRPr="00117C6A">
        <w:rPr>
          <w:rStyle w:val="Subst"/>
          <w:b w:val="0"/>
          <w:i w:val="0"/>
          <w:sz w:val="24"/>
          <w:szCs w:val="24"/>
        </w:rPr>
        <w:t xml:space="preserve"> зарегистрирован</w:t>
      </w:r>
      <w:r w:rsidR="000F20FE">
        <w:rPr>
          <w:rStyle w:val="Subst"/>
          <w:b w:val="0"/>
          <w:i w:val="0"/>
          <w:sz w:val="24"/>
          <w:szCs w:val="24"/>
        </w:rPr>
        <w:t>о</w:t>
      </w:r>
      <w:r w:rsidR="00117C6A" w:rsidRPr="00117C6A">
        <w:rPr>
          <w:rStyle w:val="Subst"/>
          <w:b w:val="0"/>
          <w:i w:val="0"/>
          <w:sz w:val="24"/>
          <w:szCs w:val="24"/>
        </w:rPr>
        <w:t xml:space="preserve"> как налогоплательщик в Челябинской области.</w:t>
      </w:r>
    </w:p>
    <w:p w14:paraId="4902E37E" w14:textId="77777777" w:rsidR="00117C6A" w:rsidRDefault="00117C6A" w:rsidP="00117C6A">
      <w:pPr>
        <w:spacing w:before="120"/>
        <w:ind w:firstLine="567"/>
        <w:jc w:val="both"/>
        <w:rPr>
          <w:rStyle w:val="Subst"/>
          <w:b w:val="0"/>
          <w:i w:val="0"/>
          <w:sz w:val="24"/>
          <w:szCs w:val="24"/>
        </w:rPr>
      </w:pPr>
      <w:r w:rsidRPr="00117C6A">
        <w:rPr>
          <w:rStyle w:val="Subst"/>
          <w:b w:val="0"/>
          <w:i w:val="0"/>
          <w:sz w:val="24"/>
          <w:szCs w:val="24"/>
        </w:rPr>
        <w:t xml:space="preserve">Челябинская область входит в число наиболее промышленно развитых субъектов РФ и является крупнейшим промышленным центром Российской Федерации. </w:t>
      </w:r>
    </w:p>
    <w:p w14:paraId="65F65297" w14:textId="77777777" w:rsidR="00117C6A" w:rsidRDefault="00117C6A" w:rsidP="00117C6A">
      <w:pPr>
        <w:spacing w:before="120"/>
        <w:ind w:firstLine="567"/>
        <w:jc w:val="both"/>
        <w:rPr>
          <w:rStyle w:val="Subst"/>
          <w:b w:val="0"/>
          <w:i w:val="0"/>
          <w:sz w:val="24"/>
          <w:szCs w:val="24"/>
        </w:rPr>
      </w:pPr>
      <w:r w:rsidRPr="00117C6A">
        <w:rPr>
          <w:rStyle w:val="Subst"/>
          <w:b w:val="0"/>
          <w:i w:val="0"/>
          <w:sz w:val="24"/>
          <w:szCs w:val="24"/>
        </w:rPr>
        <w:t>По данным Рейтингового агентства Эксперт РА:</w:t>
      </w:r>
    </w:p>
    <w:p w14:paraId="255CCAA5" w14:textId="77777777" w:rsidR="00117C6A" w:rsidRPr="00117C6A" w:rsidRDefault="00117C6A" w:rsidP="00117C6A">
      <w:pPr>
        <w:spacing w:before="120"/>
        <w:ind w:firstLine="567"/>
        <w:jc w:val="both"/>
        <w:rPr>
          <w:rStyle w:val="Subst"/>
          <w:sz w:val="24"/>
          <w:szCs w:val="24"/>
        </w:rPr>
      </w:pPr>
      <w:r w:rsidRPr="00117C6A">
        <w:rPr>
          <w:rStyle w:val="Subst"/>
          <w:sz w:val="24"/>
          <w:szCs w:val="24"/>
        </w:rPr>
        <w:t>Челябинская область:</w:t>
      </w:r>
    </w:p>
    <w:p w14:paraId="3A3C2DEB" w14:textId="77777777" w:rsidR="00117C6A" w:rsidRDefault="00117C6A" w:rsidP="00117C6A">
      <w:pPr>
        <w:spacing w:before="120"/>
        <w:ind w:firstLine="567"/>
        <w:jc w:val="both"/>
        <w:rPr>
          <w:rStyle w:val="Subst"/>
          <w:b w:val="0"/>
          <w:i w:val="0"/>
          <w:sz w:val="24"/>
          <w:szCs w:val="24"/>
        </w:rPr>
      </w:pPr>
      <w:r w:rsidRPr="00117C6A">
        <w:rPr>
          <w:rStyle w:val="Subst"/>
          <w:b w:val="0"/>
          <w:i w:val="0"/>
          <w:sz w:val="24"/>
          <w:szCs w:val="24"/>
        </w:rPr>
        <w:t>Инвестиционная привлекательность. Инвестиционный рейтинг региона – 2В, что означает средний потенциал – умеренный риск. Среди регионов России по инвестиционному риску область занимает 30-е место, по инвестиционному потенциалу – 10-е место. Наименьший инвестиционный риск – финансовый, наибольший – экологический. Наибольший потенциал –инновационный и туристический.</w:t>
      </w:r>
    </w:p>
    <w:p w14:paraId="14EB44D2" w14:textId="77777777" w:rsidR="00117C6A" w:rsidRDefault="00117C6A" w:rsidP="00117C6A">
      <w:pPr>
        <w:spacing w:before="120"/>
        <w:ind w:firstLine="567"/>
        <w:jc w:val="both"/>
        <w:rPr>
          <w:rStyle w:val="Subst"/>
          <w:b w:val="0"/>
          <w:i w:val="0"/>
          <w:sz w:val="24"/>
          <w:szCs w:val="24"/>
        </w:rPr>
      </w:pPr>
      <w:r w:rsidRPr="00117C6A">
        <w:rPr>
          <w:rStyle w:val="Subst"/>
          <w:b w:val="0"/>
          <w:i w:val="0"/>
          <w:sz w:val="24"/>
          <w:szCs w:val="24"/>
        </w:rPr>
        <w:t>Значительный объем производственных мощностей Общества находится в Тюменской области, являющейся ведущим субъектом Российской Федерации по производству природного газа и нефти.</w:t>
      </w:r>
    </w:p>
    <w:p w14:paraId="3013E874" w14:textId="77777777" w:rsidR="00117C6A" w:rsidRDefault="00117C6A" w:rsidP="00117C6A">
      <w:pPr>
        <w:spacing w:before="120"/>
        <w:ind w:firstLine="567"/>
        <w:jc w:val="both"/>
        <w:rPr>
          <w:rStyle w:val="Subst"/>
          <w:b w:val="0"/>
          <w:i w:val="0"/>
          <w:sz w:val="24"/>
          <w:szCs w:val="24"/>
        </w:rPr>
      </w:pPr>
      <w:r w:rsidRPr="00117C6A">
        <w:rPr>
          <w:rStyle w:val="Subst"/>
          <w:b w:val="0"/>
          <w:i w:val="0"/>
          <w:sz w:val="24"/>
          <w:szCs w:val="24"/>
        </w:rPr>
        <w:t>По данным Рейтингового агентства Эксперт РА:</w:t>
      </w:r>
    </w:p>
    <w:p w14:paraId="63A13055" w14:textId="77777777" w:rsidR="00117C6A" w:rsidRPr="00117C6A" w:rsidRDefault="00117C6A" w:rsidP="00117C6A">
      <w:pPr>
        <w:spacing w:before="120"/>
        <w:ind w:firstLine="567"/>
        <w:jc w:val="both"/>
        <w:rPr>
          <w:rStyle w:val="Subst"/>
          <w:sz w:val="24"/>
          <w:szCs w:val="24"/>
        </w:rPr>
      </w:pPr>
      <w:r w:rsidRPr="00117C6A">
        <w:rPr>
          <w:rStyle w:val="Subst"/>
          <w:sz w:val="24"/>
          <w:szCs w:val="24"/>
        </w:rPr>
        <w:t>Тюменская область:</w:t>
      </w:r>
    </w:p>
    <w:p w14:paraId="00092D7E" w14:textId="77777777" w:rsidR="00117C6A" w:rsidRDefault="00117C6A" w:rsidP="00117C6A">
      <w:pPr>
        <w:spacing w:before="120"/>
        <w:ind w:firstLine="567"/>
        <w:jc w:val="both"/>
        <w:rPr>
          <w:rStyle w:val="Subst"/>
          <w:b w:val="0"/>
          <w:i w:val="0"/>
          <w:sz w:val="24"/>
          <w:szCs w:val="24"/>
        </w:rPr>
      </w:pPr>
      <w:r w:rsidRPr="00117C6A">
        <w:rPr>
          <w:rStyle w:val="Subst"/>
          <w:b w:val="0"/>
          <w:i w:val="0"/>
          <w:sz w:val="24"/>
          <w:szCs w:val="24"/>
        </w:rPr>
        <w:t>Инвестиционный рейтинг региона – 3В1, что означает пониженный потенциал – умеренный риск. Среди регионов России по инвестиционному риску область занимает 14-е место, по инвестиционному потенциалу – 34-е место. Наименьший инвестиционный риск – финансовый, наибольший – экологический. Наибольший потенциал – производственный.</w:t>
      </w:r>
    </w:p>
    <w:p w14:paraId="57827B2A" w14:textId="0E542903" w:rsidR="00117C6A" w:rsidRDefault="00117C6A" w:rsidP="00117C6A">
      <w:pPr>
        <w:spacing w:before="120"/>
        <w:ind w:firstLine="567"/>
        <w:jc w:val="both"/>
        <w:rPr>
          <w:rStyle w:val="Subst"/>
          <w:b w:val="0"/>
          <w:i w:val="0"/>
          <w:sz w:val="24"/>
          <w:szCs w:val="24"/>
        </w:rPr>
      </w:pPr>
      <w:r w:rsidRPr="00117C6A">
        <w:rPr>
          <w:rStyle w:val="Subst"/>
          <w:b w:val="0"/>
          <w:i w:val="0"/>
          <w:sz w:val="24"/>
          <w:szCs w:val="24"/>
        </w:rPr>
        <w:t xml:space="preserve">Отрицательных изменений в экономике России, которые могут негативно повлиять на экономическое положение </w:t>
      </w:r>
      <w:r w:rsidR="0007333A">
        <w:rPr>
          <w:rStyle w:val="Subst"/>
          <w:b w:val="0"/>
          <w:i w:val="0"/>
          <w:sz w:val="24"/>
          <w:szCs w:val="24"/>
        </w:rPr>
        <w:t>Общества</w:t>
      </w:r>
      <w:r w:rsidRPr="00117C6A">
        <w:rPr>
          <w:rStyle w:val="Subst"/>
          <w:b w:val="0"/>
          <w:i w:val="0"/>
          <w:sz w:val="24"/>
          <w:szCs w:val="24"/>
        </w:rPr>
        <w:t xml:space="preserve"> и его деятельность в ближайшее время </w:t>
      </w:r>
      <w:proofErr w:type="spellStart"/>
      <w:r w:rsidR="0007333A">
        <w:rPr>
          <w:rStyle w:val="Subst"/>
          <w:b w:val="0"/>
          <w:i w:val="0"/>
          <w:sz w:val="24"/>
          <w:szCs w:val="24"/>
        </w:rPr>
        <w:t>Общество</w:t>
      </w:r>
      <w:r w:rsidRPr="00117C6A">
        <w:rPr>
          <w:rStyle w:val="Subst"/>
          <w:b w:val="0"/>
          <w:i w:val="0"/>
          <w:sz w:val="24"/>
          <w:szCs w:val="24"/>
        </w:rPr>
        <w:t>ом</w:t>
      </w:r>
      <w:proofErr w:type="spellEnd"/>
      <w:r w:rsidRPr="00117C6A">
        <w:rPr>
          <w:rStyle w:val="Subst"/>
          <w:b w:val="0"/>
          <w:i w:val="0"/>
          <w:sz w:val="24"/>
          <w:szCs w:val="24"/>
        </w:rPr>
        <w:t xml:space="preserve"> не прогнозируется. Безусловно, нельзя исключить возможность дестабилизации экономической ситуации в стране, связанной с кризисом на мировых финансовых рынках, действием санкций со стороны Евросоюза и США или же резким снижением цен на нефть. </w:t>
      </w:r>
    </w:p>
    <w:p w14:paraId="4B88CE17" w14:textId="5EE8E8B0" w:rsidR="00117C6A" w:rsidRDefault="0007333A" w:rsidP="00117C6A">
      <w:pPr>
        <w:spacing w:before="120"/>
        <w:ind w:firstLine="567"/>
        <w:jc w:val="both"/>
        <w:rPr>
          <w:rStyle w:val="Subst"/>
          <w:b w:val="0"/>
          <w:i w:val="0"/>
          <w:sz w:val="24"/>
          <w:szCs w:val="24"/>
        </w:rPr>
      </w:pPr>
      <w:r>
        <w:rPr>
          <w:rStyle w:val="Subst"/>
          <w:b w:val="0"/>
          <w:i w:val="0"/>
          <w:sz w:val="24"/>
          <w:szCs w:val="24"/>
        </w:rPr>
        <w:t>Общество</w:t>
      </w:r>
      <w:r w:rsidR="00117C6A" w:rsidRPr="00117C6A">
        <w:rPr>
          <w:rStyle w:val="Subst"/>
          <w:b w:val="0"/>
          <w:i w:val="0"/>
          <w:sz w:val="24"/>
          <w:szCs w:val="24"/>
        </w:rPr>
        <w:t xml:space="preserve"> оценивает ситуацию в регионах как политически стабильную, в связи с этим регионы подвержены минимальным политическим рискам.</w:t>
      </w:r>
    </w:p>
    <w:p w14:paraId="1773F9FC" w14:textId="7D943666" w:rsidR="00117C6A" w:rsidRDefault="00117C6A" w:rsidP="00117C6A">
      <w:pPr>
        <w:spacing w:before="120"/>
        <w:ind w:firstLine="567"/>
        <w:jc w:val="both"/>
        <w:rPr>
          <w:rStyle w:val="Subst"/>
          <w:b w:val="0"/>
          <w:i w:val="0"/>
          <w:sz w:val="24"/>
          <w:szCs w:val="24"/>
        </w:rPr>
      </w:pPr>
      <w:r w:rsidRPr="00117C6A">
        <w:rPr>
          <w:rStyle w:val="Subst"/>
          <w:b w:val="0"/>
          <w:i w:val="0"/>
          <w:sz w:val="24"/>
          <w:szCs w:val="24"/>
        </w:rPr>
        <w:t xml:space="preserve">Предполагаемые действия </w:t>
      </w:r>
      <w:r w:rsidR="0007333A">
        <w:rPr>
          <w:rStyle w:val="Subst"/>
          <w:b w:val="0"/>
          <w:i w:val="0"/>
          <w:sz w:val="24"/>
          <w:szCs w:val="24"/>
        </w:rPr>
        <w:t>Общества</w:t>
      </w:r>
      <w:r w:rsidRPr="00117C6A">
        <w:rPr>
          <w:rStyle w:val="Subst"/>
          <w:b w:val="0"/>
          <w:i w:val="0"/>
          <w:sz w:val="24"/>
          <w:szCs w:val="24"/>
        </w:rPr>
        <w:t xml:space="preserve"> на случай отрицательного влияния изменения ситуации в стране (странах) и регионе на его деятельность:</w:t>
      </w:r>
    </w:p>
    <w:p w14:paraId="5F6EB7C3" w14:textId="7866AA2A" w:rsidR="00117C6A" w:rsidRDefault="00117C6A" w:rsidP="00117C6A">
      <w:pPr>
        <w:spacing w:before="120"/>
        <w:ind w:firstLine="567"/>
        <w:jc w:val="both"/>
        <w:rPr>
          <w:rStyle w:val="Subst"/>
          <w:b w:val="0"/>
          <w:i w:val="0"/>
          <w:sz w:val="24"/>
          <w:szCs w:val="24"/>
        </w:rPr>
      </w:pPr>
      <w:r w:rsidRPr="00117C6A">
        <w:rPr>
          <w:rStyle w:val="Subst"/>
          <w:b w:val="0"/>
          <w:i w:val="0"/>
          <w:sz w:val="24"/>
          <w:szCs w:val="24"/>
        </w:rPr>
        <w:lastRenderedPageBreak/>
        <w:t xml:space="preserve">Большинство из указанных в настоящем разделе рисков экономического, политического и правового характера ввиду глобальности их масштаба находятся вне контроля </w:t>
      </w:r>
      <w:r w:rsidR="0007333A">
        <w:rPr>
          <w:rStyle w:val="Subst"/>
          <w:b w:val="0"/>
          <w:i w:val="0"/>
          <w:sz w:val="24"/>
          <w:szCs w:val="24"/>
        </w:rPr>
        <w:t>Общества</w:t>
      </w:r>
      <w:r w:rsidRPr="00117C6A">
        <w:rPr>
          <w:rStyle w:val="Subst"/>
          <w:b w:val="0"/>
          <w:i w:val="0"/>
          <w:sz w:val="24"/>
          <w:szCs w:val="24"/>
        </w:rPr>
        <w:t>.</w:t>
      </w:r>
    </w:p>
    <w:p w14:paraId="01507850" w14:textId="5C2BB3C6" w:rsidR="00117C6A" w:rsidRDefault="0007333A" w:rsidP="00117C6A">
      <w:pPr>
        <w:spacing w:before="120"/>
        <w:ind w:firstLine="567"/>
        <w:jc w:val="both"/>
        <w:rPr>
          <w:rStyle w:val="Subst"/>
          <w:b w:val="0"/>
          <w:i w:val="0"/>
          <w:sz w:val="24"/>
          <w:szCs w:val="24"/>
        </w:rPr>
      </w:pPr>
      <w:r>
        <w:rPr>
          <w:rStyle w:val="Subst"/>
          <w:b w:val="0"/>
          <w:i w:val="0"/>
          <w:sz w:val="24"/>
          <w:szCs w:val="24"/>
        </w:rPr>
        <w:t>Общество</w:t>
      </w:r>
      <w:r w:rsidR="00117C6A" w:rsidRPr="00117C6A">
        <w:rPr>
          <w:rStyle w:val="Subst"/>
          <w:b w:val="0"/>
          <w:i w:val="0"/>
          <w:sz w:val="24"/>
          <w:szCs w:val="24"/>
        </w:rPr>
        <w:t xml:space="preserve"> обладает определенным уровнем финансовой стабильности, достаточной для преодоления краткосрочных негативных экономических изменений в стране. </w:t>
      </w:r>
    </w:p>
    <w:p w14:paraId="6C300AA2" w14:textId="77FF312A" w:rsidR="00117C6A" w:rsidRDefault="00117C6A" w:rsidP="00117C6A">
      <w:pPr>
        <w:spacing w:before="120"/>
        <w:ind w:firstLine="567"/>
        <w:jc w:val="both"/>
        <w:rPr>
          <w:rStyle w:val="Subst"/>
          <w:b w:val="0"/>
          <w:i w:val="0"/>
          <w:sz w:val="24"/>
          <w:szCs w:val="24"/>
        </w:rPr>
      </w:pPr>
      <w:r w:rsidRPr="00117C6A">
        <w:rPr>
          <w:rStyle w:val="Subst"/>
          <w:b w:val="0"/>
          <w:i w:val="0"/>
          <w:sz w:val="24"/>
          <w:szCs w:val="24"/>
        </w:rPr>
        <w:t xml:space="preserve">В случае отрицательного влияния изменения ситуации в стране (странах) и регионах на его деятельность, </w:t>
      </w:r>
      <w:r w:rsidR="0007333A">
        <w:rPr>
          <w:rStyle w:val="Subst"/>
          <w:b w:val="0"/>
          <w:i w:val="0"/>
          <w:sz w:val="24"/>
          <w:szCs w:val="24"/>
        </w:rPr>
        <w:t>Общество</w:t>
      </w:r>
      <w:r w:rsidRPr="00117C6A">
        <w:rPr>
          <w:rStyle w:val="Subst"/>
          <w:b w:val="0"/>
          <w:i w:val="0"/>
          <w:sz w:val="24"/>
          <w:szCs w:val="24"/>
        </w:rPr>
        <w:t xml:space="preserve"> предпримет ряд антикризисных мер, которые позволят снизить себестоимость, повысить оборачиваемость запасов и дебиторской задолженности, увеличить рентабельность продаж. </w:t>
      </w:r>
    </w:p>
    <w:p w14:paraId="1ED752E7" w14:textId="7D59E6C3" w:rsidR="00117C6A" w:rsidRDefault="00117C6A" w:rsidP="00117C6A">
      <w:pPr>
        <w:spacing w:before="120"/>
        <w:ind w:firstLine="567"/>
        <w:jc w:val="both"/>
        <w:rPr>
          <w:rStyle w:val="Subst"/>
          <w:b w:val="0"/>
          <w:i w:val="0"/>
          <w:sz w:val="24"/>
          <w:szCs w:val="24"/>
        </w:rPr>
      </w:pPr>
      <w:r w:rsidRPr="00117C6A">
        <w:rPr>
          <w:rStyle w:val="Subst"/>
          <w:b w:val="0"/>
          <w:i w:val="0"/>
          <w:sz w:val="24"/>
          <w:szCs w:val="24"/>
        </w:rPr>
        <w:t xml:space="preserve">Риски, связанные с возможными военными конфликтами, введением чрезвычайного положения и забастовками в стране (странах) и регионах, в которых </w:t>
      </w:r>
      <w:r w:rsidR="0007333A">
        <w:rPr>
          <w:rStyle w:val="Subst"/>
          <w:b w:val="0"/>
          <w:i w:val="0"/>
          <w:sz w:val="24"/>
          <w:szCs w:val="24"/>
        </w:rPr>
        <w:t>Общество</w:t>
      </w:r>
      <w:r w:rsidRPr="00117C6A">
        <w:rPr>
          <w:rStyle w:val="Subst"/>
          <w:b w:val="0"/>
          <w:i w:val="0"/>
          <w:sz w:val="24"/>
          <w:szCs w:val="24"/>
        </w:rPr>
        <w:t xml:space="preserve"> зарегистрирован в качестве налогоплательщика и/или осуществляет основную деятельность:</w:t>
      </w:r>
    </w:p>
    <w:p w14:paraId="5226E3A5" w14:textId="77777777" w:rsidR="00117C6A" w:rsidRDefault="00117C6A" w:rsidP="00117C6A">
      <w:pPr>
        <w:spacing w:before="120"/>
        <w:ind w:firstLine="567"/>
        <w:jc w:val="both"/>
        <w:rPr>
          <w:rStyle w:val="Subst"/>
          <w:b w:val="0"/>
          <w:i w:val="0"/>
          <w:sz w:val="24"/>
          <w:szCs w:val="24"/>
        </w:rPr>
      </w:pPr>
      <w:r w:rsidRPr="00117C6A">
        <w:rPr>
          <w:rStyle w:val="Subst"/>
          <w:b w:val="0"/>
          <w:i w:val="0"/>
          <w:sz w:val="24"/>
          <w:szCs w:val="24"/>
        </w:rPr>
        <w:t>В связи со сложившейся стабильной политической и экономической ситуации в России, вероятность военных конфликтов, чрезвычайных положений, забастовок и стихийных бедствий является умеренной.</w:t>
      </w:r>
    </w:p>
    <w:p w14:paraId="5E65E036" w14:textId="243B8BC7" w:rsidR="00117C6A" w:rsidRDefault="00117C6A" w:rsidP="00117C6A">
      <w:pPr>
        <w:spacing w:before="120"/>
        <w:ind w:firstLine="567"/>
        <w:jc w:val="both"/>
        <w:rPr>
          <w:rStyle w:val="Subst"/>
          <w:b w:val="0"/>
          <w:i w:val="0"/>
          <w:sz w:val="24"/>
          <w:szCs w:val="24"/>
        </w:rPr>
      </w:pPr>
      <w:r w:rsidRPr="00117C6A">
        <w:rPr>
          <w:rStyle w:val="Subst"/>
          <w:b w:val="0"/>
          <w:i w:val="0"/>
          <w:sz w:val="24"/>
          <w:szCs w:val="24"/>
        </w:rPr>
        <w:t xml:space="preserve">Риски, связанные с географическими особенностями страны (стран) и регионов, в которых </w:t>
      </w:r>
      <w:r w:rsidR="0007333A">
        <w:rPr>
          <w:rStyle w:val="Subst"/>
          <w:b w:val="0"/>
          <w:i w:val="0"/>
          <w:sz w:val="24"/>
          <w:szCs w:val="24"/>
        </w:rPr>
        <w:t>Общество</w:t>
      </w:r>
      <w:r w:rsidRPr="00117C6A">
        <w:rPr>
          <w:rStyle w:val="Subst"/>
          <w:b w:val="0"/>
          <w:i w:val="0"/>
          <w:sz w:val="24"/>
          <w:szCs w:val="24"/>
        </w:rPr>
        <w:t xml:space="preserve"> зарегистрирован в качестве налогоплательщика и/или осуществляет основную деятельность, в том числе повышенная опасность стихийных бедствий, возможное прекращение транспортного сообщения в связи с удаленностью и/или труднодоступностью и т.п.</w:t>
      </w:r>
    </w:p>
    <w:p w14:paraId="3AC2FA14" w14:textId="77777777" w:rsidR="00117C6A" w:rsidRDefault="00117C6A" w:rsidP="00117C6A">
      <w:pPr>
        <w:spacing w:before="120"/>
        <w:ind w:firstLine="567"/>
        <w:jc w:val="both"/>
        <w:rPr>
          <w:rStyle w:val="Subst"/>
          <w:b w:val="0"/>
          <w:i w:val="0"/>
          <w:sz w:val="24"/>
          <w:szCs w:val="24"/>
        </w:rPr>
      </w:pPr>
      <w:r w:rsidRPr="00117C6A">
        <w:rPr>
          <w:rStyle w:val="Subst"/>
          <w:b w:val="0"/>
          <w:i w:val="0"/>
          <w:sz w:val="24"/>
          <w:szCs w:val="24"/>
        </w:rPr>
        <w:t>К рискам, связанным с географическими особенностями региона, относится риск возможного получения убытков в связи с неблагоприятными погодными условиями.</w:t>
      </w:r>
    </w:p>
    <w:p w14:paraId="16C675C8" w14:textId="75CDF74D" w:rsidR="00C2632F" w:rsidRPr="00117C6A" w:rsidRDefault="00117C6A" w:rsidP="00117C6A">
      <w:pPr>
        <w:spacing w:before="120"/>
        <w:ind w:firstLine="567"/>
        <w:jc w:val="both"/>
        <w:rPr>
          <w:rStyle w:val="Subst"/>
        </w:rPr>
      </w:pPr>
      <w:r w:rsidRPr="00117C6A">
        <w:rPr>
          <w:rStyle w:val="Subst"/>
          <w:b w:val="0"/>
          <w:i w:val="0"/>
          <w:sz w:val="24"/>
          <w:szCs w:val="24"/>
        </w:rPr>
        <w:t xml:space="preserve">Транспортная инфраструктура регионов позволяет считать, что деятельность </w:t>
      </w:r>
      <w:r w:rsidR="0007333A">
        <w:rPr>
          <w:rStyle w:val="Subst"/>
          <w:b w:val="0"/>
          <w:i w:val="0"/>
          <w:sz w:val="24"/>
          <w:szCs w:val="24"/>
        </w:rPr>
        <w:t>Общества</w:t>
      </w:r>
      <w:r w:rsidRPr="00117C6A">
        <w:rPr>
          <w:rStyle w:val="Subst"/>
          <w:b w:val="0"/>
          <w:i w:val="0"/>
          <w:sz w:val="24"/>
          <w:szCs w:val="24"/>
        </w:rPr>
        <w:t xml:space="preserve"> не подвержена рискам, связанным с прекращением транспортного сообщения в связи с удаленностью и/или труднодоступностью.</w:t>
      </w:r>
    </w:p>
    <w:p w14:paraId="56A134B3" w14:textId="77777777" w:rsidR="00C2632F" w:rsidRPr="00B91131" w:rsidRDefault="00C2632F" w:rsidP="00C2632F">
      <w:pPr>
        <w:spacing w:before="120"/>
        <w:jc w:val="both"/>
        <w:rPr>
          <w:b/>
          <w:i/>
          <w:sz w:val="24"/>
          <w:szCs w:val="24"/>
        </w:rPr>
      </w:pPr>
      <w:r w:rsidRPr="00B91131">
        <w:rPr>
          <w:b/>
          <w:i/>
          <w:sz w:val="24"/>
          <w:szCs w:val="24"/>
        </w:rPr>
        <w:t>Финансовые риски</w:t>
      </w:r>
      <w:r>
        <w:rPr>
          <w:b/>
          <w:i/>
          <w:sz w:val="24"/>
          <w:szCs w:val="24"/>
        </w:rPr>
        <w:t>:</w:t>
      </w:r>
    </w:p>
    <w:p w14:paraId="5105F2DF" w14:textId="6C570A93" w:rsidR="00117C6A" w:rsidRDefault="0007333A" w:rsidP="00117C6A">
      <w:pPr>
        <w:spacing w:before="120"/>
        <w:ind w:firstLine="709"/>
        <w:rPr>
          <w:rStyle w:val="Subst"/>
          <w:b w:val="0"/>
          <w:i w:val="0"/>
          <w:sz w:val="24"/>
          <w:szCs w:val="24"/>
        </w:rPr>
      </w:pPr>
      <w:r>
        <w:rPr>
          <w:rStyle w:val="Subst"/>
          <w:b w:val="0"/>
          <w:i w:val="0"/>
          <w:sz w:val="24"/>
          <w:szCs w:val="24"/>
        </w:rPr>
        <w:t>Общество</w:t>
      </w:r>
      <w:r w:rsidR="00117C6A" w:rsidRPr="00117C6A">
        <w:rPr>
          <w:rStyle w:val="Subst"/>
          <w:b w:val="0"/>
          <w:i w:val="0"/>
          <w:sz w:val="24"/>
          <w:szCs w:val="24"/>
        </w:rPr>
        <w:t xml:space="preserve"> расценивает финансовые риски как незначительные.</w:t>
      </w:r>
    </w:p>
    <w:p w14:paraId="525C78F0" w14:textId="6E43C466" w:rsidR="00117C6A" w:rsidRDefault="00117C6A" w:rsidP="00117C6A">
      <w:pPr>
        <w:spacing w:before="120"/>
        <w:ind w:firstLine="709"/>
        <w:jc w:val="both"/>
        <w:rPr>
          <w:rStyle w:val="Subst"/>
          <w:b w:val="0"/>
          <w:i w:val="0"/>
          <w:sz w:val="24"/>
          <w:szCs w:val="24"/>
        </w:rPr>
      </w:pPr>
      <w:r w:rsidRPr="00117C6A">
        <w:rPr>
          <w:rStyle w:val="Subst"/>
          <w:b w:val="0"/>
          <w:i w:val="0"/>
          <w:sz w:val="24"/>
          <w:szCs w:val="24"/>
        </w:rPr>
        <w:t xml:space="preserve">Риск потери финансовой устойчивости, связанный с привлечением заемных средств не велик, поскольку Компания обладает достаточным объемом средств для погашения обязательств и процентов по ним. На протяжении всей истории деятельности </w:t>
      </w:r>
      <w:r w:rsidR="0007333A">
        <w:rPr>
          <w:rStyle w:val="Subst"/>
          <w:b w:val="0"/>
          <w:i w:val="0"/>
          <w:sz w:val="24"/>
          <w:szCs w:val="24"/>
        </w:rPr>
        <w:t>Общества</w:t>
      </w:r>
      <w:r w:rsidRPr="00117C6A">
        <w:rPr>
          <w:rStyle w:val="Subst"/>
          <w:b w:val="0"/>
          <w:i w:val="0"/>
          <w:sz w:val="24"/>
          <w:szCs w:val="24"/>
        </w:rPr>
        <w:t xml:space="preserve"> обязательства перед заемщиками, заимодавцами и кредиторами исполнялись надлежащим образом.</w:t>
      </w:r>
    </w:p>
    <w:p w14:paraId="40FF95DD" w14:textId="6E78E0E7" w:rsidR="00117C6A" w:rsidRDefault="00117C6A" w:rsidP="00117C6A">
      <w:pPr>
        <w:spacing w:before="120"/>
        <w:ind w:firstLine="709"/>
        <w:jc w:val="both"/>
        <w:rPr>
          <w:rStyle w:val="Subst"/>
          <w:b w:val="0"/>
          <w:i w:val="0"/>
          <w:sz w:val="24"/>
          <w:szCs w:val="24"/>
        </w:rPr>
      </w:pPr>
      <w:r w:rsidRPr="00117C6A">
        <w:rPr>
          <w:rStyle w:val="Subst"/>
          <w:b w:val="0"/>
          <w:i w:val="0"/>
          <w:sz w:val="24"/>
          <w:szCs w:val="24"/>
        </w:rPr>
        <w:t xml:space="preserve">Влияние инфляционного риска на финансовую устойчивость </w:t>
      </w:r>
      <w:r w:rsidR="0007333A">
        <w:rPr>
          <w:rStyle w:val="Subst"/>
          <w:b w:val="0"/>
          <w:i w:val="0"/>
          <w:sz w:val="24"/>
          <w:szCs w:val="24"/>
        </w:rPr>
        <w:t>Общества</w:t>
      </w:r>
      <w:r w:rsidRPr="00117C6A">
        <w:rPr>
          <w:rStyle w:val="Subst"/>
          <w:b w:val="0"/>
          <w:i w:val="0"/>
          <w:sz w:val="24"/>
          <w:szCs w:val="24"/>
        </w:rPr>
        <w:t xml:space="preserve"> учитывается при составлении финансовых планов компании, пересмотре тарифов. В случае неблагоприятного изменения общих показателей инфляции </w:t>
      </w:r>
      <w:r w:rsidR="0007333A">
        <w:rPr>
          <w:rStyle w:val="Subst"/>
          <w:b w:val="0"/>
          <w:i w:val="0"/>
          <w:sz w:val="24"/>
          <w:szCs w:val="24"/>
        </w:rPr>
        <w:t>Общество</w:t>
      </w:r>
      <w:r w:rsidRPr="00117C6A">
        <w:rPr>
          <w:rStyle w:val="Subst"/>
          <w:b w:val="0"/>
          <w:i w:val="0"/>
          <w:sz w:val="24"/>
          <w:szCs w:val="24"/>
        </w:rPr>
        <w:t xml:space="preserve"> планирует оптимизировать управление дебиторской задолженностью и затратами, пересмотр тарифной политики. </w:t>
      </w:r>
    </w:p>
    <w:p w14:paraId="1F6F6987" w14:textId="77777777" w:rsidR="00117C6A" w:rsidRDefault="00117C6A" w:rsidP="00117C6A">
      <w:pPr>
        <w:spacing w:before="120"/>
        <w:ind w:firstLine="709"/>
        <w:jc w:val="both"/>
        <w:rPr>
          <w:rStyle w:val="Subst"/>
          <w:b w:val="0"/>
          <w:i w:val="0"/>
          <w:sz w:val="24"/>
          <w:szCs w:val="24"/>
        </w:rPr>
      </w:pPr>
      <w:r>
        <w:rPr>
          <w:rStyle w:val="Subst"/>
          <w:b w:val="0"/>
          <w:i w:val="0"/>
          <w:sz w:val="24"/>
          <w:szCs w:val="24"/>
        </w:rPr>
        <w:t>О</w:t>
      </w:r>
      <w:r w:rsidRPr="00117C6A">
        <w:rPr>
          <w:rStyle w:val="Subst"/>
          <w:b w:val="0"/>
          <w:i w:val="0"/>
          <w:sz w:val="24"/>
          <w:szCs w:val="24"/>
        </w:rPr>
        <w:t xml:space="preserve">АО «Фортум» не является экспортером, не значительно зависит от импорта, и, следовательно, от валютных рисков, связанных с реализацией и приобретением продукции. </w:t>
      </w:r>
    </w:p>
    <w:p w14:paraId="1CF6046C" w14:textId="77777777" w:rsidR="00117C6A" w:rsidRDefault="00117C6A" w:rsidP="00117C6A">
      <w:pPr>
        <w:spacing w:before="120"/>
        <w:ind w:firstLine="709"/>
        <w:jc w:val="both"/>
        <w:rPr>
          <w:rStyle w:val="Subst"/>
          <w:b w:val="0"/>
          <w:i w:val="0"/>
          <w:sz w:val="24"/>
          <w:szCs w:val="24"/>
        </w:rPr>
      </w:pPr>
      <w:r w:rsidRPr="00117C6A">
        <w:rPr>
          <w:rStyle w:val="Subst"/>
          <w:b w:val="0"/>
          <w:i w:val="0"/>
          <w:sz w:val="24"/>
          <w:szCs w:val="24"/>
        </w:rPr>
        <w:t>В результате влияния вышеуказанных финансовых рисков, подвержены незначительному изменению такие показатели финансовой отчетности, как чистая прибыль и дебиторская задолженность.</w:t>
      </w:r>
    </w:p>
    <w:p w14:paraId="6D588DF5" w14:textId="69C7EBFC" w:rsidR="00117C6A" w:rsidRDefault="00117C6A" w:rsidP="00117C6A">
      <w:pPr>
        <w:spacing w:before="120"/>
        <w:ind w:firstLine="709"/>
        <w:jc w:val="both"/>
      </w:pPr>
      <w:r w:rsidRPr="00117C6A">
        <w:rPr>
          <w:rStyle w:val="Subst"/>
          <w:b w:val="0"/>
          <w:i w:val="0"/>
          <w:sz w:val="24"/>
          <w:szCs w:val="24"/>
        </w:rPr>
        <w:t xml:space="preserve">Риск банкротства </w:t>
      </w:r>
      <w:r w:rsidR="0007333A">
        <w:rPr>
          <w:rStyle w:val="Subst"/>
          <w:b w:val="0"/>
          <w:i w:val="0"/>
          <w:sz w:val="24"/>
          <w:szCs w:val="24"/>
        </w:rPr>
        <w:t>Общества</w:t>
      </w:r>
      <w:r w:rsidRPr="00117C6A">
        <w:rPr>
          <w:rStyle w:val="Subst"/>
          <w:b w:val="0"/>
          <w:i w:val="0"/>
          <w:sz w:val="24"/>
          <w:szCs w:val="24"/>
        </w:rPr>
        <w:t xml:space="preserve"> в настоящее время маловероятен.</w:t>
      </w:r>
    </w:p>
    <w:p w14:paraId="4EE5572E" w14:textId="77777777" w:rsidR="00C2632F" w:rsidRPr="002C610D" w:rsidRDefault="00C2632F" w:rsidP="00C2632F">
      <w:pPr>
        <w:spacing w:before="120"/>
        <w:jc w:val="both"/>
        <w:rPr>
          <w:b/>
          <w:i/>
          <w:sz w:val="24"/>
          <w:szCs w:val="24"/>
        </w:rPr>
      </w:pPr>
      <w:r w:rsidRPr="002C610D">
        <w:rPr>
          <w:b/>
          <w:i/>
          <w:sz w:val="24"/>
          <w:szCs w:val="24"/>
        </w:rPr>
        <w:lastRenderedPageBreak/>
        <w:t>Правовые риски</w:t>
      </w:r>
      <w:r>
        <w:rPr>
          <w:b/>
          <w:i/>
          <w:sz w:val="24"/>
          <w:szCs w:val="24"/>
        </w:rPr>
        <w:t>:</w:t>
      </w:r>
    </w:p>
    <w:p w14:paraId="1BF04CCA" w14:textId="269E227F" w:rsidR="00117C6A" w:rsidRPr="00117C6A" w:rsidRDefault="00117C6A" w:rsidP="00117C6A">
      <w:pPr>
        <w:spacing w:before="120"/>
        <w:ind w:firstLine="709"/>
        <w:jc w:val="both"/>
        <w:rPr>
          <w:rStyle w:val="Subst"/>
          <w:sz w:val="24"/>
          <w:szCs w:val="24"/>
        </w:rPr>
      </w:pPr>
      <w:r w:rsidRPr="00117C6A">
        <w:rPr>
          <w:rStyle w:val="Subst"/>
          <w:b w:val="0"/>
          <w:i w:val="0"/>
          <w:sz w:val="24"/>
          <w:szCs w:val="24"/>
        </w:rPr>
        <w:t xml:space="preserve">В деятельности </w:t>
      </w:r>
      <w:r w:rsidR="0007333A">
        <w:rPr>
          <w:rStyle w:val="Subst"/>
          <w:b w:val="0"/>
          <w:i w:val="0"/>
          <w:sz w:val="24"/>
          <w:szCs w:val="24"/>
        </w:rPr>
        <w:t>Общества</w:t>
      </w:r>
      <w:r w:rsidRPr="00117C6A">
        <w:rPr>
          <w:rStyle w:val="Subst"/>
          <w:b w:val="0"/>
          <w:i w:val="0"/>
          <w:sz w:val="24"/>
          <w:szCs w:val="24"/>
        </w:rPr>
        <w:t xml:space="preserve"> отсутствуют риски, связанные с изменением валютного регулирования, изменением налогового законодательства, изменением правил таможенного контроля и пошлин, изменением требований по лицензированию основной деятельности  либо лицензированию прав пользования объектами, нахождение которых в обороте ограничено (включая природные ресурсы). Учитывая, что </w:t>
      </w:r>
      <w:r w:rsidR="0007333A">
        <w:rPr>
          <w:rStyle w:val="Subst"/>
          <w:b w:val="0"/>
          <w:i w:val="0"/>
          <w:sz w:val="24"/>
          <w:szCs w:val="24"/>
        </w:rPr>
        <w:t>Общество</w:t>
      </w:r>
      <w:r w:rsidRPr="00117C6A">
        <w:rPr>
          <w:rStyle w:val="Subst"/>
          <w:b w:val="0"/>
          <w:i w:val="0"/>
          <w:sz w:val="24"/>
          <w:szCs w:val="24"/>
        </w:rPr>
        <w:t xml:space="preserve"> предпринимает все возможные меры по разрешению всех возникающих, в том числе и по лицензированию, вопросов в досудебном порядке, считаем, что изменение судебной практики существенно не может затронуть интересы </w:t>
      </w:r>
      <w:r w:rsidR="0007333A">
        <w:rPr>
          <w:rStyle w:val="Subst"/>
          <w:b w:val="0"/>
          <w:i w:val="0"/>
          <w:sz w:val="24"/>
          <w:szCs w:val="24"/>
        </w:rPr>
        <w:t>Общества</w:t>
      </w:r>
      <w:r w:rsidRPr="00117C6A">
        <w:rPr>
          <w:rStyle w:val="Subst"/>
          <w:b w:val="0"/>
          <w:i w:val="0"/>
          <w:sz w:val="24"/>
          <w:szCs w:val="24"/>
        </w:rPr>
        <w:t>.</w:t>
      </w:r>
    </w:p>
    <w:p w14:paraId="7241E037" w14:textId="77777777" w:rsidR="00C20101" w:rsidRPr="00C20101" w:rsidRDefault="00C20101" w:rsidP="00C20101">
      <w:pPr>
        <w:spacing w:before="120"/>
        <w:rPr>
          <w:rStyle w:val="Subst"/>
          <w:bCs/>
          <w:iCs/>
          <w:sz w:val="24"/>
          <w:szCs w:val="24"/>
        </w:rPr>
      </w:pPr>
      <w:r w:rsidRPr="00C20101">
        <w:rPr>
          <w:rStyle w:val="Subst"/>
          <w:bCs/>
          <w:iCs/>
          <w:sz w:val="24"/>
          <w:szCs w:val="24"/>
        </w:rPr>
        <w:t>Риск потери деловой репутации (</w:t>
      </w:r>
      <w:proofErr w:type="spellStart"/>
      <w:r w:rsidRPr="00C20101">
        <w:rPr>
          <w:rStyle w:val="Subst"/>
          <w:bCs/>
          <w:iCs/>
          <w:sz w:val="24"/>
          <w:szCs w:val="24"/>
        </w:rPr>
        <w:t>репутационный</w:t>
      </w:r>
      <w:proofErr w:type="spellEnd"/>
      <w:r w:rsidRPr="00C20101">
        <w:rPr>
          <w:rStyle w:val="Subst"/>
          <w:bCs/>
          <w:iCs/>
          <w:sz w:val="24"/>
          <w:szCs w:val="24"/>
        </w:rPr>
        <w:t xml:space="preserve"> риск)</w:t>
      </w:r>
    </w:p>
    <w:p w14:paraId="6443823C" w14:textId="0F42BEBB" w:rsidR="00C20101" w:rsidRPr="00C20101" w:rsidRDefault="0007333A" w:rsidP="00C20101">
      <w:pPr>
        <w:spacing w:before="120"/>
        <w:ind w:firstLine="709"/>
        <w:jc w:val="both"/>
        <w:rPr>
          <w:rStyle w:val="Subst"/>
          <w:sz w:val="24"/>
          <w:szCs w:val="24"/>
        </w:rPr>
      </w:pPr>
      <w:r>
        <w:rPr>
          <w:rStyle w:val="Subst"/>
          <w:b w:val="0"/>
          <w:i w:val="0"/>
          <w:sz w:val="24"/>
          <w:szCs w:val="24"/>
        </w:rPr>
        <w:t>Общество</w:t>
      </w:r>
      <w:r w:rsidR="00C20101" w:rsidRPr="00C20101">
        <w:rPr>
          <w:rStyle w:val="Subst"/>
          <w:b w:val="0"/>
          <w:i w:val="0"/>
          <w:sz w:val="24"/>
          <w:szCs w:val="24"/>
        </w:rPr>
        <w:t xml:space="preserve"> предпринимает все разумные усилия для недопущения в своей деятельности </w:t>
      </w:r>
      <w:proofErr w:type="spellStart"/>
      <w:r w:rsidR="00C20101" w:rsidRPr="00C20101">
        <w:rPr>
          <w:rStyle w:val="Subst"/>
          <w:b w:val="0"/>
          <w:i w:val="0"/>
          <w:sz w:val="24"/>
          <w:szCs w:val="24"/>
        </w:rPr>
        <w:t>репутационных</w:t>
      </w:r>
      <w:proofErr w:type="spellEnd"/>
      <w:r w:rsidR="00C20101" w:rsidRPr="00C20101">
        <w:rPr>
          <w:rStyle w:val="Subst"/>
          <w:b w:val="0"/>
          <w:i w:val="0"/>
          <w:sz w:val="24"/>
          <w:szCs w:val="24"/>
        </w:rPr>
        <w:t xml:space="preserve"> рисков. </w:t>
      </w:r>
      <w:r>
        <w:rPr>
          <w:rStyle w:val="Subst"/>
          <w:b w:val="0"/>
          <w:i w:val="0"/>
          <w:sz w:val="24"/>
          <w:szCs w:val="24"/>
        </w:rPr>
        <w:t>Общество</w:t>
      </w:r>
      <w:r w:rsidR="00C20101" w:rsidRPr="00C20101">
        <w:rPr>
          <w:rStyle w:val="Subst"/>
          <w:b w:val="0"/>
          <w:i w:val="0"/>
          <w:sz w:val="24"/>
          <w:szCs w:val="24"/>
        </w:rPr>
        <w:t xml:space="preserve"> стремится достичь высочайших стандартов обслуживания и этики при осуществлении всех своих операций, сделок и услуг. Строгое соответствие законодательству и внутренним нормам (</w:t>
      </w:r>
      <w:proofErr w:type="spellStart"/>
      <w:r w:rsidR="00C20101" w:rsidRPr="00C20101">
        <w:rPr>
          <w:rStyle w:val="Subst"/>
          <w:b w:val="0"/>
          <w:i w:val="0"/>
          <w:sz w:val="24"/>
          <w:szCs w:val="24"/>
        </w:rPr>
        <w:t>комплаенс</w:t>
      </w:r>
      <w:proofErr w:type="spellEnd"/>
      <w:r w:rsidR="00C20101" w:rsidRPr="00C20101">
        <w:rPr>
          <w:rStyle w:val="Subst"/>
          <w:b w:val="0"/>
          <w:i w:val="0"/>
          <w:sz w:val="24"/>
          <w:szCs w:val="24"/>
        </w:rPr>
        <w:t>-контроль) являются одними из приоритетных задач в деятельности компании.</w:t>
      </w:r>
      <w:r w:rsidR="00C20101" w:rsidRPr="00C20101">
        <w:rPr>
          <w:rStyle w:val="Subst"/>
          <w:b w:val="0"/>
          <w:i w:val="0"/>
          <w:sz w:val="24"/>
          <w:szCs w:val="24"/>
        </w:rPr>
        <w:br/>
        <w:t xml:space="preserve">Так, для всех сотрудников </w:t>
      </w:r>
      <w:r>
        <w:rPr>
          <w:rStyle w:val="Subst"/>
          <w:b w:val="0"/>
          <w:i w:val="0"/>
          <w:sz w:val="24"/>
          <w:szCs w:val="24"/>
        </w:rPr>
        <w:t>Общества</w:t>
      </w:r>
      <w:r w:rsidR="00C20101" w:rsidRPr="00C20101">
        <w:rPr>
          <w:rStyle w:val="Subst"/>
          <w:b w:val="0"/>
          <w:i w:val="0"/>
          <w:sz w:val="24"/>
          <w:szCs w:val="24"/>
        </w:rPr>
        <w:t xml:space="preserve"> введены и действуют Правила корпоративного поведения и бизнес-этики, которые основываются на Кодексе поведения и ценностях корпорации. Контрагенты </w:t>
      </w:r>
      <w:r>
        <w:rPr>
          <w:rStyle w:val="Subst"/>
          <w:b w:val="0"/>
          <w:i w:val="0"/>
          <w:sz w:val="24"/>
          <w:szCs w:val="24"/>
        </w:rPr>
        <w:t>Общества</w:t>
      </w:r>
      <w:r w:rsidR="00C20101" w:rsidRPr="00C20101">
        <w:rPr>
          <w:rStyle w:val="Subst"/>
          <w:b w:val="0"/>
          <w:i w:val="0"/>
          <w:sz w:val="24"/>
          <w:szCs w:val="24"/>
        </w:rPr>
        <w:t xml:space="preserve"> в своей деятельности должны следовать Кодексу поведения поставщиков товаров и услуг. В составе </w:t>
      </w:r>
      <w:r>
        <w:rPr>
          <w:rStyle w:val="Subst"/>
          <w:b w:val="0"/>
          <w:i w:val="0"/>
          <w:sz w:val="24"/>
          <w:szCs w:val="24"/>
        </w:rPr>
        <w:t>Общества</w:t>
      </w:r>
      <w:r w:rsidR="00C20101" w:rsidRPr="00C20101">
        <w:rPr>
          <w:rStyle w:val="Subst"/>
          <w:b w:val="0"/>
          <w:i w:val="0"/>
          <w:sz w:val="24"/>
          <w:szCs w:val="24"/>
        </w:rPr>
        <w:t xml:space="preserve"> создано выделенное подразделение по </w:t>
      </w:r>
      <w:proofErr w:type="spellStart"/>
      <w:r w:rsidR="00C20101" w:rsidRPr="00C20101">
        <w:rPr>
          <w:rStyle w:val="Subst"/>
          <w:b w:val="0"/>
          <w:i w:val="0"/>
          <w:sz w:val="24"/>
          <w:szCs w:val="24"/>
        </w:rPr>
        <w:t>комплаенс</w:t>
      </w:r>
      <w:proofErr w:type="spellEnd"/>
      <w:r w:rsidR="00C20101" w:rsidRPr="00C20101">
        <w:rPr>
          <w:rStyle w:val="Subst"/>
          <w:b w:val="0"/>
          <w:i w:val="0"/>
          <w:sz w:val="24"/>
          <w:szCs w:val="24"/>
        </w:rPr>
        <w:t xml:space="preserve">-контролю, во всех организационных единицах определены </w:t>
      </w:r>
      <w:proofErr w:type="spellStart"/>
      <w:r w:rsidR="00C20101" w:rsidRPr="00C20101">
        <w:rPr>
          <w:rStyle w:val="Subst"/>
          <w:b w:val="0"/>
          <w:i w:val="0"/>
          <w:sz w:val="24"/>
          <w:szCs w:val="24"/>
        </w:rPr>
        <w:t>комплаенс</w:t>
      </w:r>
      <w:proofErr w:type="spellEnd"/>
      <w:r w:rsidR="00C20101" w:rsidRPr="00C20101">
        <w:rPr>
          <w:rStyle w:val="Subst"/>
          <w:b w:val="0"/>
          <w:i w:val="0"/>
          <w:sz w:val="24"/>
          <w:szCs w:val="24"/>
        </w:rPr>
        <w:t>-лидеры.</w:t>
      </w:r>
    </w:p>
    <w:p w14:paraId="0CE81323" w14:textId="5B541D27" w:rsidR="00C20101" w:rsidRPr="00C20101" w:rsidRDefault="00C20101" w:rsidP="00C20101">
      <w:pPr>
        <w:spacing w:before="120"/>
        <w:jc w:val="both"/>
        <w:rPr>
          <w:rStyle w:val="Subst"/>
          <w:bCs/>
          <w:iCs/>
          <w:sz w:val="24"/>
          <w:szCs w:val="24"/>
        </w:rPr>
      </w:pPr>
      <w:bookmarkStart w:id="5" w:name="_Toc473813908"/>
      <w:r w:rsidRPr="00C20101">
        <w:rPr>
          <w:rStyle w:val="Subst"/>
          <w:bCs/>
          <w:iCs/>
          <w:sz w:val="24"/>
          <w:szCs w:val="24"/>
        </w:rPr>
        <w:t>Стратегический риск</w:t>
      </w:r>
      <w:bookmarkEnd w:id="5"/>
    </w:p>
    <w:p w14:paraId="6E7C1B40" w14:textId="0AD073BC" w:rsidR="00C20101" w:rsidRDefault="00C20101" w:rsidP="00C20101">
      <w:pPr>
        <w:spacing w:before="120"/>
        <w:ind w:firstLine="709"/>
        <w:jc w:val="both"/>
        <w:rPr>
          <w:rStyle w:val="Subst"/>
          <w:b w:val="0"/>
          <w:i w:val="0"/>
          <w:sz w:val="24"/>
          <w:szCs w:val="24"/>
        </w:rPr>
      </w:pPr>
      <w:r w:rsidRPr="00C20101">
        <w:rPr>
          <w:rStyle w:val="Subst"/>
          <w:b w:val="0"/>
          <w:i w:val="0"/>
          <w:sz w:val="24"/>
          <w:szCs w:val="24"/>
        </w:rPr>
        <w:t xml:space="preserve">Деятельность </w:t>
      </w:r>
      <w:r w:rsidR="0007333A">
        <w:rPr>
          <w:rStyle w:val="Subst"/>
          <w:b w:val="0"/>
          <w:i w:val="0"/>
          <w:sz w:val="24"/>
          <w:szCs w:val="24"/>
        </w:rPr>
        <w:t>Общества</w:t>
      </w:r>
      <w:r w:rsidRPr="00C20101">
        <w:rPr>
          <w:rStyle w:val="Subst"/>
          <w:b w:val="0"/>
          <w:i w:val="0"/>
          <w:sz w:val="24"/>
          <w:szCs w:val="24"/>
        </w:rPr>
        <w:t xml:space="preserve"> подвержена рискам, связанным с геополитической напряженностью и состоянием национальной экономики. Политическая и экономическая ситуация в стране, военные конфликты, ужесточение санкций со стороны Евросоюза и США, введение чрезвычайного положения, забастовки, стихийные действия могут привести к ухудшению положения всей национальной экономики и тем самым привести к ухудшению финансового положения </w:t>
      </w:r>
      <w:r w:rsidR="0007333A">
        <w:rPr>
          <w:rStyle w:val="Subst"/>
          <w:b w:val="0"/>
          <w:i w:val="0"/>
          <w:sz w:val="24"/>
          <w:szCs w:val="24"/>
        </w:rPr>
        <w:t>Общества</w:t>
      </w:r>
      <w:r w:rsidRPr="00C20101">
        <w:rPr>
          <w:rStyle w:val="Subst"/>
          <w:b w:val="0"/>
          <w:i w:val="0"/>
          <w:sz w:val="24"/>
          <w:szCs w:val="24"/>
        </w:rPr>
        <w:t xml:space="preserve"> и негативно сказаться на возможности </w:t>
      </w:r>
      <w:r w:rsidR="0007333A">
        <w:rPr>
          <w:rStyle w:val="Subst"/>
          <w:b w:val="0"/>
          <w:i w:val="0"/>
          <w:sz w:val="24"/>
          <w:szCs w:val="24"/>
        </w:rPr>
        <w:t>Общества</w:t>
      </w:r>
      <w:r w:rsidRPr="00C20101">
        <w:rPr>
          <w:rStyle w:val="Subst"/>
          <w:b w:val="0"/>
          <w:i w:val="0"/>
          <w:sz w:val="24"/>
          <w:szCs w:val="24"/>
        </w:rPr>
        <w:t xml:space="preserve"> своевременно и в полном объеме производить платежи по ценным бумагам </w:t>
      </w:r>
      <w:r w:rsidR="0007333A">
        <w:rPr>
          <w:rStyle w:val="Subst"/>
          <w:b w:val="0"/>
          <w:i w:val="0"/>
          <w:sz w:val="24"/>
          <w:szCs w:val="24"/>
        </w:rPr>
        <w:t>Общества</w:t>
      </w:r>
      <w:r w:rsidRPr="00C20101">
        <w:rPr>
          <w:rStyle w:val="Subst"/>
          <w:b w:val="0"/>
          <w:i w:val="0"/>
          <w:sz w:val="24"/>
          <w:szCs w:val="24"/>
        </w:rPr>
        <w:t>.</w:t>
      </w:r>
    </w:p>
    <w:p w14:paraId="3E32E94D" w14:textId="30933F46" w:rsidR="00C20101" w:rsidRPr="00C20101" w:rsidRDefault="00C20101" w:rsidP="00C20101">
      <w:pPr>
        <w:spacing w:before="120"/>
        <w:ind w:firstLine="709"/>
        <w:jc w:val="both"/>
        <w:rPr>
          <w:rStyle w:val="Subst"/>
          <w:sz w:val="24"/>
          <w:szCs w:val="24"/>
        </w:rPr>
      </w:pPr>
      <w:r w:rsidRPr="00C20101">
        <w:rPr>
          <w:rStyle w:val="Subst"/>
          <w:b w:val="0"/>
          <w:i w:val="0"/>
          <w:sz w:val="24"/>
          <w:szCs w:val="24"/>
        </w:rPr>
        <w:t xml:space="preserve">Производство и сбыт электрической и тепловой энергии является основным видом деятельности </w:t>
      </w:r>
      <w:r w:rsidR="0007333A">
        <w:rPr>
          <w:rStyle w:val="Subst"/>
          <w:b w:val="0"/>
          <w:i w:val="0"/>
          <w:sz w:val="24"/>
          <w:szCs w:val="24"/>
        </w:rPr>
        <w:t>Общества</w:t>
      </w:r>
      <w:r w:rsidRPr="00C20101">
        <w:rPr>
          <w:rStyle w:val="Subst"/>
          <w:b w:val="0"/>
          <w:i w:val="0"/>
          <w:sz w:val="24"/>
          <w:szCs w:val="24"/>
        </w:rPr>
        <w:t xml:space="preserve">, поэтому регуляторные риски в области регулирования данной деятельности могут существенно сказаться на положении </w:t>
      </w:r>
      <w:r w:rsidR="0007333A">
        <w:rPr>
          <w:rStyle w:val="Subst"/>
          <w:b w:val="0"/>
          <w:i w:val="0"/>
          <w:sz w:val="24"/>
          <w:szCs w:val="24"/>
        </w:rPr>
        <w:t>Общества</w:t>
      </w:r>
      <w:r w:rsidRPr="00C20101">
        <w:rPr>
          <w:rStyle w:val="Subst"/>
          <w:b w:val="0"/>
          <w:i w:val="0"/>
          <w:sz w:val="24"/>
          <w:szCs w:val="24"/>
        </w:rPr>
        <w:t>.</w:t>
      </w:r>
    </w:p>
    <w:p w14:paraId="422D02AB" w14:textId="43F176DC" w:rsidR="00C20101" w:rsidRPr="00C20101" w:rsidRDefault="00C20101" w:rsidP="00C20101">
      <w:pPr>
        <w:spacing w:before="120"/>
        <w:rPr>
          <w:rStyle w:val="Subst"/>
          <w:bCs/>
          <w:iCs/>
          <w:sz w:val="24"/>
          <w:szCs w:val="24"/>
        </w:rPr>
      </w:pPr>
      <w:bookmarkStart w:id="6" w:name="_Toc473813909"/>
      <w:r w:rsidRPr="00C20101">
        <w:rPr>
          <w:rStyle w:val="Subst"/>
          <w:bCs/>
          <w:iCs/>
          <w:sz w:val="24"/>
          <w:szCs w:val="24"/>
        </w:rPr>
        <w:t xml:space="preserve">Риски, связанные с деятельностью </w:t>
      </w:r>
      <w:r w:rsidR="0007333A">
        <w:rPr>
          <w:rStyle w:val="Subst"/>
          <w:bCs/>
          <w:iCs/>
          <w:sz w:val="24"/>
          <w:szCs w:val="24"/>
        </w:rPr>
        <w:t>Общества</w:t>
      </w:r>
      <w:bookmarkEnd w:id="6"/>
    </w:p>
    <w:p w14:paraId="636664C9" w14:textId="77777777" w:rsidR="00C20101" w:rsidRPr="00C20101" w:rsidRDefault="00C20101" w:rsidP="00C20101">
      <w:pPr>
        <w:spacing w:before="120"/>
        <w:jc w:val="both"/>
        <w:rPr>
          <w:rStyle w:val="Subst"/>
          <w:sz w:val="24"/>
          <w:szCs w:val="24"/>
        </w:rPr>
      </w:pPr>
      <w:r w:rsidRPr="00C20101">
        <w:rPr>
          <w:rStyle w:val="Subst"/>
          <w:sz w:val="24"/>
          <w:szCs w:val="24"/>
        </w:rPr>
        <w:t>Судебные процессы:</w:t>
      </w:r>
    </w:p>
    <w:p w14:paraId="1B1D241D" w14:textId="77777777" w:rsidR="00C20101" w:rsidRDefault="00C20101" w:rsidP="00C20101">
      <w:pPr>
        <w:spacing w:before="120"/>
        <w:ind w:firstLine="709"/>
        <w:jc w:val="both"/>
        <w:rPr>
          <w:rStyle w:val="Subst"/>
          <w:b w:val="0"/>
          <w:i w:val="0"/>
          <w:sz w:val="24"/>
          <w:szCs w:val="24"/>
        </w:rPr>
      </w:pPr>
      <w:r w:rsidRPr="00C20101">
        <w:rPr>
          <w:rStyle w:val="Subst"/>
          <w:b w:val="0"/>
          <w:i w:val="0"/>
          <w:sz w:val="24"/>
          <w:szCs w:val="24"/>
        </w:rPr>
        <w:t>В настоящий момент у Общества отсутствуют значительные риски, связанные с участием Общества в судебных процессах, к участию в которых Общество привлечено в качестве лица, участвующего в деле.</w:t>
      </w:r>
    </w:p>
    <w:p w14:paraId="0AF3D27C" w14:textId="77777777" w:rsidR="00C20101" w:rsidRPr="00C20101" w:rsidRDefault="00C20101" w:rsidP="00C20101">
      <w:pPr>
        <w:spacing w:before="120"/>
        <w:jc w:val="both"/>
        <w:rPr>
          <w:rStyle w:val="Subst"/>
          <w:sz w:val="24"/>
          <w:szCs w:val="24"/>
        </w:rPr>
      </w:pPr>
      <w:r w:rsidRPr="00C20101">
        <w:rPr>
          <w:rStyle w:val="Subst"/>
          <w:sz w:val="24"/>
          <w:szCs w:val="24"/>
        </w:rPr>
        <w:t>Иные правовые риски:</w:t>
      </w:r>
    </w:p>
    <w:p w14:paraId="17A0B005" w14:textId="77777777" w:rsidR="00C20101" w:rsidRDefault="00C20101" w:rsidP="00C20101">
      <w:pPr>
        <w:spacing w:before="120"/>
        <w:ind w:firstLine="709"/>
        <w:jc w:val="both"/>
        <w:rPr>
          <w:rStyle w:val="Subst"/>
          <w:b w:val="0"/>
          <w:i w:val="0"/>
          <w:sz w:val="24"/>
          <w:szCs w:val="24"/>
        </w:rPr>
      </w:pPr>
      <w:r w:rsidRPr="00C20101">
        <w:rPr>
          <w:rStyle w:val="Subst"/>
          <w:b w:val="0"/>
          <w:i w:val="0"/>
          <w:sz w:val="24"/>
          <w:szCs w:val="24"/>
        </w:rPr>
        <w:t>Риски, связанные с возможным привлечением ОАО «Фортум» к  ответственности  по долгам дочерних хозяйственных обществ или привлечения Общества к ответственности за убытки, причиненные действиями или бездействием Общества дочерним обществам, Общество оценивает как незначительные.</w:t>
      </w:r>
    </w:p>
    <w:p w14:paraId="7CEF1E26" w14:textId="77777777" w:rsidR="00C20101" w:rsidRDefault="00C20101" w:rsidP="00C20101">
      <w:pPr>
        <w:spacing w:before="120"/>
        <w:ind w:firstLine="709"/>
        <w:jc w:val="both"/>
        <w:rPr>
          <w:rStyle w:val="Subst"/>
          <w:b w:val="0"/>
          <w:i w:val="0"/>
          <w:sz w:val="24"/>
          <w:szCs w:val="24"/>
        </w:rPr>
      </w:pPr>
      <w:r w:rsidRPr="00C20101">
        <w:rPr>
          <w:rStyle w:val="Subst"/>
          <w:b w:val="0"/>
          <w:i w:val="0"/>
          <w:sz w:val="24"/>
          <w:szCs w:val="24"/>
        </w:rPr>
        <w:t xml:space="preserve">Риски, связанные с возможным привлечение ОАО «Фортум» к ответственности за неисполнение обязательств третьими лицами, Общество оценивает как незначительные ввиду несущественности предоставленного объема обеспечения. </w:t>
      </w:r>
    </w:p>
    <w:p w14:paraId="497EF32E" w14:textId="08868B42" w:rsidR="00C20101" w:rsidRDefault="00C20101" w:rsidP="00C20101">
      <w:pPr>
        <w:spacing w:before="120"/>
        <w:ind w:firstLine="709"/>
        <w:jc w:val="both"/>
        <w:rPr>
          <w:rStyle w:val="Subst"/>
          <w:b w:val="0"/>
          <w:i w:val="0"/>
          <w:sz w:val="24"/>
          <w:szCs w:val="24"/>
        </w:rPr>
      </w:pPr>
      <w:r w:rsidRPr="00C20101">
        <w:rPr>
          <w:rStyle w:val="Subst"/>
          <w:b w:val="0"/>
          <w:i w:val="0"/>
          <w:sz w:val="24"/>
          <w:szCs w:val="24"/>
        </w:rPr>
        <w:lastRenderedPageBreak/>
        <w:t xml:space="preserve">Риски, связанные с отсутствием возможности продлить действие лицензии </w:t>
      </w:r>
      <w:r w:rsidR="0007333A">
        <w:rPr>
          <w:rStyle w:val="Subst"/>
          <w:b w:val="0"/>
          <w:i w:val="0"/>
          <w:sz w:val="24"/>
          <w:szCs w:val="24"/>
        </w:rPr>
        <w:t>Общества</w:t>
      </w:r>
      <w:r w:rsidRPr="00C20101">
        <w:rPr>
          <w:rStyle w:val="Subst"/>
          <w:b w:val="0"/>
          <w:i w:val="0"/>
          <w:sz w:val="24"/>
          <w:szCs w:val="24"/>
        </w:rPr>
        <w:t xml:space="preserve"> на ведение определенного вида деятельности </w:t>
      </w:r>
      <w:r w:rsidR="0007333A">
        <w:rPr>
          <w:rStyle w:val="Subst"/>
          <w:b w:val="0"/>
          <w:i w:val="0"/>
          <w:sz w:val="24"/>
          <w:szCs w:val="24"/>
        </w:rPr>
        <w:t>Общество</w:t>
      </w:r>
      <w:r w:rsidRPr="00C20101">
        <w:rPr>
          <w:rStyle w:val="Subst"/>
          <w:b w:val="0"/>
          <w:i w:val="0"/>
          <w:sz w:val="24"/>
          <w:szCs w:val="24"/>
        </w:rPr>
        <w:t xml:space="preserve"> оценивает как незначительные.</w:t>
      </w:r>
    </w:p>
    <w:p w14:paraId="4FEC6D8C" w14:textId="77777777" w:rsidR="00C20101" w:rsidRPr="00C20101" w:rsidRDefault="00C20101" w:rsidP="00C20101">
      <w:pPr>
        <w:spacing w:before="120"/>
        <w:jc w:val="both"/>
        <w:rPr>
          <w:rStyle w:val="Subst"/>
          <w:sz w:val="24"/>
          <w:szCs w:val="24"/>
        </w:rPr>
      </w:pPr>
      <w:r w:rsidRPr="00C20101">
        <w:rPr>
          <w:rStyle w:val="Subst"/>
          <w:sz w:val="24"/>
          <w:szCs w:val="24"/>
        </w:rPr>
        <w:t>Риски зависимости от крупных потребителей:</w:t>
      </w:r>
    </w:p>
    <w:p w14:paraId="12E7ADD5" w14:textId="77777777" w:rsidR="00C20101" w:rsidRDefault="00C20101" w:rsidP="00C20101">
      <w:pPr>
        <w:spacing w:before="120"/>
        <w:ind w:firstLine="709"/>
        <w:jc w:val="both"/>
        <w:rPr>
          <w:rStyle w:val="Subst"/>
          <w:b w:val="0"/>
          <w:i w:val="0"/>
          <w:sz w:val="24"/>
          <w:szCs w:val="24"/>
        </w:rPr>
      </w:pPr>
      <w:r w:rsidRPr="00C20101">
        <w:rPr>
          <w:rStyle w:val="Subst"/>
          <w:b w:val="0"/>
          <w:i w:val="0"/>
          <w:sz w:val="24"/>
          <w:szCs w:val="24"/>
        </w:rPr>
        <w:t>Риски, связанные с возможностью потери потребителей, на оборот с которыми приходится не менее чем 10 процентов общей выручки от продажи продукции (работ, услуг) Общества:</w:t>
      </w:r>
    </w:p>
    <w:p w14:paraId="5A89ABCD" w14:textId="77777777" w:rsidR="00C20101" w:rsidRDefault="00C20101" w:rsidP="00C20101">
      <w:pPr>
        <w:spacing w:before="120"/>
        <w:ind w:firstLine="709"/>
        <w:jc w:val="both"/>
        <w:rPr>
          <w:rStyle w:val="Subst"/>
          <w:b w:val="0"/>
          <w:i w:val="0"/>
          <w:sz w:val="24"/>
          <w:szCs w:val="24"/>
        </w:rPr>
      </w:pPr>
      <w:r w:rsidRPr="00C20101">
        <w:rPr>
          <w:rStyle w:val="Subst"/>
          <w:b w:val="0"/>
          <w:i w:val="0"/>
          <w:sz w:val="24"/>
          <w:szCs w:val="24"/>
        </w:rPr>
        <w:t>Риски потери потребителей электрической энергии и мощности являются минимальными, так как Общество является участником организованного оптового рынка электроэнергии и мощности. Общество реализует значительный объем мощности в рамках свободных двусторонних договоров на поставку мощности вне организованного оптового рынка, но в случае расторжении таких договоров Общество продолжит реализовывать производимую мощность на организованном оптовом рынке.</w:t>
      </w:r>
    </w:p>
    <w:p w14:paraId="15A3F0B9" w14:textId="77777777" w:rsidR="00C20101" w:rsidRDefault="00C20101" w:rsidP="00C20101">
      <w:pPr>
        <w:spacing w:before="120"/>
        <w:ind w:firstLine="709"/>
        <w:jc w:val="both"/>
        <w:rPr>
          <w:rStyle w:val="Subst"/>
          <w:b w:val="0"/>
          <w:i w:val="0"/>
          <w:sz w:val="24"/>
          <w:szCs w:val="24"/>
        </w:rPr>
      </w:pPr>
      <w:r w:rsidRPr="00C20101">
        <w:rPr>
          <w:rStyle w:val="Subst"/>
          <w:b w:val="0"/>
          <w:i w:val="0"/>
          <w:sz w:val="24"/>
          <w:szCs w:val="24"/>
        </w:rPr>
        <w:t>Риск потери потребителей тепловой энергии, на оборот с которыми приходится не менее чем 10 процентов общей выручки от продажи тепла, является минимальным, так как возможность создания альтернативных источников тепловой энергии и появления новых поставщиков в регионе связаны со значительными капитальными вложениями.</w:t>
      </w:r>
    </w:p>
    <w:p w14:paraId="53CC2FD7" w14:textId="0DF3E0B1" w:rsidR="00C20101" w:rsidRPr="00C20101" w:rsidRDefault="00C20101" w:rsidP="00C20101">
      <w:pPr>
        <w:spacing w:before="120"/>
        <w:ind w:firstLine="709"/>
        <w:jc w:val="both"/>
        <w:rPr>
          <w:rStyle w:val="Subst"/>
          <w:sz w:val="24"/>
          <w:szCs w:val="24"/>
        </w:rPr>
      </w:pPr>
      <w:r w:rsidRPr="00C20101">
        <w:rPr>
          <w:rStyle w:val="Subst"/>
          <w:b w:val="0"/>
          <w:i w:val="0"/>
          <w:sz w:val="24"/>
          <w:szCs w:val="24"/>
        </w:rPr>
        <w:t>Поэтому риски Общества, связанные с возможностью потери потребителей, оцениваются Обществом как минимальные.</w:t>
      </w:r>
    </w:p>
    <w:p w14:paraId="441187D9" w14:textId="77777777" w:rsidR="00E34332" w:rsidRPr="009B656B" w:rsidRDefault="00E34332" w:rsidP="00C20101">
      <w:pPr>
        <w:spacing w:before="120"/>
        <w:ind w:firstLine="709"/>
        <w:jc w:val="both"/>
        <w:rPr>
          <w:color w:val="000000" w:themeColor="text1"/>
          <w:sz w:val="24"/>
          <w:szCs w:val="24"/>
        </w:rPr>
      </w:pPr>
    </w:p>
    <w:p w14:paraId="6F955C55" w14:textId="77777777" w:rsidR="003012BC" w:rsidRPr="00CB1D59" w:rsidRDefault="008C3325" w:rsidP="008C3325">
      <w:pPr>
        <w:pStyle w:val="2"/>
        <w:jc w:val="center"/>
      </w:pPr>
      <w:bookmarkStart w:id="7" w:name="_Toc484601760"/>
      <w:r>
        <w:rPr>
          <w:lang w:val="en-US"/>
        </w:rPr>
        <w:t>VI</w:t>
      </w:r>
      <w:r w:rsidRPr="00B849D4">
        <w:t xml:space="preserve">. </w:t>
      </w:r>
      <w:r w:rsidR="00A56C33" w:rsidRPr="00CB1D59">
        <w:t xml:space="preserve">Состав Совета директоров </w:t>
      </w:r>
      <w:r w:rsidR="00533702">
        <w:t>О</w:t>
      </w:r>
      <w:r w:rsidR="00A56C33" w:rsidRPr="00CB1D59">
        <w:t>бщества</w:t>
      </w:r>
      <w:bookmarkEnd w:id="7"/>
    </w:p>
    <w:p w14:paraId="4786E062" w14:textId="77777777" w:rsidR="0076044F" w:rsidRDefault="00C86955" w:rsidP="005A64A1">
      <w:pPr>
        <w:spacing w:before="120" w:after="12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Состав Совета директоров Общества с </w:t>
      </w:r>
      <w:r w:rsidR="0017675C">
        <w:rPr>
          <w:sz w:val="24"/>
          <w:szCs w:val="24"/>
        </w:rPr>
        <w:t>01.01.2016</w:t>
      </w:r>
      <w:r w:rsidR="007F2BD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г. по </w:t>
      </w:r>
      <w:r w:rsidR="0017675C">
        <w:rPr>
          <w:sz w:val="24"/>
          <w:szCs w:val="24"/>
        </w:rPr>
        <w:t>29.06.2016</w:t>
      </w:r>
      <w:r w:rsidR="007F2BDD">
        <w:rPr>
          <w:sz w:val="24"/>
          <w:szCs w:val="24"/>
        </w:rPr>
        <w:t xml:space="preserve"> </w:t>
      </w:r>
      <w:r>
        <w:rPr>
          <w:sz w:val="24"/>
          <w:szCs w:val="24"/>
        </w:rPr>
        <w:t>г. (избран</w:t>
      </w:r>
      <w:r w:rsidR="0076044F">
        <w:rPr>
          <w:sz w:val="24"/>
          <w:szCs w:val="24"/>
        </w:rPr>
        <w:t xml:space="preserve"> решением годового Общего собрания акционеров от </w:t>
      </w:r>
      <w:r w:rsidR="007F2BDD">
        <w:rPr>
          <w:sz w:val="24"/>
          <w:szCs w:val="24"/>
        </w:rPr>
        <w:t xml:space="preserve">23 </w:t>
      </w:r>
      <w:r w:rsidR="0076044F">
        <w:rPr>
          <w:sz w:val="24"/>
          <w:szCs w:val="24"/>
        </w:rPr>
        <w:t xml:space="preserve">июня </w:t>
      </w:r>
      <w:r w:rsidR="007F2BDD">
        <w:rPr>
          <w:sz w:val="24"/>
          <w:szCs w:val="24"/>
        </w:rPr>
        <w:t xml:space="preserve">2015 </w:t>
      </w:r>
      <w:r w:rsidR="0076044F">
        <w:rPr>
          <w:sz w:val="24"/>
          <w:szCs w:val="24"/>
        </w:rPr>
        <w:t>года</w:t>
      </w:r>
      <w:r>
        <w:rPr>
          <w:sz w:val="24"/>
          <w:szCs w:val="24"/>
        </w:rPr>
        <w:t>)</w:t>
      </w:r>
      <w:r w:rsidR="0076044F">
        <w:rPr>
          <w:sz w:val="24"/>
          <w:szCs w:val="24"/>
        </w:rPr>
        <w:t>:</w:t>
      </w:r>
    </w:p>
    <w:p w14:paraId="1C5AE7DF" w14:textId="77777777" w:rsidR="005B42E6" w:rsidRDefault="005B42E6" w:rsidP="005B42E6">
      <w:pPr>
        <w:pStyle w:val="afd"/>
        <w:numPr>
          <w:ilvl w:val="0"/>
          <w:numId w:val="33"/>
        </w:numPr>
        <w:rPr>
          <w:sz w:val="24"/>
          <w:szCs w:val="24"/>
        </w:rPr>
      </w:pPr>
      <w:proofErr w:type="spellStart"/>
      <w:r w:rsidRPr="007F2BDD">
        <w:rPr>
          <w:sz w:val="24"/>
          <w:szCs w:val="24"/>
        </w:rPr>
        <w:t>Вангел</w:t>
      </w:r>
      <w:proofErr w:type="spellEnd"/>
      <w:r w:rsidRPr="006974EC">
        <w:rPr>
          <w:sz w:val="24"/>
          <w:szCs w:val="24"/>
        </w:rPr>
        <w:t xml:space="preserve"> </w:t>
      </w:r>
      <w:proofErr w:type="spellStart"/>
      <w:r w:rsidRPr="007F2BDD">
        <w:rPr>
          <w:sz w:val="24"/>
          <w:szCs w:val="24"/>
        </w:rPr>
        <w:t>Гун</w:t>
      </w:r>
      <w:proofErr w:type="spellEnd"/>
      <w:r w:rsidRPr="007F2BDD">
        <w:rPr>
          <w:sz w:val="24"/>
          <w:szCs w:val="24"/>
        </w:rPr>
        <w:t xml:space="preserve"> </w:t>
      </w:r>
      <w:proofErr w:type="spellStart"/>
      <w:r w:rsidRPr="007F2BDD">
        <w:rPr>
          <w:sz w:val="24"/>
          <w:szCs w:val="24"/>
        </w:rPr>
        <w:t>Лисбет</w:t>
      </w:r>
      <w:proofErr w:type="spellEnd"/>
      <w:r>
        <w:rPr>
          <w:sz w:val="24"/>
          <w:szCs w:val="24"/>
        </w:rPr>
        <w:t>;</w:t>
      </w:r>
    </w:p>
    <w:p w14:paraId="667E0870" w14:textId="77777777" w:rsidR="005B42E6" w:rsidRPr="007F2BDD" w:rsidRDefault="005B42E6" w:rsidP="005B42E6">
      <w:pPr>
        <w:pStyle w:val="afd"/>
        <w:numPr>
          <w:ilvl w:val="0"/>
          <w:numId w:val="33"/>
        </w:numPr>
        <w:rPr>
          <w:sz w:val="24"/>
          <w:szCs w:val="24"/>
        </w:rPr>
      </w:pPr>
      <w:proofErr w:type="spellStart"/>
      <w:r w:rsidRPr="007F2BDD">
        <w:rPr>
          <w:sz w:val="24"/>
          <w:szCs w:val="24"/>
        </w:rPr>
        <w:t>Векилов</w:t>
      </w:r>
      <w:proofErr w:type="spellEnd"/>
      <w:r w:rsidRPr="006974EC">
        <w:rPr>
          <w:sz w:val="24"/>
          <w:szCs w:val="24"/>
        </w:rPr>
        <w:t xml:space="preserve"> </w:t>
      </w:r>
      <w:proofErr w:type="spellStart"/>
      <w:r w:rsidRPr="007F2BDD">
        <w:rPr>
          <w:sz w:val="24"/>
          <w:szCs w:val="24"/>
        </w:rPr>
        <w:t>Эристан</w:t>
      </w:r>
      <w:proofErr w:type="spellEnd"/>
      <w:r w:rsidRPr="007F2BDD">
        <w:rPr>
          <w:sz w:val="24"/>
          <w:szCs w:val="24"/>
        </w:rPr>
        <w:t xml:space="preserve"> </w:t>
      </w:r>
      <w:proofErr w:type="spellStart"/>
      <w:r w:rsidRPr="007F2BDD">
        <w:rPr>
          <w:sz w:val="24"/>
          <w:szCs w:val="24"/>
        </w:rPr>
        <w:t>Рахберович</w:t>
      </w:r>
      <w:proofErr w:type="spellEnd"/>
      <w:r>
        <w:rPr>
          <w:sz w:val="24"/>
          <w:szCs w:val="24"/>
        </w:rPr>
        <w:t>;</w:t>
      </w:r>
    </w:p>
    <w:p w14:paraId="0C1693E5" w14:textId="77777777" w:rsidR="005B42E6" w:rsidRPr="007F2BDD" w:rsidRDefault="005B42E6" w:rsidP="005B42E6">
      <w:pPr>
        <w:pStyle w:val="afd"/>
        <w:numPr>
          <w:ilvl w:val="0"/>
          <w:numId w:val="33"/>
        </w:numPr>
        <w:rPr>
          <w:sz w:val="24"/>
          <w:szCs w:val="24"/>
        </w:rPr>
      </w:pPr>
      <w:proofErr w:type="spellStart"/>
      <w:r w:rsidRPr="007F2BDD">
        <w:rPr>
          <w:sz w:val="24"/>
          <w:szCs w:val="24"/>
        </w:rPr>
        <w:t>Веккиля</w:t>
      </w:r>
      <w:proofErr w:type="spellEnd"/>
      <w:r w:rsidRPr="006974EC">
        <w:rPr>
          <w:sz w:val="24"/>
          <w:szCs w:val="24"/>
        </w:rPr>
        <w:t xml:space="preserve"> </w:t>
      </w:r>
      <w:r w:rsidRPr="007F2BDD">
        <w:rPr>
          <w:sz w:val="24"/>
          <w:szCs w:val="24"/>
        </w:rPr>
        <w:t xml:space="preserve">Ирья </w:t>
      </w:r>
      <w:proofErr w:type="spellStart"/>
      <w:r w:rsidRPr="007F2BDD">
        <w:rPr>
          <w:sz w:val="24"/>
          <w:szCs w:val="24"/>
        </w:rPr>
        <w:t>Тайми</w:t>
      </w:r>
      <w:proofErr w:type="spellEnd"/>
      <w:r w:rsidRPr="007F2BDD">
        <w:rPr>
          <w:sz w:val="24"/>
          <w:szCs w:val="24"/>
        </w:rPr>
        <w:t xml:space="preserve"> </w:t>
      </w:r>
      <w:proofErr w:type="spellStart"/>
      <w:r w:rsidRPr="007F2BDD">
        <w:rPr>
          <w:sz w:val="24"/>
          <w:szCs w:val="24"/>
        </w:rPr>
        <w:t>Тууликки</w:t>
      </w:r>
      <w:proofErr w:type="spellEnd"/>
      <w:r>
        <w:rPr>
          <w:sz w:val="24"/>
          <w:szCs w:val="24"/>
        </w:rPr>
        <w:t>;</w:t>
      </w:r>
    </w:p>
    <w:p w14:paraId="59347E8C" w14:textId="77777777" w:rsidR="005B42E6" w:rsidRPr="007F2BDD" w:rsidRDefault="005B42E6" w:rsidP="005B42E6">
      <w:pPr>
        <w:pStyle w:val="afd"/>
        <w:numPr>
          <w:ilvl w:val="0"/>
          <w:numId w:val="33"/>
        </w:numPr>
        <w:rPr>
          <w:sz w:val="24"/>
          <w:szCs w:val="24"/>
        </w:rPr>
      </w:pPr>
      <w:proofErr w:type="spellStart"/>
      <w:r w:rsidRPr="007F2BDD">
        <w:rPr>
          <w:sz w:val="24"/>
          <w:szCs w:val="24"/>
        </w:rPr>
        <w:t>Карттинен</w:t>
      </w:r>
      <w:proofErr w:type="spellEnd"/>
      <w:r w:rsidRPr="006974EC">
        <w:rPr>
          <w:sz w:val="24"/>
          <w:szCs w:val="24"/>
        </w:rPr>
        <w:t xml:space="preserve"> </w:t>
      </w:r>
      <w:proofErr w:type="spellStart"/>
      <w:r w:rsidRPr="007F2BDD">
        <w:rPr>
          <w:sz w:val="24"/>
          <w:szCs w:val="24"/>
        </w:rPr>
        <w:t>Тимо</w:t>
      </w:r>
      <w:proofErr w:type="spellEnd"/>
      <w:r w:rsidRPr="007F2BDD">
        <w:rPr>
          <w:sz w:val="24"/>
          <w:szCs w:val="24"/>
        </w:rPr>
        <w:t xml:space="preserve"> </w:t>
      </w:r>
      <w:proofErr w:type="spellStart"/>
      <w:r w:rsidRPr="007F2BDD">
        <w:rPr>
          <w:sz w:val="24"/>
          <w:szCs w:val="24"/>
        </w:rPr>
        <w:t>Тапани</w:t>
      </w:r>
      <w:proofErr w:type="spellEnd"/>
      <w:r>
        <w:rPr>
          <w:sz w:val="24"/>
          <w:szCs w:val="24"/>
        </w:rPr>
        <w:t>;</w:t>
      </w:r>
    </w:p>
    <w:p w14:paraId="4DE7B034" w14:textId="77777777" w:rsidR="005B42E6" w:rsidRPr="007F2BDD" w:rsidRDefault="005B42E6" w:rsidP="005B42E6">
      <w:pPr>
        <w:pStyle w:val="afd"/>
        <w:numPr>
          <w:ilvl w:val="0"/>
          <w:numId w:val="33"/>
        </w:numPr>
        <w:rPr>
          <w:sz w:val="24"/>
          <w:szCs w:val="24"/>
        </w:rPr>
      </w:pPr>
      <w:proofErr w:type="spellStart"/>
      <w:r w:rsidRPr="007F2BDD">
        <w:rPr>
          <w:sz w:val="24"/>
          <w:szCs w:val="24"/>
        </w:rPr>
        <w:t>Каутинен</w:t>
      </w:r>
      <w:proofErr w:type="spellEnd"/>
      <w:r w:rsidRPr="006974EC">
        <w:rPr>
          <w:sz w:val="24"/>
          <w:szCs w:val="24"/>
        </w:rPr>
        <w:t xml:space="preserve"> </w:t>
      </w:r>
      <w:r w:rsidRPr="007F2BDD">
        <w:rPr>
          <w:sz w:val="24"/>
          <w:szCs w:val="24"/>
        </w:rPr>
        <w:t xml:space="preserve">Кари </w:t>
      </w:r>
      <w:proofErr w:type="spellStart"/>
      <w:r w:rsidRPr="007F2BDD">
        <w:rPr>
          <w:sz w:val="24"/>
          <w:szCs w:val="24"/>
        </w:rPr>
        <w:t>Йоханнес</w:t>
      </w:r>
      <w:proofErr w:type="spellEnd"/>
      <w:r>
        <w:rPr>
          <w:sz w:val="24"/>
          <w:szCs w:val="24"/>
        </w:rPr>
        <w:t>;</w:t>
      </w:r>
    </w:p>
    <w:p w14:paraId="4C5F9195" w14:textId="77777777" w:rsidR="005B42E6" w:rsidRPr="007F2BDD" w:rsidRDefault="005B42E6" w:rsidP="005B42E6">
      <w:pPr>
        <w:pStyle w:val="afd"/>
        <w:numPr>
          <w:ilvl w:val="0"/>
          <w:numId w:val="33"/>
        </w:numPr>
        <w:rPr>
          <w:sz w:val="24"/>
          <w:szCs w:val="24"/>
        </w:rPr>
      </w:pPr>
      <w:proofErr w:type="spellStart"/>
      <w:r w:rsidRPr="007F2BDD">
        <w:rPr>
          <w:sz w:val="24"/>
          <w:szCs w:val="24"/>
        </w:rPr>
        <w:t>Сормунен</w:t>
      </w:r>
      <w:proofErr w:type="spellEnd"/>
      <w:r w:rsidRPr="006974EC">
        <w:rPr>
          <w:sz w:val="24"/>
          <w:szCs w:val="24"/>
        </w:rPr>
        <w:t xml:space="preserve"> </w:t>
      </w:r>
      <w:proofErr w:type="spellStart"/>
      <w:r w:rsidRPr="007F2BDD">
        <w:rPr>
          <w:sz w:val="24"/>
          <w:szCs w:val="24"/>
        </w:rPr>
        <w:t>Сирпа</w:t>
      </w:r>
      <w:proofErr w:type="spellEnd"/>
      <w:r w:rsidRPr="007F2BDD">
        <w:rPr>
          <w:sz w:val="24"/>
          <w:szCs w:val="24"/>
        </w:rPr>
        <w:t>-Хелена</w:t>
      </w:r>
      <w:r>
        <w:rPr>
          <w:sz w:val="24"/>
          <w:szCs w:val="24"/>
        </w:rPr>
        <w:t>;</w:t>
      </w:r>
    </w:p>
    <w:p w14:paraId="0960E10A" w14:textId="77777777" w:rsidR="005B42E6" w:rsidRPr="007F2BDD" w:rsidRDefault="005B42E6" w:rsidP="005B42E6">
      <w:pPr>
        <w:pStyle w:val="afd"/>
        <w:numPr>
          <w:ilvl w:val="0"/>
          <w:numId w:val="33"/>
        </w:numPr>
        <w:rPr>
          <w:sz w:val="24"/>
          <w:szCs w:val="24"/>
        </w:rPr>
      </w:pPr>
      <w:proofErr w:type="spellStart"/>
      <w:r w:rsidRPr="007F2BDD">
        <w:rPr>
          <w:sz w:val="24"/>
          <w:szCs w:val="24"/>
        </w:rPr>
        <w:t>Фриск</w:t>
      </w:r>
      <w:proofErr w:type="spellEnd"/>
      <w:r w:rsidRPr="006974EC">
        <w:rPr>
          <w:sz w:val="24"/>
          <w:szCs w:val="24"/>
        </w:rPr>
        <w:t xml:space="preserve"> </w:t>
      </w:r>
      <w:proofErr w:type="spellStart"/>
      <w:r w:rsidRPr="007F2BDD">
        <w:rPr>
          <w:sz w:val="24"/>
          <w:szCs w:val="24"/>
        </w:rPr>
        <w:t>Йарл</w:t>
      </w:r>
      <w:proofErr w:type="spellEnd"/>
      <w:r w:rsidRPr="007F2BDD">
        <w:rPr>
          <w:sz w:val="24"/>
          <w:szCs w:val="24"/>
        </w:rPr>
        <w:t xml:space="preserve"> </w:t>
      </w:r>
      <w:proofErr w:type="spellStart"/>
      <w:r w:rsidRPr="007F2BDD">
        <w:rPr>
          <w:sz w:val="24"/>
          <w:szCs w:val="24"/>
        </w:rPr>
        <w:t>Микаэль</w:t>
      </w:r>
      <w:proofErr w:type="spellEnd"/>
      <w:r>
        <w:rPr>
          <w:sz w:val="24"/>
          <w:szCs w:val="24"/>
        </w:rPr>
        <w:t>;</w:t>
      </w:r>
    </w:p>
    <w:p w14:paraId="64A6034A" w14:textId="77777777" w:rsidR="005B42E6" w:rsidRPr="007F2BDD" w:rsidRDefault="005B42E6" w:rsidP="005B42E6">
      <w:pPr>
        <w:pStyle w:val="afd"/>
        <w:numPr>
          <w:ilvl w:val="0"/>
          <w:numId w:val="33"/>
        </w:numPr>
        <w:rPr>
          <w:sz w:val="24"/>
          <w:szCs w:val="24"/>
        </w:rPr>
      </w:pPr>
      <w:proofErr w:type="spellStart"/>
      <w:r w:rsidRPr="007F2BDD">
        <w:rPr>
          <w:sz w:val="24"/>
          <w:szCs w:val="24"/>
        </w:rPr>
        <w:t>Хабриева</w:t>
      </w:r>
      <w:proofErr w:type="spellEnd"/>
      <w:r w:rsidRPr="006974EC">
        <w:rPr>
          <w:sz w:val="24"/>
          <w:szCs w:val="24"/>
        </w:rPr>
        <w:t xml:space="preserve"> </w:t>
      </w:r>
      <w:r w:rsidRPr="007F2BDD">
        <w:rPr>
          <w:sz w:val="24"/>
          <w:szCs w:val="24"/>
        </w:rPr>
        <w:t xml:space="preserve">Талия </w:t>
      </w:r>
      <w:proofErr w:type="spellStart"/>
      <w:r w:rsidRPr="007F2BDD">
        <w:rPr>
          <w:sz w:val="24"/>
          <w:szCs w:val="24"/>
        </w:rPr>
        <w:t>Ярулловна</w:t>
      </w:r>
      <w:proofErr w:type="spellEnd"/>
      <w:r>
        <w:rPr>
          <w:sz w:val="24"/>
          <w:szCs w:val="24"/>
        </w:rPr>
        <w:t>;</w:t>
      </w:r>
    </w:p>
    <w:p w14:paraId="4FD912BC" w14:textId="77777777" w:rsidR="007F2BDD" w:rsidRPr="007F2BDD" w:rsidRDefault="007F2BDD" w:rsidP="007F2BDD">
      <w:pPr>
        <w:pStyle w:val="afd"/>
        <w:numPr>
          <w:ilvl w:val="0"/>
          <w:numId w:val="33"/>
        </w:numPr>
        <w:rPr>
          <w:sz w:val="24"/>
          <w:szCs w:val="24"/>
        </w:rPr>
      </w:pPr>
      <w:r w:rsidRPr="007F2BDD">
        <w:rPr>
          <w:sz w:val="24"/>
          <w:szCs w:val="24"/>
        </w:rPr>
        <w:t>Чуваев</w:t>
      </w:r>
      <w:r w:rsidR="006974EC" w:rsidRPr="006974EC">
        <w:rPr>
          <w:sz w:val="24"/>
          <w:szCs w:val="24"/>
        </w:rPr>
        <w:t xml:space="preserve"> </w:t>
      </w:r>
      <w:r w:rsidR="006974EC" w:rsidRPr="007F2BDD">
        <w:rPr>
          <w:sz w:val="24"/>
          <w:szCs w:val="24"/>
        </w:rPr>
        <w:t>Александр Анатольевич</w:t>
      </w:r>
      <w:r w:rsidR="005B42E6">
        <w:rPr>
          <w:sz w:val="24"/>
          <w:szCs w:val="24"/>
        </w:rPr>
        <w:t>.</w:t>
      </w:r>
    </w:p>
    <w:p w14:paraId="55B0A2DE" w14:textId="77777777" w:rsidR="0076044F" w:rsidRDefault="0076044F" w:rsidP="00554A1C">
      <w:pPr>
        <w:pStyle w:val="afd"/>
        <w:rPr>
          <w:sz w:val="24"/>
          <w:szCs w:val="24"/>
        </w:rPr>
      </w:pPr>
    </w:p>
    <w:p w14:paraId="7465000D" w14:textId="77777777" w:rsidR="0017675C" w:rsidRDefault="0017675C" w:rsidP="0017675C">
      <w:pPr>
        <w:spacing w:before="120" w:after="12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Состав Совета директоров Общества с 30.06.2016 г. по 31.12.2016 г. (избран решением годового Общего собрания акционеров от 30 июня 2016 года):</w:t>
      </w:r>
    </w:p>
    <w:p w14:paraId="61BFF805" w14:textId="77777777" w:rsidR="0017675C" w:rsidRDefault="0017675C" w:rsidP="0017675C">
      <w:pPr>
        <w:pStyle w:val="afd"/>
        <w:numPr>
          <w:ilvl w:val="0"/>
          <w:numId w:val="35"/>
        </w:numPr>
        <w:rPr>
          <w:sz w:val="24"/>
          <w:szCs w:val="24"/>
        </w:rPr>
      </w:pPr>
      <w:proofErr w:type="spellStart"/>
      <w:r w:rsidRPr="007F2BDD">
        <w:rPr>
          <w:sz w:val="24"/>
          <w:szCs w:val="24"/>
        </w:rPr>
        <w:t>Вангел</w:t>
      </w:r>
      <w:proofErr w:type="spellEnd"/>
      <w:r w:rsidRPr="006974EC">
        <w:rPr>
          <w:sz w:val="24"/>
          <w:szCs w:val="24"/>
        </w:rPr>
        <w:t xml:space="preserve"> </w:t>
      </w:r>
      <w:proofErr w:type="spellStart"/>
      <w:r w:rsidRPr="007F2BDD">
        <w:rPr>
          <w:sz w:val="24"/>
          <w:szCs w:val="24"/>
        </w:rPr>
        <w:t>Гун</w:t>
      </w:r>
      <w:proofErr w:type="spellEnd"/>
      <w:r w:rsidRPr="007F2BDD">
        <w:rPr>
          <w:sz w:val="24"/>
          <w:szCs w:val="24"/>
        </w:rPr>
        <w:t xml:space="preserve"> </w:t>
      </w:r>
      <w:proofErr w:type="spellStart"/>
      <w:r w:rsidRPr="007F2BDD">
        <w:rPr>
          <w:sz w:val="24"/>
          <w:szCs w:val="24"/>
        </w:rPr>
        <w:t>Лисбет</w:t>
      </w:r>
      <w:proofErr w:type="spellEnd"/>
      <w:r>
        <w:rPr>
          <w:sz w:val="24"/>
          <w:szCs w:val="24"/>
        </w:rPr>
        <w:t>;</w:t>
      </w:r>
    </w:p>
    <w:p w14:paraId="1C9AB70E" w14:textId="77777777" w:rsidR="0017675C" w:rsidRPr="007F2BDD" w:rsidRDefault="0017675C" w:rsidP="0017675C">
      <w:pPr>
        <w:pStyle w:val="afd"/>
        <w:numPr>
          <w:ilvl w:val="0"/>
          <w:numId w:val="35"/>
        </w:numPr>
        <w:rPr>
          <w:sz w:val="24"/>
          <w:szCs w:val="24"/>
        </w:rPr>
      </w:pPr>
      <w:proofErr w:type="spellStart"/>
      <w:r w:rsidRPr="007F2BDD">
        <w:rPr>
          <w:sz w:val="24"/>
          <w:szCs w:val="24"/>
        </w:rPr>
        <w:t>Векилов</w:t>
      </w:r>
      <w:proofErr w:type="spellEnd"/>
      <w:r w:rsidRPr="006974EC">
        <w:rPr>
          <w:sz w:val="24"/>
          <w:szCs w:val="24"/>
        </w:rPr>
        <w:t xml:space="preserve"> </w:t>
      </w:r>
      <w:proofErr w:type="spellStart"/>
      <w:r w:rsidRPr="007F2BDD">
        <w:rPr>
          <w:sz w:val="24"/>
          <w:szCs w:val="24"/>
        </w:rPr>
        <w:t>Эристан</w:t>
      </w:r>
      <w:proofErr w:type="spellEnd"/>
      <w:r w:rsidRPr="007F2BDD">
        <w:rPr>
          <w:sz w:val="24"/>
          <w:szCs w:val="24"/>
        </w:rPr>
        <w:t xml:space="preserve"> </w:t>
      </w:r>
      <w:proofErr w:type="spellStart"/>
      <w:r w:rsidRPr="007F2BDD">
        <w:rPr>
          <w:sz w:val="24"/>
          <w:szCs w:val="24"/>
        </w:rPr>
        <w:t>Рахберович</w:t>
      </w:r>
      <w:proofErr w:type="spellEnd"/>
      <w:r>
        <w:rPr>
          <w:sz w:val="24"/>
          <w:szCs w:val="24"/>
        </w:rPr>
        <w:t>;</w:t>
      </w:r>
    </w:p>
    <w:p w14:paraId="766D4263" w14:textId="77777777" w:rsidR="0017675C" w:rsidRPr="007F2BDD" w:rsidRDefault="0017675C" w:rsidP="0017675C">
      <w:pPr>
        <w:pStyle w:val="afd"/>
        <w:numPr>
          <w:ilvl w:val="0"/>
          <w:numId w:val="35"/>
        </w:numPr>
        <w:rPr>
          <w:sz w:val="24"/>
          <w:szCs w:val="24"/>
        </w:rPr>
      </w:pPr>
      <w:proofErr w:type="spellStart"/>
      <w:r w:rsidRPr="007F2BDD">
        <w:rPr>
          <w:sz w:val="24"/>
          <w:szCs w:val="24"/>
        </w:rPr>
        <w:t>Веккиля</w:t>
      </w:r>
      <w:proofErr w:type="spellEnd"/>
      <w:r w:rsidRPr="006974EC">
        <w:rPr>
          <w:sz w:val="24"/>
          <w:szCs w:val="24"/>
        </w:rPr>
        <w:t xml:space="preserve"> </w:t>
      </w:r>
      <w:r w:rsidRPr="007F2BDD">
        <w:rPr>
          <w:sz w:val="24"/>
          <w:szCs w:val="24"/>
        </w:rPr>
        <w:t xml:space="preserve">Ирья </w:t>
      </w:r>
      <w:proofErr w:type="spellStart"/>
      <w:r w:rsidRPr="007F2BDD">
        <w:rPr>
          <w:sz w:val="24"/>
          <w:szCs w:val="24"/>
        </w:rPr>
        <w:t>Тайми</w:t>
      </w:r>
      <w:proofErr w:type="spellEnd"/>
      <w:r w:rsidRPr="007F2BDD">
        <w:rPr>
          <w:sz w:val="24"/>
          <w:szCs w:val="24"/>
        </w:rPr>
        <w:t xml:space="preserve"> </w:t>
      </w:r>
      <w:proofErr w:type="spellStart"/>
      <w:r w:rsidRPr="007F2BDD">
        <w:rPr>
          <w:sz w:val="24"/>
          <w:szCs w:val="24"/>
        </w:rPr>
        <w:t>Тууликки</w:t>
      </w:r>
      <w:proofErr w:type="spellEnd"/>
      <w:r>
        <w:rPr>
          <w:sz w:val="24"/>
          <w:szCs w:val="24"/>
        </w:rPr>
        <w:t>;</w:t>
      </w:r>
    </w:p>
    <w:p w14:paraId="5898D9E8" w14:textId="77777777" w:rsidR="0017675C" w:rsidRPr="007F2BDD" w:rsidRDefault="0017675C" w:rsidP="0017675C">
      <w:pPr>
        <w:pStyle w:val="afd"/>
        <w:numPr>
          <w:ilvl w:val="0"/>
          <w:numId w:val="35"/>
        </w:numPr>
        <w:rPr>
          <w:sz w:val="24"/>
          <w:szCs w:val="24"/>
        </w:rPr>
      </w:pPr>
      <w:proofErr w:type="spellStart"/>
      <w:r w:rsidRPr="007F2BDD">
        <w:rPr>
          <w:sz w:val="24"/>
          <w:szCs w:val="24"/>
        </w:rPr>
        <w:t>Карттинен</w:t>
      </w:r>
      <w:proofErr w:type="spellEnd"/>
      <w:r w:rsidRPr="006974EC">
        <w:rPr>
          <w:sz w:val="24"/>
          <w:szCs w:val="24"/>
        </w:rPr>
        <w:t xml:space="preserve"> </w:t>
      </w:r>
      <w:proofErr w:type="spellStart"/>
      <w:r w:rsidRPr="007F2BDD">
        <w:rPr>
          <w:sz w:val="24"/>
          <w:szCs w:val="24"/>
        </w:rPr>
        <w:t>Тимо</w:t>
      </w:r>
      <w:proofErr w:type="spellEnd"/>
      <w:r w:rsidRPr="007F2BDD">
        <w:rPr>
          <w:sz w:val="24"/>
          <w:szCs w:val="24"/>
        </w:rPr>
        <w:t xml:space="preserve"> </w:t>
      </w:r>
      <w:proofErr w:type="spellStart"/>
      <w:r w:rsidRPr="007F2BDD">
        <w:rPr>
          <w:sz w:val="24"/>
          <w:szCs w:val="24"/>
        </w:rPr>
        <w:t>Тапани</w:t>
      </w:r>
      <w:proofErr w:type="spellEnd"/>
      <w:r>
        <w:rPr>
          <w:sz w:val="24"/>
          <w:szCs w:val="24"/>
        </w:rPr>
        <w:t>;</w:t>
      </w:r>
    </w:p>
    <w:p w14:paraId="7AEC828D" w14:textId="77777777" w:rsidR="0017675C" w:rsidRPr="007F2BDD" w:rsidRDefault="0017675C" w:rsidP="0017675C">
      <w:pPr>
        <w:pStyle w:val="afd"/>
        <w:numPr>
          <w:ilvl w:val="0"/>
          <w:numId w:val="35"/>
        </w:numPr>
        <w:rPr>
          <w:sz w:val="24"/>
          <w:szCs w:val="24"/>
        </w:rPr>
      </w:pPr>
      <w:proofErr w:type="spellStart"/>
      <w:r w:rsidRPr="007F2BDD">
        <w:rPr>
          <w:sz w:val="24"/>
          <w:szCs w:val="24"/>
        </w:rPr>
        <w:t>Каутинен</w:t>
      </w:r>
      <w:proofErr w:type="spellEnd"/>
      <w:r w:rsidRPr="006974EC">
        <w:rPr>
          <w:sz w:val="24"/>
          <w:szCs w:val="24"/>
        </w:rPr>
        <w:t xml:space="preserve"> </w:t>
      </w:r>
      <w:r w:rsidRPr="007F2BDD">
        <w:rPr>
          <w:sz w:val="24"/>
          <w:szCs w:val="24"/>
        </w:rPr>
        <w:t xml:space="preserve">Кари </w:t>
      </w:r>
      <w:proofErr w:type="spellStart"/>
      <w:r w:rsidRPr="007F2BDD">
        <w:rPr>
          <w:sz w:val="24"/>
          <w:szCs w:val="24"/>
        </w:rPr>
        <w:t>Йоханнес</w:t>
      </w:r>
      <w:proofErr w:type="spellEnd"/>
      <w:r>
        <w:rPr>
          <w:sz w:val="24"/>
          <w:szCs w:val="24"/>
        </w:rPr>
        <w:t>;</w:t>
      </w:r>
    </w:p>
    <w:p w14:paraId="5E59634A" w14:textId="77777777" w:rsidR="0017675C" w:rsidRPr="007F2BDD" w:rsidRDefault="0017675C" w:rsidP="0017675C">
      <w:pPr>
        <w:pStyle w:val="afd"/>
        <w:numPr>
          <w:ilvl w:val="0"/>
          <w:numId w:val="35"/>
        </w:numPr>
        <w:rPr>
          <w:sz w:val="24"/>
          <w:szCs w:val="24"/>
        </w:rPr>
      </w:pPr>
      <w:proofErr w:type="spellStart"/>
      <w:r w:rsidRPr="0017675C">
        <w:rPr>
          <w:sz w:val="24"/>
          <w:szCs w:val="24"/>
        </w:rPr>
        <w:t>Пенттинен</w:t>
      </w:r>
      <w:proofErr w:type="spellEnd"/>
      <w:r w:rsidRPr="0017675C">
        <w:rPr>
          <w:sz w:val="24"/>
          <w:szCs w:val="24"/>
        </w:rPr>
        <w:t xml:space="preserve"> </w:t>
      </w:r>
      <w:proofErr w:type="spellStart"/>
      <w:r w:rsidRPr="0017675C">
        <w:rPr>
          <w:sz w:val="24"/>
          <w:szCs w:val="24"/>
        </w:rPr>
        <w:t>Ристо</w:t>
      </w:r>
      <w:proofErr w:type="spellEnd"/>
      <w:r w:rsidRPr="0017675C">
        <w:rPr>
          <w:sz w:val="24"/>
          <w:szCs w:val="24"/>
        </w:rPr>
        <w:t xml:space="preserve"> </w:t>
      </w:r>
      <w:proofErr w:type="spellStart"/>
      <w:r w:rsidRPr="0017675C">
        <w:rPr>
          <w:sz w:val="24"/>
          <w:szCs w:val="24"/>
        </w:rPr>
        <w:t>Арви</w:t>
      </w:r>
      <w:proofErr w:type="spellEnd"/>
      <w:r w:rsidRPr="0017675C">
        <w:rPr>
          <w:sz w:val="24"/>
          <w:szCs w:val="24"/>
        </w:rPr>
        <w:t xml:space="preserve"> </w:t>
      </w:r>
      <w:proofErr w:type="spellStart"/>
      <w:r w:rsidRPr="0017675C">
        <w:rPr>
          <w:sz w:val="24"/>
          <w:szCs w:val="24"/>
        </w:rPr>
        <w:t>Олави</w:t>
      </w:r>
      <w:proofErr w:type="spellEnd"/>
      <w:r>
        <w:rPr>
          <w:sz w:val="24"/>
          <w:szCs w:val="24"/>
        </w:rPr>
        <w:t>;</w:t>
      </w:r>
    </w:p>
    <w:p w14:paraId="264308B1" w14:textId="77777777" w:rsidR="0017675C" w:rsidRPr="007F2BDD" w:rsidRDefault="0017675C" w:rsidP="0017675C">
      <w:pPr>
        <w:pStyle w:val="afd"/>
        <w:numPr>
          <w:ilvl w:val="0"/>
          <w:numId w:val="35"/>
        </w:numPr>
        <w:rPr>
          <w:sz w:val="24"/>
          <w:szCs w:val="24"/>
        </w:rPr>
      </w:pPr>
      <w:proofErr w:type="spellStart"/>
      <w:r w:rsidRPr="0017675C">
        <w:rPr>
          <w:sz w:val="24"/>
          <w:szCs w:val="24"/>
        </w:rPr>
        <w:t>Рэтю</w:t>
      </w:r>
      <w:proofErr w:type="spellEnd"/>
      <w:r w:rsidRPr="0017675C">
        <w:rPr>
          <w:sz w:val="24"/>
          <w:szCs w:val="24"/>
        </w:rPr>
        <w:t xml:space="preserve"> </w:t>
      </w:r>
      <w:proofErr w:type="spellStart"/>
      <w:r w:rsidRPr="0017675C">
        <w:rPr>
          <w:sz w:val="24"/>
          <w:szCs w:val="24"/>
        </w:rPr>
        <w:t>Арто</w:t>
      </w:r>
      <w:proofErr w:type="spellEnd"/>
      <w:r w:rsidRPr="0017675C">
        <w:rPr>
          <w:sz w:val="24"/>
          <w:szCs w:val="24"/>
        </w:rPr>
        <w:t xml:space="preserve"> </w:t>
      </w:r>
      <w:proofErr w:type="spellStart"/>
      <w:r w:rsidRPr="0017675C">
        <w:rPr>
          <w:sz w:val="24"/>
          <w:szCs w:val="24"/>
        </w:rPr>
        <w:t>Туомас</w:t>
      </w:r>
      <w:proofErr w:type="spellEnd"/>
      <w:r>
        <w:rPr>
          <w:sz w:val="24"/>
          <w:szCs w:val="24"/>
        </w:rPr>
        <w:t>;</w:t>
      </w:r>
    </w:p>
    <w:p w14:paraId="74B13CF9" w14:textId="77777777" w:rsidR="0017675C" w:rsidRPr="007F2BDD" w:rsidRDefault="0017675C" w:rsidP="0017675C">
      <w:pPr>
        <w:pStyle w:val="afd"/>
        <w:numPr>
          <w:ilvl w:val="0"/>
          <w:numId w:val="35"/>
        </w:numPr>
        <w:rPr>
          <w:sz w:val="24"/>
          <w:szCs w:val="24"/>
        </w:rPr>
      </w:pPr>
      <w:proofErr w:type="spellStart"/>
      <w:r w:rsidRPr="007F2BDD">
        <w:rPr>
          <w:sz w:val="24"/>
          <w:szCs w:val="24"/>
        </w:rPr>
        <w:t>Сормунен</w:t>
      </w:r>
      <w:proofErr w:type="spellEnd"/>
      <w:r w:rsidRPr="006974EC">
        <w:rPr>
          <w:sz w:val="24"/>
          <w:szCs w:val="24"/>
        </w:rPr>
        <w:t xml:space="preserve"> </w:t>
      </w:r>
      <w:proofErr w:type="spellStart"/>
      <w:r w:rsidRPr="007F2BDD">
        <w:rPr>
          <w:sz w:val="24"/>
          <w:szCs w:val="24"/>
        </w:rPr>
        <w:t>Сирпа</w:t>
      </w:r>
      <w:proofErr w:type="spellEnd"/>
      <w:r w:rsidRPr="007F2BDD">
        <w:rPr>
          <w:sz w:val="24"/>
          <w:szCs w:val="24"/>
        </w:rPr>
        <w:t>-Хелена</w:t>
      </w:r>
      <w:r>
        <w:rPr>
          <w:sz w:val="24"/>
          <w:szCs w:val="24"/>
        </w:rPr>
        <w:t>;</w:t>
      </w:r>
    </w:p>
    <w:p w14:paraId="4E7D1205" w14:textId="77777777" w:rsidR="0017675C" w:rsidRPr="007F2BDD" w:rsidRDefault="0017675C" w:rsidP="0017675C">
      <w:pPr>
        <w:pStyle w:val="afd"/>
        <w:numPr>
          <w:ilvl w:val="0"/>
          <w:numId w:val="35"/>
        </w:numPr>
        <w:rPr>
          <w:sz w:val="24"/>
          <w:szCs w:val="24"/>
        </w:rPr>
      </w:pPr>
      <w:r w:rsidRPr="007F2BDD">
        <w:rPr>
          <w:sz w:val="24"/>
          <w:szCs w:val="24"/>
        </w:rPr>
        <w:t>Чуваев</w:t>
      </w:r>
      <w:r w:rsidRPr="006974EC">
        <w:rPr>
          <w:sz w:val="24"/>
          <w:szCs w:val="24"/>
        </w:rPr>
        <w:t xml:space="preserve"> </w:t>
      </w:r>
      <w:r w:rsidRPr="007F2BDD">
        <w:rPr>
          <w:sz w:val="24"/>
          <w:szCs w:val="24"/>
        </w:rPr>
        <w:t>Александр Анатольевич</w:t>
      </w:r>
      <w:r>
        <w:rPr>
          <w:sz w:val="24"/>
          <w:szCs w:val="24"/>
        </w:rPr>
        <w:t>.</w:t>
      </w:r>
    </w:p>
    <w:p w14:paraId="2F292382" w14:textId="77777777" w:rsidR="0017675C" w:rsidRDefault="0017675C" w:rsidP="00554A1C">
      <w:pPr>
        <w:pStyle w:val="afd"/>
        <w:rPr>
          <w:sz w:val="24"/>
          <w:szCs w:val="24"/>
        </w:rPr>
      </w:pPr>
    </w:p>
    <w:p w14:paraId="5843F5F6" w14:textId="77777777" w:rsidR="0017675C" w:rsidRPr="007F2BDD" w:rsidRDefault="0017675C" w:rsidP="00554A1C">
      <w:pPr>
        <w:pStyle w:val="afd"/>
        <w:rPr>
          <w:sz w:val="24"/>
          <w:szCs w:val="24"/>
        </w:rPr>
      </w:pPr>
    </w:p>
    <w:p w14:paraId="423FC000" w14:textId="77777777" w:rsidR="00594775" w:rsidRPr="005E18B3" w:rsidRDefault="0039137A" w:rsidP="005E18B3">
      <w:pPr>
        <w:spacing w:before="120" w:after="120"/>
        <w:jc w:val="center"/>
        <w:rPr>
          <w:b/>
          <w:i/>
          <w:sz w:val="24"/>
          <w:szCs w:val="24"/>
        </w:rPr>
      </w:pPr>
      <w:r w:rsidRPr="005E18B3">
        <w:rPr>
          <w:b/>
          <w:i/>
          <w:sz w:val="24"/>
          <w:szCs w:val="24"/>
        </w:rPr>
        <w:lastRenderedPageBreak/>
        <w:t>Сведения о членах Совета директоров Общества</w:t>
      </w:r>
      <w:r>
        <w:rPr>
          <w:b/>
          <w:i/>
          <w:sz w:val="24"/>
          <w:szCs w:val="24"/>
        </w:rPr>
        <w:t>:</w:t>
      </w:r>
    </w:p>
    <w:tbl>
      <w:tblPr>
        <w:tblStyle w:val="a5"/>
        <w:tblW w:w="9476" w:type="dxa"/>
        <w:tblLayout w:type="fixed"/>
        <w:tblLook w:val="04A0" w:firstRow="1" w:lastRow="0" w:firstColumn="1" w:lastColumn="0" w:noHBand="0" w:noVBand="1"/>
      </w:tblPr>
      <w:tblGrid>
        <w:gridCol w:w="516"/>
        <w:gridCol w:w="1747"/>
        <w:gridCol w:w="1276"/>
        <w:gridCol w:w="1418"/>
        <w:gridCol w:w="3130"/>
        <w:gridCol w:w="1389"/>
      </w:tblGrid>
      <w:tr w:rsidR="00594775" w:rsidRPr="00E10F0B" w14:paraId="08E0E4C3" w14:textId="77777777" w:rsidTr="00C20101">
        <w:trPr>
          <w:tblHeader/>
        </w:trPr>
        <w:tc>
          <w:tcPr>
            <w:tcW w:w="516" w:type="dxa"/>
          </w:tcPr>
          <w:p w14:paraId="22B58D7A" w14:textId="77777777" w:rsidR="00594775" w:rsidRPr="00E10F0B" w:rsidRDefault="00594775" w:rsidP="00C720FE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E10F0B">
              <w:rPr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1747" w:type="dxa"/>
          </w:tcPr>
          <w:p w14:paraId="2A01541E" w14:textId="77777777" w:rsidR="00594775" w:rsidRPr="00C2632F" w:rsidRDefault="00594775" w:rsidP="00C720FE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C2632F">
              <w:rPr>
                <w:b/>
                <w:color w:val="000000" w:themeColor="text1"/>
                <w:sz w:val="22"/>
                <w:szCs w:val="22"/>
              </w:rPr>
              <w:t>ФИО</w:t>
            </w:r>
          </w:p>
        </w:tc>
        <w:tc>
          <w:tcPr>
            <w:tcW w:w="1276" w:type="dxa"/>
          </w:tcPr>
          <w:p w14:paraId="1004D1BA" w14:textId="77777777" w:rsidR="00594775" w:rsidRPr="00C2632F" w:rsidRDefault="00594775" w:rsidP="000B528B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C2632F">
              <w:rPr>
                <w:b/>
                <w:color w:val="000000" w:themeColor="text1"/>
                <w:sz w:val="22"/>
                <w:szCs w:val="22"/>
              </w:rPr>
              <w:t>Год рождения</w:t>
            </w:r>
          </w:p>
        </w:tc>
        <w:tc>
          <w:tcPr>
            <w:tcW w:w="1418" w:type="dxa"/>
          </w:tcPr>
          <w:p w14:paraId="23EE8358" w14:textId="77777777" w:rsidR="00594775" w:rsidRPr="00C2632F" w:rsidRDefault="00594775" w:rsidP="00C720FE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C2632F">
              <w:rPr>
                <w:b/>
                <w:color w:val="000000" w:themeColor="text1"/>
                <w:sz w:val="22"/>
                <w:szCs w:val="22"/>
              </w:rPr>
              <w:t>Сведения об образовании</w:t>
            </w:r>
          </w:p>
        </w:tc>
        <w:tc>
          <w:tcPr>
            <w:tcW w:w="3130" w:type="dxa"/>
          </w:tcPr>
          <w:p w14:paraId="10319858" w14:textId="77777777" w:rsidR="00594775" w:rsidRPr="00C2632F" w:rsidRDefault="00594775" w:rsidP="000B218F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C2632F">
              <w:rPr>
                <w:b/>
                <w:color w:val="000000" w:themeColor="text1"/>
                <w:sz w:val="22"/>
                <w:szCs w:val="22"/>
              </w:rPr>
              <w:t xml:space="preserve">Место работы и наименование должности по основному месту работы </w:t>
            </w:r>
            <w:r w:rsidR="000B218F" w:rsidRPr="00C2632F">
              <w:rPr>
                <w:color w:val="000000" w:themeColor="text1"/>
                <w:sz w:val="22"/>
                <w:szCs w:val="22"/>
              </w:rPr>
              <w:t>(</w:t>
            </w:r>
            <w:r w:rsidRPr="00C2632F">
              <w:rPr>
                <w:color w:val="000000" w:themeColor="text1"/>
                <w:sz w:val="22"/>
                <w:szCs w:val="22"/>
              </w:rPr>
              <w:t>на момент выдвижения</w:t>
            </w:r>
            <w:r w:rsidR="000B218F" w:rsidRPr="00C2632F">
              <w:rPr>
                <w:color w:val="000000" w:themeColor="text1"/>
                <w:sz w:val="22"/>
                <w:szCs w:val="22"/>
              </w:rPr>
              <w:t xml:space="preserve"> или в соответствии с данными, предоставленными членами Совета директоров)</w:t>
            </w:r>
          </w:p>
        </w:tc>
        <w:tc>
          <w:tcPr>
            <w:tcW w:w="1389" w:type="dxa"/>
          </w:tcPr>
          <w:p w14:paraId="59AE257C" w14:textId="77777777" w:rsidR="00594775" w:rsidRPr="00C2632F" w:rsidRDefault="00594775" w:rsidP="003D5D6E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C2632F">
              <w:rPr>
                <w:b/>
                <w:color w:val="000000" w:themeColor="text1"/>
                <w:sz w:val="22"/>
                <w:szCs w:val="22"/>
              </w:rPr>
              <w:t xml:space="preserve">Доля </w:t>
            </w:r>
            <w:r w:rsidR="008613D0" w:rsidRPr="00C2632F">
              <w:rPr>
                <w:b/>
                <w:color w:val="000000" w:themeColor="text1"/>
                <w:sz w:val="22"/>
                <w:szCs w:val="22"/>
              </w:rPr>
              <w:t xml:space="preserve">участия </w:t>
            </w:r>
            <w:r w:rsidRPr="00C2632F">
              <w:rPr>
                <w:b/>
                <w:color w:val="000000" w:themeColor="text1"/>
                <w:sz w:val="22"/>
                <w:szCs w:val="22"/>
              </w:rPr>
              <w:t>в уставном капитале общества, %</w:t>
            </w:r>
          </w:p>
        </w:tc>
      </w:tr>
      <w:tr w:rsidR="006974EC" w:rsidRPr="00E10F0B" w14:paraId="42E632C9" w14:textId="77777777" w:rsidTr="00C20101">
        <w:tc>
          <w:tcPr>
            <w:tcW w:w="516" w:type="dxa"/>
          </w:tcPr>
          <w:p w14:paraId="36B4B0BB" w14:textId="77777777" w:rsidR="006974EC" w:rsidRPr="00E10F0B" w:rsidRDefault="006974EC" w:rsidP="008B2F5D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1747" w:type="dxa"/>
          </w:tcPr>
          <w:p w14:paraId="4CECCFFF" w14:textId="77777777" w:rsidR="005B42E6" w:rsidRDefault="005B42E6" w:rsidP="00337717">
            <w:pPr>
              <w:rPr>
                <w:b/>
                <w:sz w:val="24"/>
                <w:szCs w:val="24"/>
              </w:rPr>
            </w:pPr>
            <w:proofErr w:type="spellStart"/>
            <w:r w:rsidRPr="005E18B3">
              <w:rPr>
                <w:b/>
                <w:sz w:val="24"/>
                <w:szCs w:val="24"/>
              </w:rPr>
              <w:t>Вангел</w:t>
            </w:r>
            <w:proofErr w:type="spellEnd"/>
            <w:r w:rsidRPr="005E18B3">
              <w:rPr>
                <w:b/>
                <w:sz w:val="24"/>
                <w:szCs w:val="24"/>
              </w:rPr>
              <w:t xml:space="preserve"> </w:t>
            </w:r>
          </w:p>
          <w:p w14:paraId="33F45037" w14:textId="77777777" w:rsidR="006974EC" w:rsidRPr="0017675C" w:rsidRDefault="005B42E6" w:rsidP="00337717">
            <w:pPr>
              <w:rPr>
                <w:b/>
                <w:sz w:val="24"/>
                <w:szCs w:val="24"/>
              </w:rPr>
            </w:pPr>
            <w:proofErr w:type="spellStart"/>
            <w:r w:rsidRPr="005E18B3">
              <w:rPr>
                <w:b/>
                <w:sz w:val="24"/>
                <w:szCs w:val="24"/>
              </w:rPr>
              <w:t>Гун</w:t>
            </w:r>
            <w:proofErr w:type="spellEnd"/>
            <w:r w:rsidRPr="005E18B3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5E18B3">
              <w:rPr>
                <w:b/>
                <w:sz w:val="24"/>
                <w:szCs w:val="24"/>
              </w:rPr>
              <w:t>Лисбет</w:t>
            </w:r>
            <w:proofErr w:type="spellEnd"/>
            <w:r w:rsidRPr="005E18B3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</w:tcPr>
          <w:p w14:paraId="3EB61B02" w14:textId="77777777" w:rsidR="006974EC" w:rsidRPr="005E18B3" w:rsidRDefault="000B218F" w:rsidP="000B528B">
            <w:pPr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color w:val="000000" w:themeColor="text1"/>
                <w:sz w:val="24"/>
                <w:szCs w:val="24"/>
                <w:lang w:val="en-US"/>
              </w:rPr>
              <w:t>1957</w:t>
            </w:r>
          </w:p>
        </w:tc>
        <w:tc>
          <w:tcPr>
            <w:tcW w:w="1418" w:type="dxa"/>
          </w:tcPr>
          <w:p w14:paraId="6B36EB13" w14:textId="77777777" w:rsidR="006974EC" w:rsidRPr="000B218F" w:rsidRDefault="000B218F" w:rsidP="008B2F5D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Высшее </w:t>
            </w:r>
          </w:p>
        </w:tc>
        <w:tc>
          <w:tcPr>
            <w:tcW w:w="3130" w:type="dxa"/>
          </w:tcPr>
          <w:p w14:paraId="34E51F74" w14:textId="77777777" w:rsidR="006974EC" w:rsidRPr="005E18B3" w:rsidRDefault="000B218F" w:rsidP="00F929D0">
            <w:pPr>
              <w:rPr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color w:val="000000" w:themeColor="text1"/>
                <w:sz w:val="24"/>
                <w:szCs w:val="24"/>
              </w:rPr>
              <w:t>Помощник руководителя</w:t>
            </w:r>
            <w:r w:rsidR="00F929D0">
              <w:rPr>
                <w:color w:val="000000" w:themeColor="text1"/>
                <w:sz w:val="24"/>
                <w:szCs w:val="24"/>
              </w:rPr>
              <w:t>,</w:t>
            </w:r>
            <w:r>
              <w:rPr>
                <w:color w:val="000000" w:themeColor="text1"/>
                <w:sz w:val="24"/>
                <w:szCs w:val="24"/>
              </w:rPr>
              <w:t xml:space="preserve"> корпораци</w:t>
            </w:r>
            <w:r w:rsidR="00F929D0">
              <w:rPr>
                <w:color w:val="000000" w:themeColor="text1"/>
                <w:sz w:val="24"/>
                <w:szCs w:val="24"/>
              </w:rPr>
              <w:t>я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  <w:lang w:val="en-US"/>
              </w:rPr>
              <w:t>Fortum</w:t>
            </w:r>
          </w:p>
        </w:tc>
        <w:tc>
          <w:tcPr>
            <w:tcW w:w="1389" w:type="dxa"/>
          </w:tcPr>
          <w:p w14:paraId="54F4802D" w14:textId="77777777" w:rsidR="006974EC" w:rsidRPr="00E10F0B" w:rsidRDefault="005B42E6" w:rsidP="003D5D6E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</w:t>
            </w:r>
          </w:p>
        </w:tc>
      </w:tr>
      <w:tr w:rsidR="005B42E6" w:rsidRPr="00E10F0B" w14:paraId="3703C50C" w14:textId="77777777" w:rsidTr="00C20101">
        <w:tc>
          <w:tcPr>
            <w:tcW w:w="516" w:type="dxa"/>
          </w:tcPr>
          <w:p w14:paraId="14372D34" w14:textId="77777777" w:rsidR="005B42E6" w:rsidRDefault="005B42E6" w:rsidP="008B2F5D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1747" w:type="dxa"/>
          </w:tcPr>
          <w:p w14:paraId="23CDD1C0" w14:textId="77777777" w:rsidR="005B42E6" w:rsidRPr="007F2BDD" w:rsidRDefault="005B42E6" w:rsidP="00337717">
            <w:pPr>
              <w:rPr>
                <w:sz w:val="24"/>
                <w:szCs w:val="24"/>
              </w:rPr>
            </w:pPr>
            <w:proofErr w:type="spellStart"/>
            <w:r w:rsidRPr="00E10F0B">
              <w:rPr>
                <w:b/>
                <w:color w:val="000000" w:themeColor="text1"/>
                <w:sz w:val="24"/>
                <w:szCs w:val="24"/>
              </w:rPr>
              <w:t>Векилов</w:t>
            </w:r>
            <w:proofErr w:type="spellEnd"/>
            <w:r w:rsidRPr="00E10F0B"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10F0B">
              <w:rPr>
                <w:b/>
                <w:color w:val="000000" w:themeColor="text1"/>
                <w:sz w:val="24"/>
                <w:szCs w:val="24"/>
              </w:rPr>
              <w:t>Эристан</w:t>
            </w:r>
            <w:proofErr w:type="spellEnd"/>
            <w:r w:rsidRPr="00E10F0B"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10F0B">
              <w:rPr>
                <w:b/>
                <w:color w:val="000000" w:themeColor="text1"/>
                <w:sz w:val="24"/>
                <w:szCs w:val="24"/>
              </w:rPr>
              <w:t>Рахберович</w:t>
            </w:r>
            <w:proofErr w:type="spellEnd"/>
          </w:p>
        </w:tc>
        <w:tc>
          <w:tcPr>
            <w:tcW w:w="1276" w:type="dxa"/>
          </w:tcPr>
          <w:p w14:paraId="29F46C85" w14:textId="77777777" w:rsidR="005B42E6" w:rsidRPr="00E10F0B" w:rsidRDefault="005B42E6" w:rsidP="000B528B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10F0B">
              <w:rPr>
                <w:color w:val="000000" w:themeColor="text1"/>
                <w:sz w:val="24"/>
                <w:szCs w:val="24"/>
              </w:rPr>
              <w:t>1965</w:t>
            </w:r>
          </w:p>
        </w:tc>
        <w:tc>
          <w:tcPr>
            <w:tcW w:w="1418" w:type="dxa"/>
          </w:tcPr>
          <w:p w14:paraId="20F405E2" w14:textId="77777777" w:rsidR="005B42E6" w:rsidRDefault="005B42E6" w:rsidP="008B2F5D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Высшее</w:t>
            </w:r>
          </w:p>
        </w:tc>
        <w:tc>
          <w:tcPr>
            <w:tcW w:w="3130" w:type="dxa"/>
          </w:tcPr>
          <w:p w14:paraId="4C92613A" w14:textId="77777777" w:rsidR="005B42E6" w:rsidRPr="00E10F0B" w:rsidRDefault="005B42E6" w:rsidP="008B2F5D">
            <w:pPr>
              <w:rPr>
                <w:color w:val="000000" w:themeColor="text1"/>
                <w:sz w:val="24"/>
                <w:szCs w:val="24"/>
              </w:rPr>
            </w:pPr>
            <w:r w:rsidRPr="00E10F0B">
              <w:rPr>
                <w:color w:val="000000" w:themeColor="text1"/>
                <w:sz w:val="24"/>
                <w:szCs w:val="24"/>
              </w:rPr>
              <w:t>Вице-президент по персоналу и административным вопросам</w:t>
            </w:r>
            <w:r w:rsidR="00F929D0">
              <w:rPr>
                <w:color w:val="000000" w:themeColor="text1"/>
                <w:sz w:val="24"/>
                <w:szCs w:val="24"/>
              </w:rPr>
              <w:t>,</w:t>
            </w:r>
            <w:r w:rsidRPr="00E10F0B">
              <w:rPr>
                <w:color w:val="000000" w:themeColor="text1"/>
                <w:sz w:val="24"/>
                <w:szCs w:val="24"/>
              </w:rPr>
              <w:t xml:space="preserve"> ОАО «Фортум»</w:t>
            </w:r>
          </w:p>
        </w:tc>
        <w:tc>
          <w:tcPr>
            <w:tcW w:w="1389" w:type="dxa"/>
          </w:tcPr>
          <w:p w14:paraId="26A8DBC4" w14:textId="77777777" w:rsidR="005B42E6" w:rsidRPr="00E10F0B" w:rsidRDefault="005B42E6" w:rsidP="003D5D6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10F0B">
              <w:rPr>
                <w:color w:val="000000" w:themeColor="text1"/>
                <w:sz w:val="24"/>
                <w:szCs w:val="24"/>
              </w:rPr>
              <w:t>0</w:t>
            </w:r>
          </w:p>
        </w:tc>
      </w:tr>
      <w:tr w:rsidR="005B42E6" w:rsidRPr="00E10F0B" w14:paraId="4A83F36E" w14:textId="77777777" w:rsidTr="00C20101">
        <w:tc>
          <w:tcPr>
            <w:tcW w:w="516" w:type="dxa"/>
          </w:tcPr>
          <w:p w14:paraId="26AB24D8" w14:textId="77777777" w:rsidR="005B42E6" w:rsidRDefault="005B42E6" w:rsidP="008B2F5D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1747" w:type="dxa"/>
          </w:tcPr>
          <w:p w14:paraId="0EB130E3" w14:textId="77777777" w:rsidR="005B42E6" w:rsidRDefault="005B42E6" w:rsidP="003F3738">
            <w:pPr>
              <w:rPr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E10F0B">
              <w:rPr>
                <w:b/>
                <w:color w:val="000000" w:themeColor="text1"/>
                <w:sz w:val="24"/>
                <w:szCs w:val="24"/>
              </w:rPr>
              <w:t>Веккиля</w:t>
            </w:r>
            <w:proofErr w:type="spellEnd"/>
            <w:r w:rsidRPr="00E10F0B"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</w:p>
          <w:p w14:paraId="3EAD33B4" w14:textId="77777777" w:rsidR="005B42E6" w:rsidRPr="00E10F0B" w:rsidRDefault="005B42E6" w:rsidP="00337717">
            <w:pPr>
              <w:rPr>
                <w:b/>
                <w:color w:val="000000" w:themeColor="text1"/>
                <w:sz w:val="24"/>
                <w:szCs w:val="24"/>
              </w:rPr>
            </w:pPr>
            <w:r w:rsidRPr="00E10F0B">
              <w:rPr>
                <w:b/>
                <w:color w:val="000000" w:themeColor="text1"/>
                <w:sz w:val="24"/>
                <w:szCs w:val="24"/>
              </w:rPr>
              <w:t xml:space="preserve">Ирья </w:t>
            </w:r>
            <w:proofErr w:type="spellStart"/>
            <w:r w:rsidRPr="00E10F0B">
              <w:rPr>
                <w:b/>
                <w:color w:val="000000" w:themeColor="text1"/>
                <w:sz w:val="24"/>
                <w:szCs w:val="24"/>
              </w:rPr>
              <w:t>Тайми</w:t>
            </w:r>
            <w:proofErr w:type="spellEnd"/>
            <w:r w:rsidRPr="00E10F0B"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10F0B">
              <w:rPr>
                <w:b/>
                <w:color w:val="000000" w:themeColor="text1"/>
                <w:sz w:val="24"/>
                <w:szCs w:val="24"/>
              </w:rPr>
              <w:t>Тууликки</w:t>
            </w:r>
            <w:proofErr w:type="spellEnd"/>
          </w:p>
        </w:tc>
        <w:tc>
          <w:tcPr>
            <w:tcW w:w="1276" w:type="dxa"/>
          </w:tcPr>
          <w:p w14:paraId="15A565EC" w14:textId="77777777" w:rsidR="005B42E6" w:rsidRPr="00E10F0B" w:rsidRDefault="005B42E6" w:rsidP="000B528B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10F0B">
              <w:rPr>
                <w:color w:val="000000" w:themeColor="text1"/>
                <w:sz w:val="24"/>
                <w:szCs w:val="24"/>
              </w:rPr>
              <w:t>1949</w:t>
            </w:r>
          </w:p>
        </w:tc>
        <w:tc>
          <w:tcPr>
            <w:tcW w:w="1418" w:type="dxa"/>
          </w:tcPr>
          <w:p w14:paraId="0543C6EF" w14:textId="77777777" w:rsidR="005B42E6" w:rsidRDefault="005B42E6" w:rsidP="008B2F5D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Высшее</w:t>
            </w:r>
          </w:p>
        </w:tc>
        <w:tc>
          <w:tcPr>
            <w:tcW w:w="3130" w:type="dxa"/>
          </w:tcPr>
          <w:p w14:paraId="14337B25" w14:textId="77777777" w:rsidR="005B42E6" w:rsidRPr="00E10F0B" w:rsidRDefault="000B218F" w:rsidP="00F929D0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Вице-Президент</w:t>
            </w:r>
            <w:r w:rsidR="005B42E6" w:rsidRPr="00E10F0B">
              <w:rPr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по </w:t>
            </w:r>
            <w:r w:rsidRPr="00E10F0B">
              <w:rPr>
                <w:color w:val="000000" w:themeColor="text1"/>
                <w:sz w:val="24"/>
                <w:szCs w:val="24"/>
              </w:rPr>
              <w:t>слияния</w:t>
            </w:r>
            <w:r>
              <w:rPr>
                <w:color w:val="000000" w:themeColor="text1"/>
                <w:sz w:val="24"/>
                <w:szCs w:val="24"/>
              </w:rPr>
              <w:t>м</w:t>
            </w:r>
            <w:r w:rsidRPr="00E10F0B">
              <w:rPr>
                <w:color w:val="000000" w:themeColor="text1"/>
                <w:sz w:val="24"/>
                <w:szCs w:val="24"/>
              </w:rPr>
              <w:t xml:space="preserve"> и поглощения</w:t>
            </w:r>
            <w:r>
              <w:rPr>
                <w:color w:val="000000" w:themeColor="text1"/>
                <w:sz w:val="24"/>
                <w:szCs w:val="24"/>
              </w:rPr>
              <w:t>м</w:t>
            </w:r>
            <w:r w:rsidR="00F929D0">
              <w:rPr>
                <w:color w:val="000000" w:themeColor="text1"/>
                <w:sz w:val="24"/>
                <w:szCs w:val="24"/>
              </w:rPr>
              <w:t>,</w:t>
            </w:r>
            <w:r w:rsidRPr="00E10F0B">
              <w:rPr>
                <w:color w:val="000000" w:themeColor="text1"/>
                <w:sz w:val="24"/>
                <w:szCs w:val="24"/>
              </w:rPr>
              <w:t xml:space="preserve"> </w:t>
            </w:r>
            <w:r w:rsidR="005B42E6" w:rsidRPr="00E10F0B">
              <w:rPr>
                <w:color w:val="000000" w:themeColor="text1"/>
                <w:sz w:val="24"/>
                <w:szCs w:val="24"/>
              </w:rPr>
              <w:t>корпораци</w:t>
            </w:r>
            <w:r w:rsidR="00F929D0">
              <w:rPr>
                <w:color w:val="000000" w:themeColor="text1"/>
                <w:sz w:val="24"/>
                <w:szCs w:val="24"/>
              </w:rPr>
              <w:t>я</w:t>
            </w:r>
            <w:r w:rsidR="005B42E6" w:rsidRPr="00E10F0B">
              <w:rPr>
                <w:color w:val="000000" w:themeColor="text1"/>
                <w:sz w:val="24"/>
                <w:szCs w:val="24"/>
              </w:rPr>
              <w:t xml:space="preserve"> </w:t>
            </w:r>
            <w:r w:rsidR="005B42E6" w:rsidRPr="00E10F0B">
              <w:rPr>
                <w:color w:val="000000" w:themeColor="text1"/>
                <w:sz w:val="24"/>
                <w:szCs w:val="24"/>
                <w:lang w:val="en-US"/>
              </w:rPr>
              <w:t>Fortum</w:t>
            </w:r>
            <w:r w:rsidR="005B42E6" w:rsidRPr="00E10F0B"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389" w:type="dxa"/>
          </w:tcPr>
          <w:p w14:paraId="1607F663" w14:textId="77777777" w:rsidR="005B42E6" w:rsidRPr="00E10F0B" w:rsidRDefault="005B42E6" w:rsidP="003D5D6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10F0B">
              <w:rPr>
                <w:color w:val="000000" w:themeColor="text1"/>
                <w:sz w:val="24"/>
                <w:szCs w:val="24"/>
              </w:rPr>
              <w:t>0</w:t>
            </w:r>
          </w:p>
        </w:tc>
      </w:tr>
      <w:tr w:rsidR="005B42E6" w:rsidRPr="00E10F0B" w14:paraId="731FCC60" w14:textId="77777777" w:rsidTr="00C20101">
        <w:tc>
          <w:tcPr>
            <w:tcW w:w="516" w:type="dxa"/>
          </w:tcPr>
          <w:p w14:paraId="431E9708" w14:textId="77777777" w:rsidR="005B42E6" w:rsidRDefault="005B42E6" w:rsidP="008B2F5D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4.</w:t>
            </w:r>
          </w:p>
        </w:tc>
        <w:tc>
          <w:tcPr>
            <w:tcW w:w="1747" w:type="dxa"/>
          </w:tcPr>
          <w:p w14:paraId="0794E01B" w14:textId="77777777" w:rsidR="005B42E6" w:rsidRDefault="005B42E6" w:rsidP="003F3738">
            <w:pPr>
              <w:rPr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E10F0B">
              <w:rPr>
                <w:b/>
                <w:color w:val="000000" w:themeColor="text1"/>
                <w:sz w:val="24"/>
                <w:szCs w:val="24"/>
              </w:rPr>
              <w:t>Карттинен</w:t>
            </w:r>
            <w:proofErr w:type="spellEnd"/>
            <w:r w:rsidRPr="00E10F0B"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</w:p>
          <w:p w14:paraId="7566293F" w14:textId="77777777" w:rsidR="005B42E6" w:rsidRDefault="005B42E6" w:rsidP="003F3738">
            <w:pPr>
              <w:rPr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E10F0B">
              <w:rPr>
                <w:b/>
                <w:color w:val="000000" w:themeColor="text1"/>
                <w:sz w:val="24"/>
                <w:szCs w:val="24"/>
              </w:rPr>
              <w:t>Тимо</w:t>
            </w:r>
            <w:proofErr w:type="spellEnd"/>
            <w:r w:rsidRPr="00E10F0B"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</w:p>
          <w:p w14:paraId="6B4953FD" w14:textId="77777777" w:rsidR="005B42E6" w:rsidRPr="00E10F0B" w:rsidRDefault="005B42E6" w:rsidP="003F3738">
            <w:pPr>
              <w:rPr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E10F0B">
              <w:rPr>
                <w:b/>
                <w:color w:val="000000" w:themeColor="text1"/>
                <w:sz w:val="24"/>
                <w:szCs w:val="24"/>
              </w:rPr>
              <w:t>Тапани</w:t>
            </w:r>
            <w:proofErr w:type="spellEnd"/>
          </w:p>
        </w:tc>
        <w:tc>
          <w:tcPr>
            <w:tcW w:w="1276" w:type="dxa"/>
          </w:tcPr>
          <w:p w14:paraId="772805B8" w14:textId="77777777" w:rsidR="005B42E6" w:rsidRPr="00E10F0B" w:rsidRDefault="005B42E6" w:rsidP="000B528B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10F0B">
              <w:rPr>
                <w:color w:val="000000" w:themeColor="text1"/>
                <w:sz w:val="24"/>
                <w:szCs w:val="24"/>
              </w:rPr>
              <w:t>1965</w:t>
            </w:r>
          </w:p>
        </w:tc>
        <w:tc>
          <w:tcPr>
            <w:tcW w:w="1418" w:type="dxa"/>
          </w:tcPr>
          <w:p w14:paraId="55706AF0" w14:textId="77777777" w:rsidR="005B42E6" w:rsidRDefault="005B42E6" w:rsidP="008B2F5D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Высшее</w:t>
            </w:r>
          </w:p>
        </w:tc>
        <w:tc>
          <w:tcPr>
            <w:tcW w:w="3130" w:type="dxa"/>
          </w:tcPr>
          <w:p w14:paraId="54C36635" w14:textId="77777777" w:rsidR="005B42E6" w:rsidRPr="00E10F0B" w:rsidRDefault="00F929D0" w:rsidP="00F929D0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Главный финансовый директор,</w:t>
            </w:r>
            <w:r w:rsidR="005B42E6" w:rsidRPr="00E10F0B">
              <w:rPr>
                <w:color w:val="000000" w:themeColor="text1"/>
                <w:sz w:val="24"/>
                <w:szCs w:val="24"/>
              </w:rPr>
              <w:t xml:space="preserve"> корпораци</w:t>
            </w:r>
            <w:r>
              <w:rPr>
                <w:color w:val="000000" w:themeColor="text1"/>
                <w:sz w:val="24"/>
                <w:szCs w:val="24"/>
              </w:rPr>
              <w:t>я</w:t>
            </w:r>
            <w:r w:rsidR="005B42E6" w:rsidRPr="00E10F0B">
              <w:rPr>
                <w:color w:val="000000" w:themeColor="text1"/>
                <w:sz w:val="24"/>
                <w:szCs w:val="24"/>
              </w:rPr>
              <w:t xml:space="preserve"> Fortum</w:t>
            </w:r>
          </w:p>
        </w:tc>
        <w:tc>
          <w:tcPr>
            <w:tcW w:w="1389" w:type="dxa"/>
          </w:tcPr>
          <w:p w14:paraId="6734E41B" w14:textId="77777777" w:rsidR="005B42E6" w:rsidRPr="00E10F0B" w:rsidRDefault="005B42E6" w:rsidP="003D5D6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10F0B">
              <w:rPr>
                <w:color w:val="000000" w:themeColor="text1"/>
                <w:sz w:val="24"/>
                <w:szCs w:val="24"/>
              </w:rPr>
              <w:t>0</w:t>
            </w:r>
          </w:p>
        </w:tc>
      </w:tr>
      <w:tr w:rsidR="005B42E6" w:rsidRPr="00E10F0B" w14:paraId="4C2380CC" w14:textId="77777777" w:rsidTr="00C20101">
        <w:tc>
          <w:tcPr>
            <w:tcW w:w="516" w:type="dxa"/>
          </w:tcPr>
          <w:p w14:paraId="25F086A6" w14:textId="77777777" w:rsidR="005B42E6" w:rsidRDefault="005B42E6" w:rsidP="008B2F5D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5.</w:t>
            </w:r>
          </w:p>
        </w:tc>
        <w:tc>
          <w:tcPr>
            <w:tcW w:w="1747" w:type="dxa"/>
          </w:tcPr>
          <w:p w14:paraId="176A46E1" w14:textId="77777777" w:rsidR="005B42E6" w:rsidRPr="00E10F0B" w:rsidRDefault="005B42E6" w:rsidP="003F3738">
            <w:pPr>
              <w:rPr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E10F0B">
              <w:rPr>
                <w:b/>
                <w:color w:val="000000" w:themeColor="text1"/>
                <w:sz w:val="24"/>
                <w:szCs w:val="24"/>
              </w:rPr>
              <w:t>Каутинен</w:t>
            </w:r>
            <w:proofErr w:type="spellEnd"/>
            <w:r w:rsidRPr="00E10F0B">
              <w:rPr>
                <w:b/>
                <w:color w:val="000000" w:themeColor="text1"/>
                <w:sz w:val="24"/>
                <w:szCs w:val="24"/>
              </w:rPr>
              <w:t xml:space="preserve"> Кари </w:t>
            </w:r>
            <w:proofErr w:type="spellStart"/>
            <w:r w:rsidRPr="00E10F0B">
              <w:rPr>
                <w:b/>
                <w:color w:val="000000" w:themeColor="text1"/>
                <w:sz w:val="24"/>
                <w:szCs w:val="24"/>
              </w:rPr>
              <w:t>Йоханнес</w:t>
            </w:r>
            <w:proofErr w:type="spellEnd"/>
          </w:p>
        </w:tc>
        <w:tc>
          <w:tcPr>
            <w:tcW w:w="1276" w:type="dxa"/>
          </w:tcPr>
          <w:p w14:paraId="632DDE88" w14:textId="77777777" w:rsidR="005B42E6" w:rsidRPr="00E10F0B" w:rsidRDefault="005B42E6" w:rsidP="000B528B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10F0B">
              <w:rPr>
                <w:color w:val="000000" w:themeColor="text1"/>
                <w:sz w:val="24"/>
                <w:szCs w:val="24"/>
              </w:rPr>
              <w:t>1964</w:t>
            </w:r>
          </w:p>
        </w:tc>
        <w:tc>
          <w:tcPr>
            <w:tcW w:w="1418" w:type="dxa"/>
          </w:tcPr>
          <w:p w14:paraId="71BEFB78" w14:textId="77777777" w:rsidR="005B42E6" w:rsidRDefault="005B42E6" w:rsidP="008B2F5D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Высшее</w:t>
            </w:r>
          </w:p>
        </w:tc>
        <w:tc>
          <w:tcPr>
            <w:tcW w:w="3130" w:type="dxa"/>
          </w:tcPr>
          <w:p w14:paraId="46C2124B" w14:textId="77777777" w:rsidR="005B42E6" w:rsidRPr="00E10F0B" w:rsidRDefault="00F929D0" w:rsidP="00F929D0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Старший в</w:t>
            </w:r>
            <w:r w:rsidR="005B42E6" w:rsidRPr="00E10F0B">
              <w:rPr>
                <w:color w:val="000000" w:themeColor="text1"/>
                <w:sz w:val="24"/>
                <w:szCs w:val="24"/>
              </w:rPr>
              <w:t xml:space="preserve">ице-президент </w:t>
            </w:r>
            <w:r>
              <w:rPr>
                <w:color w:val="000000" w:themeColor="text1"/>
                <w:sz w:val="24"/>
                <w:szCs w:val="24"/>
              </w:rPr>
              <w:t xml:space="preserve">по стратегии, </w:t>
            </w:r>
            <w:r w:rsidRPr="00E10F0B">
              <w:rPr>
                <w:color w:val="000000" w:themeColor="text1"/>
                <w:sz w:val="24"/>
                <w:szCs w:val="24"/>
              </w:rPr>
              <w:t>слияния</w:t>
            </w:r>
            <w:r>
              <w:rPr>
                <w:color w:val="000000" w:themeColor="text1"/>
                <w:sz w:val="24"/>
                <w:szCs w:val="24"/>
              </w:rPr>
              <w:t>м</w:t>
            </w:r>
            <w:r w:rsidRPr="00E10F0B">
              <w:rPr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и </w:t>
            </w:r>
            <w:r w:rsidR="005B42E6" w:rsidRPr="00E10F0B">
              <w:rPr>
                <w:color w:val="000000" w:themeColor="text1"/>
                <w:sz w:val="24"/>
                <w:szCs w:val="24"/>
              </w:rPr>
              <w:t>поглощения</w:t>
            </w:r>
            <w:r>
              <w:rPr>
                <w:color w:val="000000" w:themeColor="text1"/>
                <w:sz w:val="24"/>
                <w:szCs w:val="24"/>
              </w:rPr>
              <w:t>м,</w:t>
            </w:r>
            <w:r w:rsidRPr="00E10F0B">
              <w:rPr>
                <w:color w:val="000000" w:themeColor="text1"/>
                <w:sz w:val="24"/>
                <w:szCs w:val="24"/>
              </w:rPr>
              <w:t xml:space="preserve"> корпораци</w:t>
            </w:r>
            <w:r>
              <w:rPr>
                <w:color w:val="000000" w:themeColor="text1"/>
                <w:sz w:val="24"/>
                <w:szCs w:val="24"/>
              </w:rPr>
              <w:t>я</w:t>
            </w:r>
            <w:r w:rsidRPr="00E10F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E10F0B">
              <w:rPr>
                <w:color w:val="000000" w:themeColor="text1"/>
                <w:sz w:val="24"/>
                <w:szCs w:val="24"/>
                <w:lang w:val="en-US"/>
              </w:rPr>
              <w:t>Fortum</w:t>
            </w:r>
          </w:p>
        </w:tc>
        <w:tc>
          <w:tcPr>
            <w:tcW w:w="1389" w:type="dxa"/>
          </w:tcPr>
          <w:p w14:paraId="1E44B013" w14:textId="77777777" w:rsidR="005B42E6" w:rsidRPr="00E10F0B" w:rsidRDefault="005B42E6" w:rsidP="003D5D6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10F0B">
              <w:rPr>
                <w:color w:val="000000" w:themeColor="text1"/>
                <w:sz w:val="24"/>
                <w:szCs w:val="24"/>
              </w:rPr>
              <w:t>0</w:t>
            </w:r>
          </w:p>
        </w:tc>
      </w:tr>
      <w:tr w:rsidR="00BB22B6" w:rsidRPr="00E10F0B" w14:paraId="15AA3AC6" w14:textId="77777777" w:rsidTr="00C20101">
        <w:tc>
          <w:tcPr>
            <w:tcW w:w="516" w:type="dxa"/>
          </w:tcPr>
          <w:p w14:paraId="0910FF49" w14:textId="77777777" w:rsidR="00BB22B6" w:rsidRDefault="00BB22B6" w:rsidP="00BB22B6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6.</w:t>
            </w:r>
          </w:p>
        </w:tc>
        <w:tc>
          <w:tcPr>
            <w:tcW w:w="1747" w:type="dxa"/>
          </w:tcPr>
          <w:p w14:paraId="6C1E3995" w14:textId="77777777" w:rsidR="00BB22B6" w:rsidRPr="00E10F0B" w:rsidRDefault="00BB22B6" w:rsidP="00BB22B6">
            <w:pPr>
              <w:rPr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BB22B6">
              <w:rPr>
                <w:b/>
                <w:color w:val="000000" w:themeColor="text1"/>
                <w:sz w:val="24"/>
                <w:szCs w:val="24"/>
              </w:rPr>
              <w:t>Пенттинен</w:t>
            </w:r>
            <w:proofErr w:type="spellEnd"/>
            <w:r w:rsidRPr="00BB22B6"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BB22B6">
              <w:rPr>
                <w:b/>
                <w:color w:val="000000" w:themeColor="text1"/>
                <w:sz w:val="24"/>
                <w:szCs w:val="24"/>
              </w:rPr>
              <w:t>Ристо</w:t>
            </w:r>
            <w:proofErr w:type="spellEnd"/>
            <w:r w:rsidRPr="00BB22B6"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BB22B6">
              <w:rPr>
                <w:b/>
                <w:color w:val="000000" w:themeColor="text1"/>
                <w:sz w:val="24"/>
                <w:szCs w:val="24"/>
              </w:rPr>
              <w:t>Арви</w:t>
            </w:r>
            <w:proofErr w:type="spellEnd"/>
            <w:r w:rsidRPr="00BB22B6"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BB22B6">
              <w:rPr>
                <w:b/>
                <w:color w:val="000000" w:themeColor="text1"/>
                <w:sz w:val="24"/>
                <w:szCs w:val="24"/>
              </w:rPr>
              <w:t>Олави</w:t>
            </w:r>
            <w:proofErr w:type="spellEnd"/>
          </w:p>
        </w:tc>
        <w:tc>
          <w:tcPr>
            <w:tcW w:w="1276" w:type="dxa"/>
          </w:tcPr>
          <w:p w14:paraId="5E93ED75" w14:textId="054AFF84" w:rsidR="00BB22B6" w:rsidRPr="00E10F0B" w:rsidRDefault="00C20101" w:rsidP="00BB22B6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1968</w:t>
            </w:r>
          </w:p>
        </w:tc>
        <w:tc>
          <w:tcPr>
            <w:tcW w:w="1418" w:type="dxa"/>
          </w:tcPr>
          <w:p w14:paraId="6C0983BC" w14:textId="77777777" w:rsidR="00BB22B6" w:rsidRDefault="00BB22B6" w:rsidP="00BB22B6">
            <w:r w:rsidRPr="00FA65CB">
              <w:rPr>
                <w:color w:val="000000" w:themeColor="text1"/>
                <w:sz w:val="24"/>
                <w:szCs w:val="24"/>
              </w:rPr>
              <w:t>Высшее</w:t>
            </w:r>
          </w:p>
        </w:tc>
        <w:tc>
          <w:tcPr>
            <w:tcW w:w="3130" w:type="dxa"/>
          </w:tcPr>
          <w:p w14:paraId="440FA228" w14:textId="62FA112F" w:rsidR="00BB22B6" w:rsidRDefault="00C20101" w:rsidP="00BB22B6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Вице-президент по стратегии, персоналу и производительности, </w:t>
            </w:r>
            <w:r w:rsidRPr="00E10F0B">
              <w:rPr>
                <w:color w:val="000000" w:themeColor="text1"/>
                <w:sz w:val="24"/>
                <w:szCs w:val="24"/>
              </w:rPr>
              <w:t>корпораци</w:t>
            </w:r>
            <w:r>
              <w:rPr>
                <w:color w:val="000000" w:themeColor="text1"/>
                <w:sz w:val="24"/>
                <w:szCs w:val="24"/>
              </w:rPr>
              <w:t>я</w:t>
            </w:r>
            <w:r w:rsidRPr="00E10F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E10F0B">
              <w:rPr>
                <w:color w:val="000000" w:themeColor="text1"/>
                <w:sz w:val="24"/>
                <w:szCs w:val="24"/>
                <w:lang w:val="en-US"/>
              </w:rPr>
              <w:t>Fortum</w:t>
            </w:r>
          </w:p>
        </w:tc>
        <w:tc>
          <w:tcPr>
            <w:tcW w:w="1389" w:type="dxa"/>
          </w:tcPr>
          <w:p w14:paraId="26CCB0E0" w14:textId="77777777" w:rsidR="00BB22B6" w:rsidRPr="00E10F0B" w:rsidRDefault="00BB22B6" w:rsidP="00BB22B6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</w:t>
            </w:r>
          </w:p>
        </w:tc>
      </w:tr>
      <w:tr w:rsidR="00BB22B6" w:rsidRPr="00E10F0B" w14:paraId="280C2637" w14:textId="77777777" w:rsidTr="00C20101">
        <w:tc>
          <w:tcPr>
            <w:tcW w:w="516" w:type="dxa"/>
          </w:tcPr>
          <w:p w14:paraId="3E9D76A7" w14:textId="77777777" w:rsidR="00BB22B6" w:rsidRDefault="00BB22B6" w:rsidP="00BB22B6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7.</w:t>
            </w:r>
          </w:p>
        </w:tc>
        <w:tc>
          <w:tcPr>
            <w:tcW w:w="1747" w:type="dxa"/>
          </w:tcPr>
          <w:p w14:paraId="39DDAB67" w14:textId="77777777" w:rsidR="00BB22B6" w:rsidRPr="00BB22B6" w:rsidRDefault="00BB22B6" w:rsidP="00BB22B6">
            <w:pPr>
              <w:rPr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BB22B6">
              <w:rPr>
                <w:b/>
                <w:color w:val="000000" w:themeColor="text1"/>
                <w:sz w:val="24"/>
                <w:szCs w:val="24"/>
              </w:rPr>
              <w:t>Рэтю</w:t>
            </w:r>
            <w:proofErr w:type="spellEnd"/>
            <w:r w:rsidRPr="00BB22B6"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BB22B6">
              <w:rPr>
                <w:b/>
                <w:color w:val="000000" w:themeColor="text1"/>
                <w:sz w:val="24"/>
                <w:szCs w:val="24"/>
              </w:rPr>
              <w:t>Арто</w:t>
            </w:r>
            <w:proofErr w:type="spellEnd"/>
            <w:r w:rsidRPr="00BB22B6"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BB22B6">
              <w:rPr>
                <w:b/>
                <w:color w:val="000000" w:themeColor="text1"/>
                <w:sz w:val="24"/>
                <w:szCs w:val="24"/>
              </w:rPr>
              <w:t>Туомас</w:t>
            </w:r>
            <w:proofErr w:type="spellEnd"/>
          </w:p>
        </w:tc>
        <w:tc>
          <w:tcPr>
            <w:tcW w:w="1276" w:type="dxa"/>
          </w:tcPr>
          <w:p w14:paraId="080553E1" w14:textId="0E9738A3" w:rsidR="00BB22B6" w:rsidRPr="00E10F0B" w:rsidRDefault="00C20101" w:rsidP="00BB22B6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1955</w:t>
            </w:r>
          </w:p>
        </w:tc>
        <w:tc>
          <w:tcPr>
            <w:tcW w:w="1418" w:type="dxa"/>
          </w:tcPr>
          <w:p w14:paraId="4F6FA0D3" w14:textId="77777777" w:rsidR="00BB22B6" w:rsidRDefault="00BB22B6" w:rsidP="00BB22B6">
            <w:r w:rsidRPr="00FA65CB">
              <w:rPr>
                <w:color w:val="000000" w:themeColor="text1"/>
                <w:sz w:val="24"/>
                <w:szCs w:val="24"/>
              </w:rPr>
              <w:t>Высшее</w:t>
            </w:r>
          </w:p>
        </w:tc>
        <w:tc>
          <w:tcPr>
            <w:tcW w:w="3130" w:type="dxa"/>
          </w:tcPr>
          <w:p w14:paraId="0879A070" w14:textId="182602ED" w:rsidR="00BB22B6" w:rsidRDefault="00C20101" w:rsidP="00BB22B6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Старший вице-президент по корпоративным и внешним связям, </w:t>
            </w:r>
            <w:r w:rsidRPr="00E10F0B">
              <w:rPr>
                <w:color w:val="000000" w:themeColor="text1"/>
                <w:sz w:val="24"/>
                <w:szCs w:val="24"/>
              </w:rPr>
              <w:t>корпораци</w:t>
            </w:r>
            <w:r>
              <w:rPr>
                <w:color w:val="000000" w:themeColor="text1"/>
                <w:sz w:val="24"/>
                <w:szCs w:val="24"/>
              </w:rPr>
              <w:t>я</w:t>
            </w:r>
            <w:r w:rsidRPr="00E10F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E10F0B">
              <w:rPr>
                <w:color w:val="000000" w:themeColor="text1"/>
                <w:sz w:val="24"/>
                <w:szCs w:val="24"/>
                <w:lang w:val="en-US"/>
              </w:rPr>
              <w:t>Fortum</w:t>
            </w:r>
          </w:p>
        </w:tc>
        <w:tc>
          <w:tcPr>
            <w:tcW w:w="1389" w:type="dxa"/>
          </w:tcPr>
          <w:p w14:paraId="3D0C9DBD" w14:textId="77777777" w:rsidR="00BB22B6" w:rsidRPr="00E10F0B" w:rsidRDefault="00BB22B6" w:rsidP="00BB22B6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</w:t>
            </w:r>
          </w:p>
        </w:tc>
      </w:tr>
      <w:tr w:rsidR="005B42E6" w:rsidRPr="00E10F0B" w14:paraId="5D961BF6" w14:textId="77777777" w:rsidTr="00C20101">
        <w:tc>
          <w:tcPr>
            <w:tcW w:w="516" w:type="dxa"/>
          </w:tcPr>
          <w:p w14:paraId="7522DB8D" w14:textId="77777777" w:rsidR="005B42E6" w:rsidRDefault="005B42E6" w:rsidP="008B2F5D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8.</w:t>
            </w:r>
          </w:p>
        </w:tc>
        <w:tc>
          <w:tcPr>
            <w:tcW w:w="1747" w:type="dxa"/>
          </w:tcPr>
          <w:p w14:paraId="554DACAD" w14:textId="77777777" w:rsidR="005B42E6" w:rsidRPr="00594775" w:rsidRDefault="005B42E6" w:rsidP="005B42E6">
            <w:pPr>
              <w:rPr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5E18B3">
              <w:rPr>
                <w:b/>
                <w:color w:val="000000" w:themeColor="text1"/>
                <w:sz w:val="24"/>
                <w:szCs w:val="24"/>
              </w:rPr>
              <w:t>Сормунен</w:t>
            </w:r>
            <w:proofErr w:type="spellEnd"/>
            <w:r w:rsidRPr="005E18B3"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E18B3">
              <w:rPr>
                <w:b/>
                <w:color w:val="000000" w:themeColor="text1"/>
                <w:sz w:val="24"/>
                <w:szCs w:val="24"/>
              </w:rPr>
              <w:t>Сирпа</w:t>
            </w:r>
            <w:proofErr w:type="spellEnd"/>
            <w:r w:rsidRPr="005E18B3">
              <w:rPr>
                <w:b/>
                <w:color w:val="000000" w:themeColor="text1"/>
                <w:sz w:val="24"/>
                <w:szCs w:val="24"/>
              </w:rPr>
              <w:t>-Хелена</w:t>
            </w:r>
            <w:r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</w:tcPr>
          <w:p w14:paraId="1FE65DD0" w14:textId="77777777" w:rsidR="005B42E6" w:rsidRDefault="005B42E6" w:rsidP="000B528B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1959</w:t>
            </w:r>
          </w:p>
        </w:tc>
        <w:tc>
          <w:tcPr>
            <w:tcW w:w="1418" w:type="dxa"/>
          </w:tcPr>
          <w:p w14:paraId="63A9BCCB" w14:textId="77777777" w:rsidR="005B42E6" w:rsidRDefault="005B42E6" w:rsidP="008B2F5D">
            <w:pPr>
              <w:rPr>
                <w:snapToGrid w:val="0"/>
                <w:color w:val="000000" w:themeColor="text1"/>
                <w:sz w:val="24"/>
                <w:szCs w:val="24"/>
              </w:rPr>
            </w:pPr>
            <w:r>
              <w:rPr>
                <w:snapToGrid w:val="0"/>
                <w:color w:val="000000" w:themeColor="text1"/>
                <w:sz w:val="24"/>
                <w:szCs w:val="24"/>
              </w:rPr>
              <w:t>Высшее</w:t>
            </w:r>
          </w:p>
        </w:tc>
        <w:tc>
          <w:tcPr>
            <w:tcW w:w="3130" w:type="dxa"/>
          </w:tcPr>
          <w:p w14:paraId="01BC957C" w14:textId="77777777" w:rsidR="005B42E6" w:rsidRDefault="005B42E6" w:rsidP="00F929D0">
            <w:pPr>
              <w:rPr>
                <w:snapToGrid w:val="0"/>
                <w:color w:val="000000" w:themeColor="text1"/>
                <w:sz w:val="24"/>
                <w:szCs w:val="24"/>
              </w:rPr>
            </w:pPr>
            <w:r>
              <w:rPr>
                <w:snapToGrid w:val="0"/>
                <w:color w:val="000000" w:themeColor="text1"/>
                <w:sz w:val="24"/>
                <w:szCs w:val="24"/>
              </w:rPr>
              <w:t>Главный юрисконсульт</w:t>
            </w:r>
            <w:r w:rsidR="00F929D0">
              <w:rPr>
                <w:snapToGrid w:val="0"/>
                <w:color w:val="000000" w:themeColor="text1"/>
                <w:sz w:val="24"/>
                <w:szCs w:val="24"/>
              </w:rPr>
              <w:t>,</w:t>
            </w:r>
            <w:r>
              <w:rPr>
                <w:snapToGrid w:val="0"/>
                <w:color w:val="000000" w:themeColor="text1"/>
                <w:sz w:val="24"/>
                <w:szCs w:val="24"/>
              </w:rPr>
              <w:t xml:space="preserve"> </w:t>
            </w:r>
            <w:r w:rsidRPr="00E10F0B">
              <w:rPr>
                <w:color w:val="000000" w:themeColor="text1"/>
                <w:sz w:val="24"/>
                <w:szCs w:val="24"/>
              </w:rPr>
              <w:t>корпораци</w:t>
            </w:r>
            <w:r w:rsidR="00F929D0">
              <w:rPr>
                <w:color w:val="000000" w:themeColor="text1"/>
                <w:sz w:val="24"/>
                <w:szCs w:val="24"/>
              </w:rPr>
              <w:t>я</w:t>
            </w:r>
            <w:r w:rsidRPr="00E10F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E10F0B">
              <w:rPr>
                <w:color w:val="000000" w:themeColor="text1"/>
                <w:sz w:val="24"/>
                <w:szCs w:val="24"/>
                <w:lang w:val="en-US"/>
              </w:rPr>
              <w:t>Fortum</w:t>
            </w:r>
          </w:p>
        </w:tc>
        <w:tc>
          <w:tcPr>
            <w:tcW w:w="1389" w:type="dxa"/>
          </w:tcPr>
          <w:p w14:paraId="3ABF7271" w14:textId="77777777" w:rsidR="005B42E6" w:rsidRDefault="005B42E6" w:rsidP="003D5D6E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</w:t>
            </w:r>
          </w:p>
        </w:tc>
      </w:tr>
      <w:tr w:rsidR="005B42E6" w:rsidRPr="00E10F0B" w14:paraId="050CE41C" w14:textId="77777777" w:rsidTr="00C20101">
        <w:tc>
          <w:tcPr>
            <w:tcW w:w="516" w:type="dxa"/>
          </w:tcPr>
          <w:p w14:paraId="62BBA513" w14:textId="77777777" w:rsidR="005B42E6" w:rsidRPr="00E10F0B" w:rsidRDefault="005B42E6" w:rsidP="008B2F5D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9</w:t>
            </w:r>
            <w:r w:rsidRPr="00E10F0B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747" w:type="dxa"/>
          </w:tcPr>
          <w:p w14:paraId="53B8BBA5" w14:textId="77777777" w:rsidR="005B42E6" w:rsidRDefault="005B42E6" w:rsidP="005F7B0A">
            <w:pPr>
              <w:rPr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E10F0B">
              <w:rPr>
                <w:b/>
                <w:color w:val="000000" w:themeColor="text1"/>
                <w:sz w:val="24"/>
                <w:szCs w:val="24"/>
              </w:rPr>
              <w:t>Фриск</w:t>
            </w:r>
            <w:proofErr w:type="spellEnd"/>
          </w:p>
          <w:p w14:paraId="71037870" w14:textId="77777777" w:rsidR="005B42E6" w:rsidRDefault="005B42E6" w:rsidP="005F7B0A">
            <w:pPr>
              <w:rPr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E10F0B">
              <w:rPr>
                <w:b/>
                <w:color w:val="000000" w:themeColor="text1"/>
                <w:sz w:val="24"/>
                <w:szCs w:val="24"/>
              </w:rPr>
              <w:t>Йарл</w:t>
            </w:r>
            <w:proofErr w:type="spellEnd"/>
            <w:r w:rsidRPr="00E10F0B"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</w:p>
          <w:p w14:paraId="2D30562D" w14:textId="77777777" w:rsidR="0017675C" w:rsidRDefault="005B42E6" w:rsidP="00547372">
            <w:pPr>
              <w:rPr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E10F0B">
              <w:rPr>
                <w:b/>
                <w:color w:val="000000" w:themeColor="text1"/>
                <w:sz w:val="24"/>
                <w:szCs w:val="24"/>
              </w:rPr>
              <w:t>Микаэль</w:t>
            </w:r>
            <w:proofErr w:type="spellEnd"/>
            <w:r w:rsidRPr="00E10F0B"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</w:p>
          <w:p w14:paraId="3266CEFF" w14:textId="77777777" w:rsidR="005B42E6" w:rsidRPr="0017675C" w:rsidRDefault="0017675C" w:rsidP="00BB22B6">
            <w:pPr>
              <w:rPr>
                <w:color w:val="000000" w:themeColor="text1"/>
                <w:sz w:val="24"/>
                <w:szCs w:val="24"/>
              </w:rPr>
            </w:pPr>
            <w:r w:rsidRPr="0017675C">
              <w:rPr>
                <w:color w:val="000000" w:themeColor="text1"/>
                <w:sz w:val="24"/>
                <w:szCs w:val="24"/>
              </w:rPr>
              <w:t>(до 29.06.201</w:t>
            </w:r>
            <w:r w:rsidR="00BB22B6">
              <w:rPr>
                <w:color w:val="000000" w:themeColor="text1"/>
                <w:sz w:val="24"/>
                <w:szCs w:val="24"/>
              </w:rPr>
              <w:t>6</w:t>
            </w:r>
            <w:r w:rsidRPr="0017675C">
              <w:rPr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276" w:type="dxa"/>
          </w:tcPr>
          <w:p w14:paraId="2D1FCD87" w14:textId="77777777" w:rsidR="005B42E6" w:rsidRPr="00E10F0B" w:rsidRDefault="005B42E6" w:rsidP="000B528B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10F0B">
              <w:rPr>
                <w:color w:val="000000" w:themeColor="text1"/>
                <w:sz w:val="24"/>
                <w:szCs w:val="24"/>
              </w:rPr>
              <w:t>1961</w:t>
            </w:r>
          </w:p>
          <w:p w14:paraId="381C730F" w14:textId="77777777" w:rsidR="005B42E6" w:rsidRPr="00E10F0B" w:rsidRDefault="005B42E6" w:rsidP="000B528B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</w:tcPr>
          <w:p w14:paraId="3676D713" w14:textId="77777777" w:rsidR="005B42E6" w:rsidRPr="00E10F0B" w:rsidRDefault="005B42E6" w:rsidP="008B2F5D">
            <w:pPr>
              <w:rPr>
                <w:snapToGrid w:val="0"/>
                <w:color w:val="000000" w:themeColor="text1"/>
                <w:sz w:val="24"/>
                <w:szCs w:val="24"/>
              </w:rPr>
            </w:pPr>
            <w:r>
              <w:rPr>
                <w:snapToGrid w:val="0"/>
                <w:color w:val="000000" w:themeColor="text1"/>
                <w:sz w:val="24"/>
                <w:szCs w:val="24"/>
              </w:rPr>
              <w:t>Высшее</w:t>
            </w:r>
          </w:p>
        </w:tc>
        <w:tc>
          <w:tcPr>
            <w:tcW w:w="3130" w:type="dxa"/>
          </w:tcPr>
          <w:p w14:paraId="0825B877" w14:textId="77777777" w:rsidR="005B42E6" w:rsidRPr="00E10F0B" w:rsidRDefault="005B42E6" w:rsidP="00F929D0">
            <w:pPr>
              <w:rPr>
                <w:color w:val="000000" w:themeColor="text1"/>
                <w:sz w:val="24"/>
                <w:szCs w:val="24"/>
              </w:rPr>
            </w:pPr>
            <w:r w:rsidRPr="00E10F0B">
              <w:rPr>
                <w:snapToGrid w:val="0"/>
                <w:color w:val="000000" w:themeColor="text1"/>
                <w:sz w:val="24"/>
                <w:szCs w:val="24"/>
              </w:rPr>
              <w:t>Старший вице-президент по управлению персоналом</w:t>
            </w:r>
            <w:r w:rsidR="00F929D0">
              <w:rPr>
                <w:snapToGrid w:val="0"/>
                <w:color w:val="000000" w:themeColor="text1"/>
                <w:sz w:val="24"/>
                <w:szCs w:val="24"/>
              </w:rPr>
              <w:t>,</w:t>
            </w:r>
            <w:r w:rsidRPr="00E10F0B">
              <w:rPr>
                <w:snapToGrid w:val="0"/>
                <w:color w:val="000000" w:themeColor="text1"/>
                <w:sz w:val="24"/>
                <w:szCs w:val="24"/>
              </w:rPr>
              <w:t xml:space="preserve"> </w:t>
            </w:r>
            <w:r w:rsidR="00F929D0" w:rsidRPr="00E10F0B">
              <w:rPr>
                <w:snapToGrid w:val="0"/>
                <w:color w:val="000000" w:themeColor="text1"/>
                <w:sz w:val="24"/>
                <w:szCs w:val="24"/>
              </w:rPr>
              <w:t>корпораци</w:t>
            </w:r>
            <w:r w:rsidR="00F929D0">
              <w:rPr>
                <w:snapToGrid w:val="0"/>
                <w:color w:val="000000" w:themeColor="text1"/>
                <w:sz w:val="24"/>
                <w:szCs w:val="24"/>
              </w:rPr>
              <w:t>я</w:t>
            </w:r>
            <w:r w:rsidR="00F929D0" w:rsidRPr="00E10F0B">
              <w:rPr>
                <w:snapToGrid w:val="0"/>
                <w:color w:val="000000" w:themeColor="text1"/>
                <w:sz w:val="24"/>
                <w:szCs w:val="24"/>
              </w:rPr>
              <w:t xml:space="preserve"> </w:t>
            </w:r>
            <w:r w:rsidRPr="00E10F0B">
              <w:rPr>
                <w:snapToGrid w:val="0"/>
                <w:color w:val="000000" w:themeColor="text1"/>
                <w:sz w:val="24"/>
                <w:szCs w:val="24"/>
              </w:rPr>
              <w:t>Fortum</w:t>
            </w:r>
          </w:p>
        </w:tc>
        <w:tc>
          <w:tcPr>
            <w:tcW w:w="1389" w:type="dxa"/>
          </w:tcPr>
          <w:p w14:paraId="2A22686D" w14:textId="77777777" w:rsidR="005B42E6" w:rsidRPr="00E10F0B" w:rsidRDefault="005B42E6" w:rsidP="003D5D6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10F0B">
              <w:rPr>
                <w:color w:val="000000" w:themeColor="text1"/>
                <w:sz w:val="24"/>
                <w:szCs w:val="24"/>
              </w:rPr>
              <w:t>0</w:t>
            </w:r>
          </w:p>
        </w:tc>
      </w:tr>
      <w:tr w:rsidR="005B42E6" w:rsidRPr="00E10F0B" w14:paraId="05DC041F" w14:textId="77777777" w:rsidTr="00C20101">
        <w:tc>
          <w:tcPr>
            <w:tcW w:w="516" w:type="dxa"/>
          </w:tcPr>
          <w:p w14:paraId="5A97B6B9" w14:textId="77777777" w:rsidR="005B42E6" w:rsidRPr="00E10F0B" w:rsidDel="005B42E6" w:rsidRDefault="005B42E6" w:rsidP="008B2F5D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10.</w:t>
            </w:r>
          </w:p>
        </w:tc>
        <w:tc>
          <w:tcPr>
            <w:tcW w:w="1747" w:type="dxa"/>
          </w:tcPr>
          <w:p w14:paraId="0949CC06" w14:textId="77777777" w:rsidR="0017675C" w:rsidRDefault="005B42E6" w:rsidP="005B42E6">
            <w:pPr>
              <w:rPr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2C53C0">
              <w:rPr>
                <w:b/>
                <w:color w:val="000000" w:themeColor="text1"/>
                <w:sz w:val="24"/>
                <w:szCs w:val="24"/>
              </w:rPr>
              <w:t>Хабриева</w:t>
            </w:r>
            <w:proofErr w:type="spellEnd"/>
            <w:r w:rsidRPr="002C53C0">
              <w:rPr>
                <w:b/>
                <w:color w:val="000000" w:themeColor="text1"/>
                <w:sz w:val="24"/>
                <w:szCs w:val="24"/>
              </w:rPr>
              <w:t xml:space="preserve"> Талия </w:t>
            </w:r>
            <w:proofErr w:type="spellStart"/>
            <w:r w:rsidRPr="002C53C0">
              <w:rPr>
                <w:b/>
                <w:color w:val="000000" w:themeColor="text1"/>
                <w:sz w:val="24"/>
                <w:szCs w:val="24"/>
              </w:rPr>
              <w:t>Ярулловна</w:t>
            </w:r>
            <w:proofErr w:type="spellEnd"/>
            <w:r w:rsidRPr="002C53C0"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</w:p>
          <w:p w14:paraId="6F24BC79" w14:textId="77777777" w:rsidR="005B42E6" w:rsidRPr="00E10F0B" w:rsidRDefault="0017675C" w:rsidP="00BB22B6">
            <w:pPr>
              <w:rPr>
                <w:b/>
                <w:color w:val="000000" w:themeColor="text1"/>
                <w:sz w:val="24"/>
                <w:szCs w:val="24"/>
              </w:rPr>
            </w:pPr>
            <w:r w:rsidRPr="0017675C">
              <w:rPr>
                <w:color w:val="000000" w:themeColor="text1"/>
                <w:sz w:val="24"/>
                <w:szCs w:val="24"/>
              </w:rPr>
              <w:t>(до 29.06.201</w:t>
            </w:r>
            <w:r w:rsidR="00BB22B6">
              <w:rPr>
                <w:color w:val="000000" w:themeColor="text1"/>
                <w:sz w:val="24"/>
                <w:szCs w:val="24"/>
              </w:rPr>
              <w:t>6</w:t>
            </w:r>
            <w:r w:rsidRPr="0017675C">
              <w:rPr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276" w:type="dxa"/>
          </w:tcPr>
          <w:p w14:paraId="6F5F53EF" w14:textId="77777777" w:rsidR="005B42E6" w:rsidRPr="00E10F0B" w:rsidRDefault="005B42E6" w:rsidP="000B528B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2C53C0">
              <w:rPr>
                <w:color w:val="000000" w:themeColor="text1"/>
                <w:sz w:val="24"/>
                <w:szCs w:val="24"/>
              </w:rPr>
              <w:t>1958</w:t>
            </w:r>
          </w:p>
        </w:tc>
        <w:tc>
          <w:tcPr>
            <w:tcW w:w="1418" w:type="dxa"/>
          </w:tcPr>
          <w:p w14:paraId="3723D9E8" w14:textId="77777777" w:rsidR="005B42E6" w:rsidRDefault="005B42E6" w:rsidP="008B2F5D">
            <w:pPr>
              <w:rPr>
                <w:snapToGrid w:val="0"/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Высшее</w:t>
            </w:r>
          </w:p>
        </w:tc>
        <w:tc>
          <w:tcPr>
            <w:tcW w:w="3130" w:type="dxa"/>
          </w:tcPr>
          <w:p w14:paraId="756B6A47" w14:textId="77777777" w:rsidR="005B42E6" w:rsidRPr="00E10F0B" w:rsidRDefault="005B42E6" w:rsidP="005B42E6">
            <w:pPr>
              <w:rPr>
                <w:snapToGrid w:val="0"/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Директор ФГНИУ «</w:t>
            </w:r>
            <w:r w:rsidRPr="002C53C0">
              <w:rPr>
                <w:color w:val="000000" w:themeColor="text1"/>
                <w:sz w:val="24"/>
                <w:szCs w:val="24"/>
              </w:rPr>
              <w:t>Институт законодательства и сравнительного правоведения при Пра</w:t>
            </w:r>
            <w:r>
              <w:rPr>
                <w:color w:val="000000" w:themeColor="text1"/>
                <w:sz w:val="24"/>
                <w:szCs w:val="24"/>
              </w:rPr>
              <w:t>вительстве Российской Федерации»</w:t>
            </w:r>
          </w:p>
        </w:tc>
        <w:tc>
          <w:tcPr>
            <w:tcW w:w="1389" w:type="dxa"/>
          </w:tcPr>
          <w:p w14:paraId="34D90D32" w14:textId="77777777" w:rsidR="005B42E6" w:rsidRPr="00E10F0B" w:rsidRDefault="005B42E6" w:rsidP="003D5D6E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</w:t>
            </w:r>
          </w:p>
        </w:tc>
      </w:tr>
      <w:tr w:rsidR="005B42E6" w:rsidRPr="00E10F0B" w14:paraId="7934B2B6" w14:textId="77777777" w:rsidTr="00C20101">
        <w:tc>
          <w:tcPr>
            <w:tcW w:w="516" w:type="dxa"/>
          </w:tcPr>
          <w:p w14:paraId="6496BB47" w14:textId="77777777" w:rsidR="005B42E6" w:rsidRPr="00E10F0B" w:rsidRDefault="005B42E6" w:rsidP="008B2F5D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11</w:t>
            </w:r>
            <w:r w:rsidRPr="00E10F0B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747" w:type="dxa"/>
          </w:tcPr>
          <w:p w14:paraId="059B7E78" w14:textId="77777777" w:rsidR="005B42E6" w:rsidRPr="00E10F0B" w:rsidRDefault="005B42E6" w:rsidP="008B2F5D">
            <w:pPr>
              <w:rPr>
                <w:color w:val="000000" w:themeColor="text1"/>
                <w:sz w:val="24"/>
                <w:szCs w:val="24"/>
              </w:rPr>
            </w:pPr>
            <w:r w:rsidRPr="00E10F0B">
              <w:rPr>
                <w:b/>
                <w:color w:val="000000" w:themeColor="text1"/>
                <w:sz w:val="24"/>
                <w:szCs w:val="24"/>
              </w:rPr>
              <w:t>Чуваев Александр Анатольевич</w:t>
            </w:r>
          </w:p>
        </w:tc>
        <w:tc>
          <w:tcPr>
            <w:tcW w:w="1276" w:type="dxa"/>
          </w:tcPr>
          <w:p w14:paraId="394F75BF" w14:textId="77777777" w:rsidR="005B42E6" w:rsidRPr="00E10F0B" w:rsidRDefault="005B42E6" w:rsidP="000B528B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10F0B">
              <w:rPr>
                <w:color w:val="000000" w:themeColor="text1"/>
                <w:sz w:val="24"/>
                <w:szCs w:val="24"/>
              </w:rPr>
              <w:t>1960</w:t>
            </w:r>
          </w:p>
        </w:tc>
        <w:tc>
          <w:tcPr>
            <w:tcW w:w="1418" w:type="dxa"/>
          </w:tcPr>
          <w:p w14:paraId="3864E40C" w14:textId="77777777" w:rsidR="005B42E6" w:rsidRPr="00E10F0B" w:rsidRDefault="005B42E6" w:rsidP="008B2F5D">
            <w:pPr>
              <w:rPr>
                <w:snapToGrid w:val="0"/>
                <w:color w:val="000000" w:themeColor="text1"/>
                <w:sz w:val="24"/>
                <w:szCs w:val="24"/>
              </w:rPr>
            </w:pPr>
            <w:r>
              <w:rPr>
                <w:snapToGrid w:val="0"/>
                <w:color w:val="000000" w:themeColor="text1"/>
                <w:sz w:val="24"/>
                <w:szCs w:val="24"/>
              </w:rPr>
              <w:t>Высшее</w:t>
            </w:r>
          </w:p>
        </w:tc>
        <w:tc>
          <w:tcPr>
            <w:tcW w:w="3130" w:type="dxa"/>
          </w:tcPr>
          <w:p w14:paraId="118D7B07" w14:textId="77777777" w:rsidR="005B42E6" w:rsidRPr="00E10F0B" w:rsidRDefault="005B42E6" w:rsidP="00F929D0">
            <w:pPr>
              <w:rPr>
                <w:color w:val="000000" w:themeColor="text1"/>
                <w:sz w:val="24"/>
                <w:szCs w:val="24"/>
              </w:rPr>
            </w:pPr>
            <w:r w:rsidRPr="00E10F0B">
              <w:rPr>
                <w:snapToGrid w:val="0"/>
                <w:color w:val="000000" w:themeColor="text1"/>
                <w:sz w:val="24"/>
                <w:szCs w:val="24"/>
              </w:rPr>
              <w:t>Исполнительный вице-президент, член Правления</w:t>
            </w:r>
            <w:r w:rsidR="00F929D0">
              <w:rPr>
                <w:snapToGrid w:val="0"/>
                <w:color w:val="000000" w:themeColor="text1"/>
                <w:sz w:val="24"/>
                <w:szCs w:val="24"/>
              </w:rPr>
              <w:t>,</w:t>
            </w:r>
            <w:r w:rsidRPr="00E10F0B">
              <w:rPr>
                <w:snapToGrid w:val="0"/>
                <w:color w:val="000000" w:themeColor="text1"/>
                <w:sz w:val="24"/>
                <w:szCs w:val="24"/>
              </w:rPr>
              <w:t xml:space="preserve"> Президент дивизиона «Россия», </w:t>
            </w:r>
            <w:r w:rsidR="00F929D0" w:rsidRPr="00E10F0B">
              <w:rPr>
                <w:snapToGrid w:val="0"/>
                <w:color w:val="000000" w:themeColor="text1"/>
                <w:sz w:val="24"/>
                <w:szCs w:val="24"/>
              </w:rPr>
              <w:t>корпораци</w:t>
            </w:r>
            <w:r w:rsidR="00F929D0">
              <w:rPr>
                <w:snapToGrid w:val="0"/>
                <w:color w:val="000000" w:themeColor="text1"/>
                <w:sz w:val="24"/>
                <w:szCs w:val="24"/>
              </w:rPr>
              <w:t>я</w:t>
            </w:r>
            <w:r w:rsidR="00F929D0" w:rsidRPr="00E10F0B">
              <w:rPr>
                <w:snapToGrid w:val="0"/>
                <w:color w:val="000000" w:themeColor="text1"/>
                <w:sz w:val="24"/>
                <w:szCs w:val="24"/>
              </w:rPr>
              <w:t xml:space="preserve"> </w:t>
            </w:r>
            <w:r w:rsidR="00F929D0" w:rsidRPr="00E10F0B">
              <w:rPr>
                <w:snapToGrid w:val="0"/>
                <w:color w:val="000000" w:themeColor="text1"/>
                <w:sz w:val="24"/>
                <w:szCs w:val="24"/>
                <w:lang w:val="en-US"/>
              </w:rPr>
              <w:t>Fortum</w:t>
            </w:r>
            <w:r w:rsidR="00F929D0" w:rsidRPr="00E10F0B">
              <w:rPr>
                <w:snapToGrid w:val="0"/>
                <w:color w:val="000000" w:themeColor="text1"/>
                <w:sz w:val="24"/>
                <w:szCs w:val="24"/>
              </w:rPr>
              <w:t xml:space="preserve">, </w:t>
            </w:r>
            <w:r w:rsidRPr="00E10F0B">
              <w:rPr>
                <w:snapToGrid w:val="0"/>
                <w:color w:val="000000" w:themeColor="text1"/>
                <w:sz w:val="24"/>
                <w:szCs w:val="24"/>
              </w:rPr>
              <w:t>Генеральный директор</w:t>
            </w:r>
            <w:r w:rsidR="00F929D0">
              <w:rPr>
                <w:snapToGrid w:val="0"/>
                <w:color w:val="000000" w:themeColor="text1"/>
                <w:sz w:val="24"/>
                <w:szCs w:val="24"/>
              </w:rPr>
              <w:t>,</w:t>
            </w:r>
            <w:r w:rsidRPr="00E10F0B">
              <w:rPr>
                <w:snapToGrid w:val="0"/>
                <w:color w:val="000000" w:themeColor="text1"/>
                <w:sz w:val="24"/>
                <w:szCs w:val="24"/>
              </w:rPr>
              <w:t xml:space="preserve"> ОАО «Фортум»</w:t>
            </w:r>
          </w:p>
        </w:tc>
        <w:tc>
          <w:tcPr>
            <w:tcW w:w="1389" w:type="dxa"/>
          </w:tcPr>
          <w:p w14:paraId="7BB566C6" w14:textId="77777777" w:rsidR="005B42E6" w:rsidRPr="00E10F0B" w:rsidRDefault="005B42E6" w:rsidP="003D5D6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10F0B">
              <w:rPr>
                <w:color w:val="000000" w:themeColor="text1"/>
                <w:sz w:val="24"/>
                <w:szCs w:val="24"/>
              </w:rPr>
              <w:t>0</w:t>
            </w:r>
          </w:p>
        </w:tc>
      </w:tr>
    </w:tbl>
    <w:p w14:paraId="75B8E8D3" w14:textId="77777777" w:rsidR="00B87B02" w:rsidRDefault="00B87B02" w:rsidP="00DD6850">
      <w:pPr>
        <w:spacing w:before="120"/>
        <w:ind w:firstLine="567"/>
        <w:jc w:val="both"/>
        <w:rPr>
          <w:sz w:val="24"/>
          <w:szCs w:val="24"/>
        </w:rPr>
      </w:pPr>
      <w:r w:rsidRPr="00B87B02">
        <w:rPr>
          <w:sz w:val="24"/>
          <w:szCs w:val="24"/>
        </w:rPr>
        <w:lastRenderedPageBreak/>
        <w:t xml:space="preserve">В течение </w:t>
      </w:r>
      <w:r w:rsidR="005B42E6" w:rsidRPr="00B87B02">
        <w:rPr>
          <w:sz w:val="24"/>
          <w:szCs w:val="24"/>
        </w:rPr>
        <w:t>20</w:t>
      </w:r>
      <w:r w:rsidR="005B42E6">
        <w:rPr>
          <w:sz w:val="24"/>
          <w:szCs w:val="24"/>
        </w:rPr>
        <w:t>1</w:t>
      </w:r>
      <w:r w:rsidR="00BB22B6">
        <w:rPr>
          <w:sz w:val="24"/>
          <w:szCs w:val="24"/>
        </w:rPr>
        <w:t>6</w:t>
      </w:r>
      <w:r w:rsidR="005B42E6" w:rsidRPr="00B87B02">
        <w:rPr>
          <w:sz w:val="24"/>
          <w:szCs w:val="24"/>
        </w:rPr>
        <w:t xml:space="preserve"> </w:t>
      </w:r>
      <w:r w:rsidRPr="00B87B02">
        <w:rPr>
          <w:sz w:val="24"/>
          <w:szCs w:val="24"/>
        </w:rPr>
        <w:t xml:space="preserve">года членами Совета директоров </w:t>
      </w:r>
      <w:r w:rsidR="00B878A7">
        <w:rPr>
          <w:sz w:val="24"/>
          <w:szCs w:val="24"/>
        </w:rPr>
        <w:t>не</w:t>
      </w:r>
      <w:r w:rsidRPr="00B87B02">
        <w:rPr>
          <w:sz w:val="24"/>
          <w:szCs w:val="24"/>
        </w:rPr>
        <w:t xml:space="preserve"> соверш</w:t>
      </w:r>
      <w:r w:rsidR="00B878A7">
        <w:rPr>
          <w:sz w:val="24"/>
          <w:szCs w:val="24"/>
        </w:rPr>
        <w:t>ались</w:t>
      </w:r>
      <w:r w:rsidRPr="00B87B02">
        <w:rPr>
          <w:sz w:val="24"/>
          <w:szCs w:val="24"/>
        </w:rPr>
        <w:t xml:space="preserve"> сделки с акциями </w:t>
      </w:r>
      <w:r w:rsidR="00B878A7">
        <w:rPr>
          <w:sz w:val="24"/>
          <w:szCs w:val="24"/>
        </w:rPr>
        <w:t>О</w:t>
      </w:r>
      <w:r w:rsidRPr="00B87B02">
        <w:rPr>
          <w:sz w:val="24"/>
          <w:szCs w:val="24"/>
        </w:rPr>
        <w:t>бщества</w:t>
      </w:r>
      <w:r w:rsidR="00B878A7">
        <w:rPr>
          <w:sz w:val="24"/>
          <w:szCs w:val="24"/>
        </w:rPr>
        <w:t>.</w:t>
      </w:r>
    </w:p>
    <w:p w14:paraId="51C8D878" w14:textId="77777777" w:rsidR="00A83E65" w:rsidRPr="00CB1D59" w:rsidRDefault="005519FB" w:rsidP="005519FB">
      <w:pPr>
        <w:pStyle w:val="2"/>
        <w:jc w:val="center"/>
      </w:pPr>
      <w:bookmarkStart w:id="8" w:name="_Toc484601761"/>
      <w:r>
        <w:rPr>
          <w:lang w:val="en-US"/>
        </w:rPr>
        <w:t>VII</w:t>
      </w:r>
      <w:r w:rsidRPr="00B849D4">
        <w:t xml:space="preserve">. </w:t>
      </w:r>
      <w:r w:rsidR="00DF3183" w:rsidRPr="00CB1D59">
        <w:t>Состав</w:t>
      </w:r>
      <w:r w:rsidR="00A83E65" w:rsidRPr="00CB1D59">
        <w:t xml:space="preserve"> исполнительных органов </w:t>
      </w:r>
      <w:r w:rsidR="00533702">
        <w:t>О</w:t>
      </w:r>
      <w:r w:rsidR="00A83E65" w:rsidRPr="00CB1D59">
        <w:t>бщества</w:t>
      </w:r>
      <w:bookmarkEnd w:id="8"/>
    </w:p>
    <w:p w14:paraId="21254A23" w14:textId="77777777" w:rsidR="00A83E65" w:rsidRDefault="00A83E65" w:rsidP="00B924A3">
      <w:pPr>
        <w:spacing w:before="12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соответствии с Уставом </w:t>
      </w:r>
      <w:r w:rsidR="00D96089">
        <w:rPr>
          <w:sz w:val="24"/>
          <w:szCs w:val="24"/>
        </w:rPr>
        <w:t>ОАО «Фортум»</w:t>
      </w:r>
      <w:r>
        <w:rPr>
          <w:sz w:val="24"/>
          <w:szCs w:val="24"/>
        </w:rPr>
        <w:t>, полномочия единоличного исполнительного органа осуществляет Генеральный директор.</w:t>
      </w:r>
    </w:p>
    <w:p w14:paraId="2E99F2B0" w14:textId="77777777" w:rsidR="00974E2C" w:rsidRDefault="00B924A3" w:rsidP="00B924A3">
      <w:pPr>
        <w:spacing w:before="12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Генеральным директором ОАО «Фортум» является </w:t>
      </w:r>
      <w:r w:rsidRPr="00D96089">
        <w:rPr>
          <w:sz w:val="24"/>
          <w:szCs w:val="24"/>
        </w:rPr>
        <w:t>Чуваев Александр Анатольевич</w:t>
      </w:r>
      <w:r w:rsidR="00022C3E">
        <w:rPr>
          <w:sz w:val="24"/>
          <w:szCs w:val="24"/>
        </w:rPr>
        <w:t xml:space="preserve"> </w:t>
      </w:r>
      <w:r w:rsidR="00974E2C">
        <w:rPr>
          <w:sz w:val="24"/>
          <w:szCs w:val="24"/>
        </w:rPr>
        <w:t>(</w:t>
      </w:r>
      <w:r w:rsidR="00022C3E">
        <w:rPr>
          <w:sz w:val="24"/>
          <w:szCs w:val="24"/>
        </w:rPr>
        <w:t>1960 г</w:t>
      </w:r>
      <w:r w:rsidR="00974E2C">
        <w:rPr>
          <w:sz w:val="24"/>
          <w:szCs w:val="24"/>
        </w:rPr>
        <w:t>.р., образование - высшее, основное место работы – ОАО «Фортум»)</w:t>
      </w:r>
      <w:r w:rsidR="00022C3E">
        <w:rPr>
          <w:sz w:val="24"/>
          <w:szCs w:val="24"/>
        </w:rPr>
        <w:t>.</w:t>
      </w:r>
      <w:r w:rsidR="00022C3E" w:rsidRPr="00022C3E">
        <w:rPr>
          <w:sz w:val="24"/>
          <w:szCs w:val="24"/>
        </w:rPr>
        <w:t xml:space="preserve"> </w:t>
      </w:r>
    </w:p>
    <w:p w14:paraId="630018D6" w14:textId="77777777" w:rsidR="00B924A3" w:rsidRDefault="00022C3E" w:rsidP="00B924A3">
      <w:pPr>
        <w:spacing w:before="120"/>
        <w:ind w:firstLine="567"/>
        <w:jc w:val="both"/>
        <w:rPr>
          <w:sz w:val="24"/>
          <w:szCs w:val="24"/>
        </w:rPr>
      </w:pPr>
      <w:r w:rsidRPr="000E1F59">
        <w:rPr>
          <w:sz w:val="24"/>
          <w:szCs w:val="24"/>
        </w:rPr>
        <w:t>Дол</w:t>
      </w:r>
      <w:r>
        <w:rPr>
          <w:sz w:val="24"/>
          <w:szCs w:val="24"/>
        </w:rPr>
        <w:t>и</w:t>
      </w:r>
      <w:r w:rsidRPr="000E1F59">
        <w:rPr>
          <w:sz w:val="24"/>
          <w:szCs w:val="24"/>
        </w:rPr>
        <w:t xml:space="preserve"> </w:t>
      </w:r>
      <w:r w:rsidR="008613D0">
        <w:rPr>
          <w:sz w:val="24"/>
          <w:szCs w:val="24"/>
        </w:rPr>
        <w:t xml:space="preserve">участия </w:t>
      </w:r>
      <w:r w:rsidRPr="000E1F59">
        <w:rPr>
          <w:sz w:val="24"/>
          <w:szCs w:val="24"/>
        </w:rPr>
        <w:t xml:space="preserve">в уставном капитале </w:t>
      </w:r>
      <w:r>
        <w:rPr>
          <w:sz w:val="24"/>
          <w:szCs w:val="24"/>
        </w:rPr>
        <w:t>О</w:t>
      </w:r>
      <w:r w:rsidRPr="000E1F59">
        <w:rPr>
          <w:sz w:val="24"/>
          <w:szCs w:val="24"/>
        </w:rPr>
        <w:t>бщества</w:t>
      </w:r>
      <w:r>
        <w:rPr>
          <w:sz w:val="24"/>
          <w:szCs w:val="24"/>
        </w:rPr>
        <w:t xml:space="preserve"> и обыкновенных акций Общества не имеет.</w:t>
      </w:r>
    </w:p>
    <w:p w14:paraId="15C5ADD9" w14:textId="77777777" w:rsidR="00B924A3" w:rsidRDefault="00B924A3" w:rsidP="00B924A3">
      <w:pPr>
        <w:spacing w:before="12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течении </w:t>
      </w:r>
      <w:r w:rsidR="00FC7CF6">
        <w:rPr>
          <w:sz w:val="24"/>
          <w:szCs w:val="24"/>
        </w:rPr>
        <w:t>201</w:t>
      </w:r>
      <w:r w:rsidR="00BB22B6">
        <w:rPr>
          <w:sz w:val="24"/>
          <w:szCs w:val="24"/>
        </w:rPr>
        <w:t>6</w:t>
      </w:r>
      <w:r w:rsidR="00FC7CF6">
        <w:rPr>
          <w:sz w:val="24"/>
          <w:szCs w:val="24"/>
        </w:rPr>
        <w:t xml:space="preserve"> </w:t>
      </w:r>
      <w:r>
        <w:rPr>
          <w:sz w:val="24"/>
          <w:szCs w:val="24"/>
        </w:rPr>
        <w:t>года Генеральным директором не совершались сделки с акциями Общества.</w:t>
      </w:r>
    </w:p>
    <w:p w14:paraId="5BAB2B15" w14:textId="77777777" w:rsidR="00A83E65" w:rsidRDefault="00A83E65" w:rsidP="00B924A3">
      <w:pPr>
        <w:spacing w:before="12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Коллегиальный исполнительный орган</w:t>
      </w:r>
      <w:r w:rsidR="00D96089">
        <w:rPr>
          <w:sz w:val="24"/>
          <w:szCs w:val="24"/>
        </w:rPr>
        <w:t xml:space="preserve"> в</w:t>
      </w:r>
      <w:r w:rsidR="002E53E5">
        <w:rPr>
          <w:sz w:val="24"/>
          <w:szCs w:val="24"/>
        </w:rPr>
        <w:t xml:space="preserve"> </w:t>
      </w:r>
      <w:r w:rsidR="00D96089">
        <w:rPr>
          <w:sz w:val="24"/>
          <w:szCs w:val="24"/>
        </w:rPr>
        <w:t>Обществе</w:t>
      </w:r>
      <w:r>
        <w:rPr>
          <w:sz w:val="24"/>
          <w:szCs w:val="24"/>
        </w:rPr>
        <w:t xml:space="preserve"> не предусмотрен</w:t>
      </w:r>
      <w:r w:rsidR="00B03363">
        <w:rPr>
          <w:sz w:val="24"/>
          <w:szCs w:val="24"/>
        </w:rPr>
        <w:t>.</w:t>
      </w:r>
    </w:p>
    <w:p w14:paraId="50A0A8E2" w14:textId="3E7F6857" w:rsidR="00B03363" w:rsidRPr="002F0459" w:rsidRDefault="005519FB" w:rsidP="005519FB">
      <w:pPr>
        <w:pStyle w:val="2"/>
        <w:jc w:val="center"/>
      </w:pPr>
      <w:bookmarkStart w:id="9" w:name="_Toc484601762"/>
      <w:r>
        <w:rPr>
          <w:lang w:val="en-US"/>
        </w:rPr>
        <w:t>VII</w:t>
      </w:r>
      <w:r w:rsidR="00602D46">
        <w:rPr>
          <w:lang w:val="en-US"/>
        </w:rPr>
        <w:t>I</w:t>
      </w:r>
      <w:r w:rsidRPr="005519FB">
        <w:t xml:space="preserve">. </w:t>
      </w:r>
      <w:r w:rsidR="00974E2C">
        <w:t xml:space="preserve">Основные положения политики Общества в области вознаграждения и (или) компенсации расходов </w:t>
      </w:r>
      <w:r w:rsidR="00B03363" w:rsidRPr="002F0459">
        <w:t>членам органов управления Общества</w:t>
      </w:r>
      <w:bookmarkEnd w:id="9"/>
      <w:r w:rsidR="00B03363" w:rsidRPr="002F0459">
        <w:t xml:space="preserve"> </w:t>
      </w:r>
    </w:p>
    <w:p w14:paraId="3E7BC14A" w14:textId="77777777" w:rsidR="001403D0" w:rsidRDefault="001403D0" w:rsidP="001403D0">
      <w:pPr>
        <w:spacing w:before="120"/>
        <w:ind w:firstLine="567"/>
        <w:jc w:val="both"/>
        <w:rPr>
          <w:sz w:val="24"/>
          <w:szCs w:val="24"/>
        </w:rPr>
      </w:pPr>
      <w:r w:rsidRPr="001E1074">
        <w:rPr>
          <w:sz w:val="24"/>
          <w:szCs w:val="24"/>
        </w:rPr>
        <w:t>Выплата вознаграждения членам Совета директоров регламентируется Положением о выплате членам Совета директоров вознаграждений и компенсаций. Критериями определения размера вознаграждения является участие члена Совета директоров в заседании. За участие в заседании Совета директоров члену Совета директоров Общества, согласившемуся на получение вознаграждения, выплачивается (начисляется) вознаграждение в размере 53 000 рублей 00 коп</w:t>
      </w:r>
      <w:r>
        <w:rPr>
          <w:sz w:val="24"/>
          <w:szCs w:val="24"/>
        </w:rPr>
        <w:t>еек</w:t>
      </w:r>
      <w:r w:rsidRPr="001E1074">
        <w:rPr>
          <w:sz w:val="24"/>
          <w:szCs w:val="24"/>
        </w:rPr>
        <w:t xml:space="preserve"> в течение 30 календарных дней после проведения заседания Совета директоров Общества. </w:t>
      </w:r>
      <w:r w:rsidR="00905565" w:rsidRPr="0021088B">
        <w:rPr>
          <w:sz w:val="24"/>
          <w:szCs w:val="24"/>
        </w:rPr>
        <w:t xml:space="preserve">Из </w:t>
      </w:r>
      <w:r w:rsidR="00905565">
        <w:rPr>
          <w:sz w:val="24"/>
          <w:szCs w:val="24"/>
        </w:rPr>
        <w:t xml:space="preserve">действующего </w:t>
      </w:r>
      <w:r w:rsidR="00905565" w:rsidRPr="0021088B">
        <w:rPr>
          <w:sz w:val="24"/>
          <w:szCs w:val="24"/>
        </w:rPr>
        <w:t>состава Совета директоров</w:t>
      </w:r>
      <w:r w:rsidR="00905565">
        <w:rPr>
          <w:sz w:val="24"/>
          <w:szCs w:val="24"/>
        </w:rPr>
        <w:t xml:space="preserve"> Общества </w:t>
      </w:r>
      <w:r w:rsidR="00905565" w:rsidRPr="0021088B">
        <w:rPr>
          <w:sz w:val="24"/>
          <w:szCs w:val="24"/>
        </w:rPr>
        <w:t>согласие на получение вознаграждения выразил один член Совета директоров.</w:t>
      </w:r>
      <w:r w:rsidR="00905565">
        <w:rPr>
          <w:sz w:val="24"/>
          <w:szCs w:val="24"/>
        </w:rPr>
        <w:t xml:space="preserve"> </w:t>
      </w:r>
      <w:r w:rsidRPr="001E1074">
        <w:rPr>
          <w:sz w:val="24"/>
          <w:szCs w:val="24"/>
        </w:rPr>
        <w:t xml:space="preserve">Члену Совета директоров Общества по его заявлению компенсируются фактически понесенные им расходы, связанные с участием в заседании Совета директоров Общества (проезд, проживание, питание и т.д.). </w:t>
      </w:r>
    </w:p>
    <w:p w14:paraId="2CB30FE5" w14:textId="77777777" w:rsidR="00D54240" w:rsidRDefault="00D54240" w:rsidP="001403D0">
      <w:pPr>
        <w:spacing w:before="120"/>
        <w:ind w:firstLine="567"/>
        <w:jc w:val="both"/>
        <w:rPr>
          <w:sz w:val="24"/>
          <w:szCs w:val="24"/>
        </w:rPr>
      </w:pPr>
    </w:p>
    <w:p w14:paraId="6C75A020" w14:textId="77777777" w:rsidR="001403D0" w:rsidRDefault="00D54240" w:rsidP="00AC7533">
      <w:pPr>
        <w:spacing w:before="120"/>
        <w:ind w:firstLine="567"/>
        <w:jc w:val="both"/>
        <w:rPr>
          <w:sz w:val="24"/>
          <w:szCs w:val="24"/>
        </w:rPr>
      </w:pPr>
      <w:r w:rsidRPr="00D54240">
        <w:rPr>
          <w:sz w:val="24"/>
          <w:szCs w:val="24"/>
        </w:rPr>
        <w:t>Сведения о размере вознаграждения</w:t>
      </w:r>
      <w:r w:rsidR="00376077">
        <w:rPr>
          <w:sz w:val="24"/>
          <w:szCs w:val="24"/>
        </w:rPr>
        <w:t xml:space="preserve"> и (или) компенсации расходов</w:t>
      </w:r>
      <w:r w:rsidRPr="00D54240">
        <w:rPr>
          <w:sz w:val="24"/>
          <w:szCs w:val="24"/>
        </w:rPr>
        <w:t xml:space="preserve">, </w:t>
      </w:r>
      <w:r>
        <w:rPr>
          <w:sz w:val="24"/>
          <w:szCs w:val="24"/>
        </w:rPr>
        <w:t>выплаченн</w:t>
      </w:r>
      <w:r w:rsidR="00376077">
        <w:rPr>
          <w:sz w:val="24"/>
          <w:szCs w:val="24"/>
        </w:rPr>
        <w:t>ых</w:t>
      </w:r>
      <w:r>
        <w:rPr>
          <w:sz w:val="24"/>
          <w:szCs w:val="24"/>
        </w:rPr>
        <w:t xml:space="preserve"> членам Совета</w:t>
      </w:r>
      <w:r w:rsidR="00125537">
        <w:rPr>
          <w:sz w:val="24"/>
          <w:szCs w:val="24"/>
        </w:rPr>
        <w:t xml:space="preserve"> директоров в </w:t>
      </w:r>
      <w:r w:rsidR="00FC7CF6">
        <w:rPr>
          <w:sz w:val="24"/>
          <w:szCs w:val="24"/>
        </w:rPr>
        <w:t>201</w:t>
      </w:r>
      <w:r w:rsidR="00BB22B6">
        <w:rPr>
          <w:sz w:val="24"/>
          <w:szCs w:val="24"/>
        </w:rPr>
        <w:t>6</w:t>
      </w:r>
      <w:r w:rsidR="00FC7CF6">
        <w:rPr>
          <w:sz w:val="24"/>
          <w:szCs w:val="24"/>
        </w:rPr>
        <w:t xml:space="preserve"> </w:t>
      </w:r>
      <w:r w:rsidR="00125537">
        <w:rPr>
          <w:sz w:val="24"/>
          <w:szCs w:val="24"/>
        </w:rPr>
        <w:t>году</w:t>
      </w:r>
      <w:r w:rsidR="00A47AFE">
        <w:rPr>
          <w:sz w:val="24"/>
          <w:szCs w:val="24"/>
        </w:rPr>
        <w:t xml:space="preserve"> (тыс. руб.)</w:t>
      </w:r>
      <w:r w:rsidR="00125537">
        <w:rPr>
          <w:sz w:val="24"/>
          <w:szCs w:val="24"/>
        </w:rPr>
        <w:t>:</w:t>
      </w:r>
    </w:p>
    <w:p w14:paraId="778CE6F4" w14:textId="77777777" w:rsidR="001403D0" w:rsidRDefault="001403D0" w:rsidP="00AC7533">
      <w:pPr>
        <w:spacing w:before="120"/>
        <w:ind w:firstLine="567"/>
        <w:jc w:val="both"/>
        <w:rPr>
          <w:sz w:val="24"/>
          <w:szCs w:val="24"/>
        </w:rPr>
      </w:pPr>
    </w:p>
    <w:tbl>
      <w:tblPr>
        <w:tblW w:w="0" w:type="auto"/>
        <w:tblLayout w:type="fixed"/>
        <w:tblCellMar>
          <w:left w:w="72" w:type="dxa"/>
          <w:right w:w="72" w:type="dxa"/>
        </w:tblCellMar>
        <w:tblLook w:val="0000" w:firstRow="0" w:lastRow="0" w:firstColumn="0" w:lastColumn="0" w:noHBand="0" w:noVBand="0"/>
      </w:tblPr>
      <w:tblGrid>
        <w:gridCol w:w="6492"/>
        <w:gridCol w:w="2369"/>
      </w:tblGrid>
      <w:tr w:rsidR="001403D0" w:rsidRPr="00125537" w14:paraId="1A16CD4A" w14:textId="77777777" w:rsidTr="00D54240">
        <w:tc>
          <w:tcPr>
            <w:tcW w:w="6492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73851E3E" w14:textId="77777777" w:rsidR="001403D0" w:rsidRPr="00125537" w:rsidRDefault="001403D0" w:rsidP="00135DE4">
            <w:pPr>
              <w:jc w:val="center"/>
              <w:rPr>
                <w:rFonts w:eastAsiaTheme="minorEastAsia"/>
                <w:b/>
                <w:sz w:val="24"/>
                <w:szCs w:val="24"/>
              </w:rPr>
            </w:pPr>
            <w:r w:rsidRPr="00125537">
              <w:rPr>
                <w:rFonts w:eastAsiaTheme="minorEastAsia"/>
                <w:b/>
                <w:sz w:val="24"/>
                <w:szCs w:val="24"/>
              </w:rPr>
              <w:t>Наименование показателя</w:t>
            </w:r>
          </w:p>
        </w:tc>
        <w:tc>
          <w:tcPr>
            <w:tcW w:w="2369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54E61740" w14:textId="77777777" w:rsidR="001403D0" w:rsidRPr="00125537" w:rsidRDefault="00FC7CF6" w:rsidP="00BB22B6">
            <w:pPr>
              <w:jc w:val="center"/>
              <w:rPr>
                <w:rFonts w:eastAsiaTheme="minorEastAsia"/>
                <w:b/>
                <w:sz w:val="24"/>
                <w:szCs w:val="24"/>
              </w:rPr>
            </w:pPr>
            <w:r w:rsidRPr="00125537">
              <w:rPr>
                <w:rFonts w:eastAsiaTheme="minorEastAsia"/>
                <w:b/>
                <w:sz w:val="24"/>
                <w:szCs w:val="24"/>
              </w:rPr>
              <w:t>201</w:t>
            </w:r>
            <w:r w:rsidR="00BB22B6">
              <w:rPr>
                <w:rFonts w:eastAsiaTheme="minorEastAsia"/>
                <w:b/>
                <w:sz w:val="24"/>
                <w:szCs w:val="24"/>
              </w:rPr>
              <w:t>6</w:t>
            </w:r>
          </w:p>
        </w:tc>
      </w:tr>
      <w:tr w:rsidR="005E18B3" w:rsidRPr="00125537" w14:paraId="27CB335F" w14:textId="77777777" w:rsidTr="00D54240">
        <w:tc>
          <w:tcPr>
            <w:tcW w:w="64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77CE5DF4" w14:textId="77777777" w:rsidR="005E18B3" w:rsidRPr="00125537" w:rsidRDefault="005E18B3" w:rsidP="00135DE4">
            <w:pPr>
              <w:rPr>
                <w:rFonts w:eastAsiaTheme="minorEastAsia"/>
                <w:sz w:val="24"/>
                <w:szCs w:val="24"/>
              </w:rPr>
            </w:pPr>
            <w:r w:rsidRPr="00125537">
              <w:rPr>
                <w:rFonts w:eastAsiaTheme="minorEastAsia"/>
                <w:sz w:val="24"/>
                <w:szCs w:val="24"/>
              </w:rPr>
              <w:t>Вознаграждение за участие в работе органа управления</w:t>
            </w:r>
          </w:p>
        </w:tc>
        <w:tc>
          <w:tcPr>
            <w:tcW w:w="2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42F7642F" w14:textId="77777777" w:rsidR="005E18B3" w:rsidRPr="00125537" w:rsidRDefault="005E18B3" w:rsidP="00135DE4">
            <w:pPr>
              <w:jc w:val="right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  <w:lang w:eastAsia="en-US"/>
              </w:rPr>
              <w:t>265</w:t>
            </w:r>
          </w:p>
        </w:tc>
      </w:tr>
      <w:tr w:rsidR="005E18B3" w:rsidRPr="00125537" w14:paraId="4E6AF92A" w14:textId="77777777" w:rsidTr="00D54240">
        <w:tc>
          <w:tcPr>
            <w:tcW w:w="64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397E8440" w14:textId="77777777" w:rsidR="005E18B3" w:rsidRPr="00125537" w:rsidRDefault="005E18B3" w:rsidP="00135DE4">
            <w:pPr>
              <w:rPr>
                <w:rFonts w:eastAsiaTheme="minorEastAsia"/>
                <w:sz w:val="24"/>
                <w:szCs w:val="24"/>
              </w:rPr>
            </w:pPr>
            <w:r w:rsidRPr="00125537">
              <w:rPr>
                <w:rFonts w:eastAsiaTheme="minorEastAsia"/>
                <w:sz w:val="24"/>
                <w:szCs w:val="24"/>
              </w:rPr>
              <w:t>Заработная плата</w:t>
            </w:r>
          </w:p>
        </w:tc>
        <w:tc>
          <w:tcPr>
            <w:tcW w:w="2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45A462B1" w14:textId="77777777" w:rsidR="005E18B3" w:rsidRPr="00125537" w:rsidRDefault="00BB22B6" w:rsidP="00135DE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BB22B6">
              <w:rPr>
                <w:rFonts w:eastAsiaTheme="minorEastAsia"/>
                <w:sz w:val="24"/>
                <w:szCs w:val="24"/>
                <w:lang w:eastAsia="en-US"/>
              </w:rPr>
              <w:t>76 679</w:t>
            </w:r>
          </w:p>
        </w:tc>
      </w:tr>
      <w:tr w:rsidR="005E18B3" w:rsidRPr="00125537" w14:paraId="227C2BAB" w14:textId="77777777" w:rsidTr="00D54240">
        <w:tc>
          <w:tcPr>
            <w:tcW w:w="64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78E5AA6E" w14:textId="77777777" w:rsidR="005E18B3" w:rsidRPr="00125537" w:rsidRDefault="005E18B3" w:rsidP="00135DE4">
            <w:pPr>
              <w:rPr>
                <w:rFonts w:eastAsiaTheme="minorEastAsia"/>
                <w:sz w:val="24"/>
                <w:szCs w:val="24"/>
              </w:rPr>
            </w:pPr>
            <w:r w:rsidRPr="00125537">
              <w:rPr>
                <w:rFonts w:eastAsiaTheme="minorEastAsia"/>
                <w:sz w:val="24"/>
                <w:szCs w:val="24"/>
              </w:rPr>
              <w:t>Премии</w:t>
            </w:r>
          </w:p>
        </w:tc>
        <w:tc>
          <w:tcPr>
            <w:tcW w:w="2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1DC82690" w14:textId="77777777" w:rsidR="005E18B3" w:rsidRPr="00125537" w:rsidRDefault="00BB22B6" w:rsidP="00135DE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BB22B6">
              <w:rPr>
                <w:rFonts w:eastAsiaTheme="minorEastAsia"/>
                <w:sz w:val="24"/>
                <w:szCs w:val="24"/>
                <w:lang w:eastAsia="en-US"/>
              </w:rPr>
              <w:t>54 050</w:t>
            </w:r>
          </w:p>
        </w:tc>
      </w:tr>
      <w:tr w:rsidR="005E18B3" w:rsidRPr="00125537" w14:paraId="2428F3C1" w14:textId="77777777" w:rsidTr="00D54240">
        <w:tc>
          <w:tcPr>
            <w:tcW w:w="64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10A4124B" w14:textId="77777777" w:rsidR="005E18B3" w:rsidRPr="00125537" w:rsidRDefault="005E18B3" w:rsidP="00135DE4">
            <w:pPr>
              <w:rPr>
                <w:rFonts w:eastAsiaTheme="minorEastAsia"/>
                <w:sz w:val="24"/>
                <w:szCs w:val="24"/>
              </w:rPr>
            </w:pPr>
            <w:r w:rsidRPr="00125537">
              <w:rPr>
                <w:rFonts w:eastAsiaTheme="minorEastAsia"/>
                <w:sz w:val="24"/>
                <w:szCs w:val="24"/>
              </w:rPr>
              <w:t>Комиссионные</w:t>
            </w:r>
          </w:p>
        </w:tc>
        <w:tc>
          <w:tcPr>
            <w:tcW w:w="2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015E928E" w14:textId="77777777" w:rsidR="005E18B3" w:rsidRPr="00125537" w:rsidRDefault="005E18B3" w:rsidP="00135DE4">
            <w:pPr>
              <w:jc w:val="right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  <w:lang w:eastAsia="en-US"/>
              </w:rPr>
              <w:t>0</w:t>
            </w:r>
          </w:p>
        </w:tc>
      </w:tr>
      <w:tr w:rsidR="005E18B3" w:rsidRPr="00125537" w14:paraId="0AFBB230" w14:textId="77777777" w:rsidTr="00D54240">
        <w:tc>
          <w:tcPr>
            <w:tcW w:w="64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521C065C" w14:textId="77777777" w:rsidR="005E18B3" w:rsidRPr="00125537" w:rsidRDefault="005E18B3" w:rsidP="00135DE4">
            <w:pPr>
              <w:rPr>
                <w:rFonts w:eastAsiaTheme="minorEastAsia"/>
                <w:sz w:val="24"/>
                <w:szCs w:val="24"/>
              </w:rPr>
            </w:pPr>
            <w:r w:rsidRPr="00125537">
              <w:rPr>
                <w:rFonts w:eastAsiaTheme="minorEastAsia"/>
                <w:sz w:val="24"/>
                <w:szCs w:val="24"/>
              </w:rPr>
              <w:t>Льготы</w:t>
            </w:r>
          </w:p>
        </w:tc>
        <w:tc>
          <w:tcPr>
            <w:tcW w:w="2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182CD533" w14:textId="77777777" w:rsidR="005E18B3" w:rsidRPr="00125537" w:rsidRDefault="005E18B3" w:rsidP="00135DE4">
            <w:pPr>
              <w:jc w:val="right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  <w:lang w:eastAsia="en-US"/>
              </w:rPr>
              <w:t>0</w:t>
            </w:r>
          </w:p>
        </w:tc>
      </w:tr>
      <w:tr w:rsidR="005E18B3" w:rsidRPr="00125537" w14:paraId="11531E52" w14:textId="77777777" w:rsidTr="00D54240">
        <w:tc>
          <w:tcPr>
            <w:tcW w:w="64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74EF98CD" w14:textId="77777777" w:rsidR="005E18B3" w:rsidRPr="00125537" w:rsidRDefault="005E18B3" w:rsidP="00135DE4">
            <w:pPr>
              <w:rPr>
                <w:rFonts w:eastAsiaTheme="minorEastAsia"/>
                <w:sz w:val="24"/>
                <w:szCs w:val="24"/>
              </w:rPr>
            </w:pPr>
            <w:r w:rsidRPr="00125537">
              <w:rPr>
                <w:rFonts w:eastAsiaTheme="minorEastAsia"/>
                <w:sz w:val="24"/>
                <w:szCs w:val="24"/>
              </w:rPr>
              <w:t>Компенсации расходов</w:t>
            </w:r>
          </w:p>
        </w:tc>
        <w:tc>
          <w:tcPr>
            <w:tcW w:w="2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26C5E79C" w14:textId="77777777" w:rsidR="005E18B3" w:rsidRPr="00125537" w:rsidRDefault="005E18B3" w:rsidP="00135DE4">
            <w:pPr>
              <w:jc w:val="right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  <w:lang w:eastAsia="en-US"/>
              </w:rPr>
              <w:t>0</w:t>
            </w:r>
          </w:p>
        </w:tc>
      </w:tr>
      <w:tr w:rsidR="005E18B3" w:rsidRPr="00125537" w14:paraId="74763BB1" w14:textId="77777777" w:rsidTr="00D54240">
        <w:tc>
          <w:tcPr>
            <w:tcW w:w="64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3CBEF0AD" w14:textId="77777777" w:rsidR="005E18B3" w:rsidRPr="00125537" w:rsidRDefault="005E18B3" w:rsidP="00135DE4">
            <w:pPr>
              <w:rPr>
                <w:rFonts w:eastAsiaTheme="minorEastAsia"/>
                <w:sz w:val="24"/>
                <w:szCs w:val="24"/>
              </w:rPr>
            </w:pPr>
            <w:r w:rsidRPr="00125537">
              <w:rPr>
                <w:rFonts w:eastAsiaTheme="minorEastAsia"/>
                <w:sz w:val="24"/>
                <w:szCs w:val="24"/>
              </w:rPr>
              <w:t>Иные виды вознаграждений</w:t>
            </w:r>
          </w:p>
        </w:tc>
        <w:tc>
          <w:tcPr>
            <w:tcW w:w="2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0424023B" w14:textId="77777777" w:rsidR="005E18B3" w:rsidRPr="00125537" w:rsidRDefault="00BB22B6" w:rsidP="00135DE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BB22B6">
              <w:rPr>
                <w:rFonts w:eastAsiaTheme="minorEastAsia"/>
                <w:sz w:val="24"/>
                <w:szCs w:val="24"/>
                <w:lang w:eastAsia="en-US"/>
              </w:rPr>
              <w:t>7 054</w:t>
            </w:r>
          </w:p>
        </w:tc>
      </w:tr>
      <w:tr w:rsidR="005E18B3" w:rsidRPr="00125537" w14:paraId="24B5F329" w14:textId="77777777" w:rsidTr="00D54240">
        <w:tc>
          <w:tcPr>
            <w:tcW w:w="6492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</w:tcPr>
          <w:p w14:paraId="76DCE038" w14:textId="77777777" w:rsidR="005E18B3" w:rsidRPr="00125537" w:rsidRDefault="005E18B3" w:rsidP="00135DE4">
            <w:pPr>
              <w:rPr>
                <w:rFonts w:eastAsiaTheme="minorEastAsia"/>
                <w:sz w:val="24"/>
                <w:szCs w:val="24"/>
              </w:rPr>
            </w:pPr>
            <w:r w:rsidRPr="00125537">
              <w:rPr>
                <w:rFonts w:eastAsiaTheme="minorEastAsia"/>
                <w:sz w:val="24"/>
                <w:szCs w:val="24"/>
              </w:rPr>
              <w:t>ИТОГО</w:t>
            </w:r>
          </w:p>
        </w:tc>
        <w:tc>
          <w:tcPr>
            <w:tcW w:w="2369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</w:tcPr>
          <w:p w14:paraId="1292CC57" w14:textId="77777777" w:rsidR="005E18B3" w:rsidRPr="00125537" w:rsidRDefault="00BB22B6" w:rsidP="00135DE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BB22B6">
              <w:rPr>
                <w:rFonts w:eastAsiaTheme="minorEastAsia"/>
                <w:sz w:val="24"/>
                <w:szCs w:val="24"/>
                <w:lang w:eastAsia="en-US"/>
              </w:rPr>
              <w:t>138 048</w:t>
            </w:r>
          </w:p>
        </w:tc>
      </w:tr>
    </w:tbl>
    <w:p w14:paraId="733E1F4B" w14:textId="77777777" w:rsidR="00125537" w:rsidRDefault="00125537" w:rsidP="00AC7533">
      <w:pPr>
        <w:spacing w:before="120"/>
        <w:ind w:firstLine="567"/>
        <w:jc w:val="both"/>
        <w:rPr>
          <w:sz w:val="24"/>
          <w:szCs w:val="24"/>
        </w:rPr>
      </w:pPr>
    </w:p>
    <w:p w14:paraId="31437150" w14:textId="77777777" w:rsidR="00D670EC" w:rsidRPr="001E1074" w:rsidRDefault="00D670EC" w:rsidP="00AC7533">
      <w:pPr>
        <w:spacing w:before="120"/>
        <w:ind w:firstLine="567"/>
        <w:jc w:val="both"/>
        <w:rPr>
          <w:sz w:val="24"/>
          <w:szCs w:val="24"/>
        </w:rPr>
      </w:pPr>
      <w:r w:rsidRPr="001B5727">
        <w:rPr>
          <w:sz w:val="24"/>
          <w:szCs w:val="24"/>
        </w:rPr>
        <w:t>Выплата вознаграждений Генеральному директору</w:t>
      </w:r>
      <w:r w:rsidR="00600CEE" w:rsidRPr="001B5727">
        <w:rPr>
          <w:sz w:val="24"/>
          <w:szCs w:val="24"/>
        </w:rPr>
        <w:t xml:space="preserve"> Общества</w:t>
      </w:r>
      <w:r w:rsidRPr="001B5727">
        <w:rPr>
          <w:sz w:val="24"/>
          <w:szCs w:val="24"/>
        </w:rPr>
        <w:t xml:space="preserve"> регламентируется трудовым договором с Генеральным директором</w:t>
      </w:r>
      <w:r w:rsidR="00600CEE" w:rsidRPr="001B5727">
        <w:rPr>
          <w:sz w:val="24"/>
          <w:szCs w:val="24"/>
        </w:rPr>
        <w:t>, условия которого определяются Председателем</w:t>
      </w:r>
      <w:r w:rsidR="001E1074" w:rsidRPr="001B5727">
        <w:rPr>
          <w:sz w:val="24"/>
          <w:szCs w:val="24"/>
        </w:rPr>
        <w:t xml:space="preserve"> Совет</w:t>
      </w:r>
      <w:r w:rsidR="00125537">
        <w:rPr>
          <w:sz w:val="24"/>
          <w:szCs w:val="24"/>
        </w:rPr>
        <w:t>а</w:t>
      </w:r>
      <w:r w:rsidR="001E1074" w:rsidRPr="001B5727">
        <w:rPr>
          <w:sz w:val="24"/>
          <w:szCs w:val="24"/>
        </w:rPr>
        <w:t xml:space="preserve"> директоров</w:t>
      </w:r>
      <w:r w:rsidR="00600CEE" w:rsidRPr="001B5727">
        <w:rPr>
          <w:sz w:val="24"/>
          <w:szCs w:val="24"/>
        </w:rPr>
        <w:t xml:space="preserve"> ОАО «Фортум»</w:t>
      </w:r>
      <w:r w:rsidR="00E87683" w:rsidRPr="001B5727">
        <w:rPr>
          <w:sz w:val="24"/>
          <w:szCs w:val="24"/>
        </w:rPr>
        <w:t>.</w:t>
      </w:r>
    </w:p>
    <w:p w14:paraId="035EE7A7" w14:textId="77777777" w:rsidR="00D670EC" w:rsidRPr="0008324E" w:rsidRDefault="00D670EC" w:rsidP="00D670EC">
      <w:pPr>
        <w:ind w:firstLine="708"/>
        <w:jc w:val="both"/>
        <w:rPr>
          <w:sz w:val="24"/>
          <w:szCs w:val="24"/>
        </w:rPr>
      </w:pPr>
    </w:p>
    <w:p w14:paraId="6AE9A01F" w14:textId="77777777" w:rsidR="00805D8A" w:rsidRPr="00CB1D59" w:rsidRDefault="005519FB" w:rsidP="005519FB">
      <w:pPr>
        <w:pStyle w:val="2"/>
        <w:jc w:val="center"/>
      </w:pPr>
      <w:bookmarkStart w:id="10" w:name="_Toc484601763"/>
      <w:r>
        <w:rPr>
          <w:lang w:val="en-US"/>
        </w:rPr>
        <w:lastRenderedPageBreak/>
        <w:t>IX</w:t>
      </w:r>
      <w:r w:rsidRPr="005519FB">
        <w:t xml:space="preserve">. </w:t>
      </w:r>
      <w:r w:rsidR="00805D8A" w:rsidRPr="00CB1D59">
        <w:t xml:space="preserve">Сведения о соблюдении </w:t>
      </w:r>
      <w:r w:rsidR="00533702">
        <w:t>О</w:t>
      </w:r>
      <w:r w:rsidR="00805D8A" w:rsidRPr="00CB1D59">
        <w:t xml:space="preserve">бществом </w:t>
      </w:r>
      <w:r w:rsidR="00125537">
        <w:t>К</w:t>
      </w:r>
      <w:r w:rsidR="00611251" w:rsidRPr="00CB1D59">
        <w:t xml:space="preserve">одекса корпоративного </w:t>
      </w:r>
      <w:r w:rsidR="00125537">
        <w:t>управления</w:t>
      </w:r>
      <w:bookmarkEnd w:id="10"/>
    </w:p>
    <w:p w14:paraId="1FB0B6C8" w14:textId="77777777" w:rsidR="00125537" w:rsidRDefault="00125537" w:rsidP="00B35987">
      <w:pPr>
        <w:spacing w:before="120"/>
        <w:ind w:firstLine="567"/>
        <w:jc w:val="both"/>
        <w:rPr>
          <w:color w:val="000000" w:themeColor="text1"/>
          <w:sz w:val="24"/>
          <w:szCs w:val="24"/>
        </w:rPr>
      </w:pPr>
    </w:p>
    <w:p w14:paraId="5960D153" w14:textId="77777777" w:rsidR="00173FDC" w:rsidRDefault="005E06CE" w:rsidP="00E24860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Руководствуясь общими принципами </w:t>
      </w:r>
      <w:r w:rsidR="00125537">
        <w:rPr>
          <w:color w:val="000000" w:themeColor="text1"/>
          <w:sz w:val="24"/>
          <w:szCs w:val="24"/>
        </w:rPr>
        <w:t>Кодекс</w:t>
      </w:r>
      <w:r>
        <w:rPr>
          <w:color w:val="000000" w:themeColor="text1"/>
          <w:sz w:val="24"/>
          <w:szCs w:val="24"/>
        </w:rPr>
        <w:t>а</w:t>
      </w:r>
      <w:r w:rsidR="00125537">
        <w:rPr>
          <w:color w:val="000000" w:themeColor="text1"/>
          <w:sz w:val="24"/>
          <w:szCs w:val="24"/>
        </w:rPr>
        <w:t xml:space="preserve"> корпоративного управления, одобренн</w:t>
      </w:r>
      <w:r>
        <w:rPr>
          <w:color w:val="000000" w:themeColor="text1"/>
          <w:sz w:val="24"/>
          <w:szCs w:val="24"/>
        </w:rPr>
        <w:t>ого</w:t>
      </w:r>
      <w:r w:rsidR="00125537">
        <w:rPr>
          <w:color w:val="000000" w:themeColor="text1"/>
          <w:sz w:val="24"/>
          <w:szCs w:val="24"/>
        </w:rPr>
        <w:t xml:space="preserve"> </w:t>
      </w:r>
      <w:r w:rsidR="00125537" w:rsidRPr="00125537">
        <w:rPr>
          <w:color w:val="000000" w:themeColor="text1"/>
          <w:sz w:val="24"/>
          <w:szCs w:val="24"/>
        </w:rPr>
        <w:t>Банк</w:t>
      </w:r>
      <w:r w:rsidR="00173FDC">
        <w:rPr>
          <w:color w:val="000000" w:themeColor="text1"/>
          <w:sz w:val="24"/>
          <w:szCs w:val="24"/>
        </w:rPr>
        <w:t>ом</w:t>
      </w:r>
      <w:r w:rsidR="00125537" w:rsidRPr="00125537">
        <w:rPr>
          <w:color w:val="000000" w:themeColor="text1"/>
          <w:sz w:val="24"/>
          <w:szCs w:val="24"/>
        </w:rPr>
        <w:t xml:space="preserve"> России </w:t>
      </w:r>
      <w:r w:rsidR="00173FDC" w:rsidRPr="00125537">
        <w:rPr>
          <w:color w:val="000000" w:themeColor="text1"/>
          <w:sz w:val="24"/>
          <w:szCs w:val="24"/>
        </w:rPr>
        <w:t>10.04.2014</w:t>
      </w:r>
      <w:r w:rsidR="00173FDC">
        <w:rPr>
          <w:color w:val="000000" w:themeColor="text1"/>
          <w:sz w:val="24"/>
          <w:szCs w:val="24"/>
        </w:rPr>
        <w:t xml:space="preserve"> года, </w:t>
      </w:r>
      <w:r w:rsidR="00B35987" w:rsidRPr="00B35987">
        <w:rPr>
          <w:color w:val="000000" w:themeColor="text1"/>
          <w:sz w:val="24"/>
          <w:szCs w:val="24"/>
        </w:rPr>
        <w:t xml:space="preserve">ОАО «Фортум» </w:t>
      </w:r>
      <w:r w:rsidR="00173FDC">
        <w:rPr>
          <w:color w:val="000000" w:themeColor="text1"/>
          <w:sz w:val="24"/>
          <w:szCs w:val="24"/>
        </w:rPr>
        <w:t xml:space="preserve">обеспечивает </w:t>
      </w:r>
      <w:r w:rsidR="00173FDC">
        <w:rPr>
          <w:sz w:val="24"/>
          <w:szCs w:val="24"/>
        </w:rPr>
        <w:t xml:space="preserve">равное и справедливое отношение ко всем акционерам при реализации ими права на участие в управлении Обществом.  Система и практика корпоративного управления </w:t>
      </w:r>
      <w:r w:rsidR="00D4580F">
        <w:rPr>
          <w:sz w:val="24"/>
          <w:szCs w:val="24"/>
        </w:rPr>
        <w:t>Общества обеспечивают</w:t>
      </w:r>
      <w:r w:rsidR="00173FDC">
        <w:rPr>
          <w:sz w:val="24"/>
          <w:szCs w:val="24"/>
        </w:rPr>
        <w:t xml:space="preserve"> равенство условий для всех акционеров - владельцев акций одной категории (типа), включая миноритарных (мелких) акционеров и иностранных акционеров, и равное отношение к ним со стороны </w:t>
      </w:r>
      <w:r w:rsidR="00D4580F">
        <w:rPr>
          <w:sz w:val="24"/>
          <w:szCs w:val="24"/>
        </w:rPr>
        <w:t>О</w:t>
      </w:r>
      <w:r w:rsidR="00173FDC">
        <w:rPr>
          <w:sz w:val="24"/>
          <w:szCs w:val="24"/>
        </w:rPr>
        <w:t>бщества.</w:t>
      </w:r>
      <w:r w:rsidR="00D4580F">
        <w:rPr>
          <w:sz w:val="24"/>
          <w:szCs w:val="24"/>
        </w:rPr>
        <w:t xml:space="preserve"> Акцио</w:t>
      </w:r>
      <w:r w:rsidR="00173FDC">
        <w:rPr>
          <w:sz w:val="24"/>
          <w:szCs w:val="24"/>
        </w:rPr>
        <w:t>нерам обеспечены надежные и эффективные способы учета прав на акции</w:t>
      </w:r>
      <w:r w:rsidR="00D4580F">
        <w:rPr>
          <w:sz w:val="24"/>
          <w:szCs w:val="24"/>
        </w:rPr>
        <w:t xml:space="preserve">. </w:t>
      </w:r>
      <w:r w:rsidR="00173FDC">
        <w:rPr>
          <w:sz w:val="24"/>
          <w:szCs w:val="24"/>
        </w:rPr>
        <w:t>Общество и его деятельность прозрачны для акционеров, инвесторов и иных заинтересованных лиц.</w:t>
      </w:r>
      <w:r w:rsidR="00D4580F">
        <w:rPr>
          <w:sz w:val="24"/>
          <w:szCs w:val="24"/>
        </w:rPr>
        <w:t xml:space="preserve"> </w:t>
      </w:r>
      <w:r w:rsidR="00173FDC">
        <w:rPr>
          <w:sz w:val="24"/>
          <w:szCs w:val="24"/>
        </w:rPr>
        <w:t>Общество своевременно раскрыва</w:t>
      </w:r>
      <w:r w:rsidR="00D4580F">
        <w:rPr>
          <w:sz w:val="24"/>
          <w:szCs w:val="24"/>
        </w:rPr>
        <w:t>ет</w:t>
      </w:r>
      <w:r w:rsidR="00173FDC">
        <w:rPr>
          <w:sz w:val="24"/>
          <w:szCs w:val="24"/>
        </w:rPr>
        <w:t xml:space="preserve"> полную, актуальн</w:t>
      </w:r>
      <w:r w:rsidR="00D4580F">
        <w:rPr>
          <w:sz w:val="24"/>
          <w:szCs w:val="24"/>
        </w:rPr>
        <w:t>ую и достоверную информацию об О</w:t>
      </w:r>
      <w:r w:rsidR="00173FDC">
        <w:rPr>
          <w:sz w:val="24"/>
          <w:szCs w:val="24"/>
        </w:rPr>
        <w:t>бществе</w:t>
      </w:r>
      <w:r w:rsidR="00E24860">
        <w:rPr>
          <w:sz w:val="24"/>
          <w:szCs w:val="24"/>
        </w:rPr>
        <w:t xml:space="preserve"> (в соответствии с Федеральным законом «Об акционерных обществах», Федеральным законом «О рынке ценных бумаг»</w:t>
      </w:r>
      <w:r w:rsidR="00324DC5">
        <w:rPr>
          <w:sz w:val="24"/>
          <w:szCs w:val="24"/>
        </w:rPr>
        <w:t>, нормативными актами Банка России)</w:t>
      </w:r>
      <w:r w:rsidR="00173FDC">
        <w:rPr>
          <w:sz w:val="24"/>
          <w:szCs w:val="24"/>
        </w:rPr>
        <w:t xml:space="preserve"> для обеспечения возможности принятия обоснован</w:t>
      </w:r>
      <w:r w:rsidR="00D4580F">
        <w:rPr>
          <w:sz w:val="24"/>
          <w:szCs w:val="24"/>
        </w:rPr>
        <w:t>ных решений акционерами О</w:t>
      </w:r>
      <w:r w:rsidR="00E24860">
        <w:rPr>
          <w:sz w:val="24"/>
          <w:szCs w:val="24"/>
        </w:rPr>
        <w:t xml:space="preserve">бщества и инвесторами. </w:t>
      </w:r>
      <w:r w:rsidR="00173FDC">
        <w:rPr>
          <w:sz w:val="24"/>
          <w:szCs w:val="24"/>
        </w:rPr>
        <w:t xml:space="preserve">Предоставление </w:t>
      </w:r>
      <w:r w:rsidR="00E24860">
        <w:rPr>
          <w:sz w:val="24"/>
          <w:szCs w:val="24"/>
        </w:rPr>
        <w:t>О</w:t>
      </w:r>
      <w:r w:rsidR="00173FDC">
        <w:rPr>
          <w:sz w:val="24"/>
          <w:szCs w:val="24"/>
        </w:rPr>
        <w:t xml:space="preserve">бществом информации и документов по запросам акционеров </w:t>
      </w:r>
      <w:r w:rsidR="00E24860">
        <w:rPr>
          <w:sz w:val="24"/>
          <w:szCs w:val="24"/>
        </w:rPr>
        <w:t>осуществляется</w:t>
      </w:r>
      <w:r w:rsidR="00173FDC">
        <w:rPr>
          <w:sz w:val="24"/>
          <w:szCs w:val="24"/>
        </w:rPr>
        <w:t xml:space="preserve"> в соответствии с принципами равнодоступности и необременительности.</w:t>
      </w:r>
    </w:p>
    <w:p w14:paraId="724B3F9B" w14:textId="77777777" w:rsidR="002A62BE" w:rsidRDefault="002A62BE" w:rsidP="00691421">
      <w:pPr>
        <w:spacing w:before="12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Основным принципом построения </w:t>
      </w:r>
      <w:r w:rsidR="00587F5E">
        <w:rPr>
          <w:sz w:val="24"/>
          <w:szCs w:val="24"/>
        </w:rPr>
        <w:t>О</w:t>
      </w:r>
      <w:r>
        <w:rPr>
          <w:sz w:val="24"/>
          <w:szCs w:val="24"/>
        </w:rPr>
        <w:t xml:space="preserve">бществом взаимоотношений с акционерами и инвесторами является разумный баланс интересов </w:t>
      </w:r>
      <w:r w:rsidR="003D594D">
        <w:rPr>
          <w:sz w:val="24"/>
          <w:szCs w:val="24"/>
        </w:rPr>
        <w:t>О</w:t>
      </w:r>
      <w:r>
        <w:rPr>
          <w:sz w:val="24"/>
          <w:szCs w:val="24"/>
        </w:rPr>
        <w:t>бщества как хозяйствующего субъекта и как акционерного общества, заинтересованного в защите прав и законных интересов своих акционеров.</w:t>
      </w:r>
      <w:r w:rsidR="005D3630">
        <w:rPr>
          <w:sz w:val="24"/>
          <w:szCs w:val="24"/>
        </w:rPr>
        <w:t xml:space="preserve"> </w:t>
      </w:r>
      <w:r w:rsidR="0043193D">
        <w:rPr>
          <w:sz w:val="24"/>
          <w:szCs w:val="24"/>
        </w:rPr>
        <w:t>В 2013 году в Устав Общества были внесены изменения, касающиеся дополнительного</w:t>
      </w:r>
      <w:r w:rsidR="00A56638">
        <w:rPr>
          <w:sz w:val="24"/>
          <w:szCs w:val="24"/>
        </w:rPr>
        <w:t xml:space="preserve"> способ</w:t>
      </w:r>
      <w:r w:rsidR="0043193D">
        <w:rPr>
          <w:sz w:val="24"/>
          <w:szCs w:val="24"/>
        </w:rPr>
        <w:t>а</w:t>
      </w:r>
      <w:r w:rsidR="00A56638">
        <w:rPr>
          <w:sz w:val="24"/>
          <w:szCs w:val="24"/>
        </w:rPr>
        <w:t xml:space="preserve"> уведомления акционеров о проведении собрани</w:t>
      </w:r>
      <w:r w:rsidR="008C7F0B">
        <w:rPr>
          <w:sz w:val="24"/>
          <w:szCs w:val="24"/>
        </w:rPr>
        <w:t>й</w:t>
      </w:r>
      <w:r w:rsidR="00A56638">
        <w:rPr>
          <w:sz w:val="24"/>
          <w:szCs w:val="24"/>
        </w:rPr>
        <w:t xml:space="preserve"> посредством</w:t>
      </w:r>
      <w:r w:rsidR="0043193D">
        <w:rPr>
          <w:sz w:val="24"/>
          <w:szCs w:val="24"/>
        </w:rPr>
        <w:t xml:space="preserve"> </w:t>
      </w:r>
      <w:r w:rsidR="00A56638">
        <w:rPr>
          <w:sz w:val="24"/>
          <w:szCs w:val="24"/>
        </w:rPr>
        <w:t>сети Интернет, ранее информация о проведении собрани</w:t>
      </w:r>
      <w:r w:rsidR="008C7F0B">
        <w:rPr>
          <w:sz w:val="24"/>
          <w:szCs w:val="24"/>
        </w:rPr>
        <w:t>й</w:t>
      </w:r>
      <w:r w:rsidR="00A56638">
        <w:rPr>
          <w:sz w:val="24"/>
          <w:szCs w:val="24"/>
        </w:rPr>
        <w:t xml:space="preserve"> размещалась только в газете «Известия».</w:t>
      </w:r>
    </w:p>
    <w:p w14:paraId="4BD41113" w14:textId="77777777" w:rsidR="00742539" w:rsidRPr="00850DB4" w:rsidRDefault="00742539" w:rsidP="00733A2A">
      <w:pPr>
        <w:spacing w:before="120"/>
        <w:ind w:firstLine="567"/>
        <w:jc w:val="both"/>
        <w:rPr>
          <w:sz w:val="24"/>
          <w:szCs w:val="24"/>
        </w:rPr>
      </w:pPr>
      <w:r w:rsidRPr="00850DB4">
        <w:rPr>
          <w:sz w:val="24"/>
          <w:szCs w:val="24"/>
        </w:rPr>
        <w:t xml:space="preserve">ОАО «Фортум» </w:t>
      </w:r>
      <w:r w:rsidR="003E2CC2">
        <w:rPr>
          <w:sz w:val="24"/>
          <w:szCs w:val="24"/>
        </w:rPr>
        <w:t xml:space="preserve">в своей деятельности </w:t>
      </w:r>
      <w:r w:rsidRPr="00850DB4">
        <w:rPr>
          <w:sz w:val="24"/>
          <w:szCs w:val="24"/>
        </w:rPr>
        <w:t xml:space="preserve">ориентируется на требования </w:t>
      </w:r>
      <w:hyperlink r:id="rId8" w:history="1">
        <w:r w:rsidRPr="00850DB4">
          <w:rPr>
            <w:sz w:val="24"/>
            <w:szCs w:val="24"/>
          </w:rPr>
          <w:t xml:space="preserve">Кодекса корпоративного поведения </w:t>
        </w:r>
        <w:r w:rsidR="007778FF" w:rsidRPr="00850DB4">
          <w:rPr>
            <w:sz w:val="24"/>
            <w:szCs w:val="24"/>
          </w:rPr>
          <w:t>и бизнес-этики Fortum Russia</w:t>
        </w:r>
      </w:hyperlink>
      <w:r w:rsidR="00A84857" w:rsidRPr="00850DB4">
        <w:rPr>
          <w:color w:val="000000" w:themeColor="text1"/>
          <w:sz w:val="24"/>
          <w:szCs w:val="24"/>
        </w:rPr>
        <w:t xml:space="preserve"> </w:t>
      </w:r>
      <w:r w:rsidR="00A84857" w:rsidRPr="00850DB4">
        <w:rPr>
          <w:sz w:val="24"/>
          <w:szCs w:val="24"/>
        </w:rPr>
        <w:t>(</w:t>
      </w:r>
      <w:hyperlink r:id="rId9" w:history="1">
        <w:r w:rsidR="00D63785" w:rsidRPr="00850DB4">
          <w:rPr>
            <w:rStyle w:val="af0"/>
            <w:sz w:val="24"/>
            <w:szCs w:val="24"/>
          </w:rPr>
          <w:t>http://www.fortum.ru/purchase/procurement/</w:t>
        </w:r>
      </w:hyperlink>
      <w:r w:rsidR="00A84857" w:rsidRPr="00850DB4">
        <w:rPr>
          <w:sz w:val="24"/>
          <w:szCs w:val="24"/>
        </w:rPr>
        <w:t>)</w:t>
      </w:r>
      <w:r w:rsidR="007778FF" w:rsidRPr="00850DB4">
        <w:rPr>
          <w:sz w:val="24"/>
          <w:szCs w:val="24"/>
        </w:rPr>
        <w:t>,</w:t>
      </w:r>
      <w:r w:rsidRPr="00850DB4">
        <w:rPr>
          <w:sz w:val="24"/>
          <w:szCs w:val="24"/>
        </w:rPr>
        <w:t xml:space="preserve"> который декларирует высокие этические и моральные принципы ведения бизнеса и выстраивания взаимоотношений как во внутренней, так и во внешней среде.</w:t>
      </w:r>
    </w:p>
    <w:p w14:paraId="219FD1CF" w14:textId="77777777" w:rsidR="004E5BF5" w:rsidRPr="006D747E" w:rsidRDefault="004E5BF5" w:rsidP="006D747E">
      <w:pPr>
        <w:ind w:firstLine="708"/>
        <w:jc w:val="both"/>
        <w:rPr>
          <w:sz w:val="24"/>
          <w:szCs w:val="24"/>
        </w:rPr>
      </w:pPr>
    </w:p>
    <w:p w14:paraId="0B40A5C1" w14:textId="77777777" w:rsidR="002A62BE" w:rsidRPr="00CB1D59" w:rsidRDefault="005519FB" w:rsidP="005519FB">
      <w:pPr>
        <w:pStyle w:val="2"/>
        <w:jc w:val="center"/>
      </w:pPr>
      <w:bookmarkStart w:id="11" w:name="_Toc484601764"/>
      <w:r>
        <w:rPr>
          <w:lang w:val="en-US"/>
        </w:rPr>
        <w:t>X</w:t>
      </w:r>
      <w:r w:rsidRPr="005519FB">
        <w:t xml:space="preserve">. </w:t>
      </w:r>
      <w:r w:rsidR="002A62BE" w:rsidRPr="00CB1D59">
        <w:t>Сведения о крупных сделках, совершенных</w:t>
      </w:r>
      <w:r w:rsidR="00850DB4" w:rsidRPr="00CB1D59">
        <w:t xml:space="preserve"> </w:t>
      </w:r>
      <w:r w:rsidR="00533702">
        <w:t>О</w:t>
      </w:r>
      <w:r w:rsidR="00850DB4" w:rsidRPr="00CB1D59">
        <w:t>бществом</w:t>
      </w:r>
      <w:r w:rsidR="002A62BE" w:rsidRPr="00CB1D59">
        <w:t xml:space="preserve"> в отчетном году</w:t>
      </w:r>
      <w:bookmarkEnd w:id="11"/>
    </w:p>
    <w:p w14:paraId="4A238F64" w14:textId="77777777" w:rsidR="00F75B03" w:rsidRDefault="006F3B3C" w:rsidP="005849B5">
      <w:pPr>
        <w:spacing w:before="120"/>
        <w:ind w:firstLine="567"/>
        <w:jc w:val="both"/>
        <w:rPr>
          <w:sz w:val="24"/>
          <w:szCs w:val="24"/>
        </w:rPr>
      </w:pPr>
      <w:r w:rsidRPr="00956236">
        <w:rPr>
          <w:sz w:val="24"/>
          <w:szCs w:val="24"/>
        </w:rPr>
        <w:t xml:space="preserve">В отчетном году </w:t>
      </w:r>
      <w:r w:rsidR="00A842B2">
        <w:rPr>
          <w:sz w:val="24"/>
          <w:szCs w:val="24"/>
        </w:rPr>
        <w:t>Общество не совершало сделок, являющихся в соответствии со статьей 78 Федерального закона «Об акционерных обществах» от 26 декабря 1995 года №208-ФЗ крупными сделками</w:t>
      </w:r>
      <w:r w:rsidR="00E12A1A">
        <w:rPr>
          <w:sz w:val="24"/>
          <w:szCs w:val="24"/>
        </w:rPr>
        <w:t>.</w:t>
      </w:r>
    </w:p>
    <w:p w14:paraId="5140C499" w14:textId="77777777" w:rsidR="002A62BE" w:rsidRPr="00CB1D59" w:rsidRDefault="005519FB" w:rsidP="005519FB">
      <w:pPr>
        <w:pStyle w:val="2"/>
        <w:jc w:val="center"/>
      </w:pPr>
      <w:bookmarkStart w:id="12" w:name="_Toc484601765"/>
      <w:r>
        <w:rPr>
          <w:lang w:val="en-US"/>
        </w:rPr>
        <w:t>XI</w:t>
      </w:r>
      <w:r w:rsidRPr="005519FB">
        <w:t xml:space="preserve">. </w:t>
      </w:r>
      <w:r w:rsidR="002A62BE" w:rsidRPr="00CB1D59">
        <w:t xml:space="preserve">Сведения о сделках c заинтересованностью, совершенных </w:t>
      </w:r>
      <w:r w:rsidR="00533702">
        <w:t>О</w:t>
      </w:r>
      <w:r w:rsidR="002A62BE" w:rsidRPr="00CB1D59">
        <w:t>бществом в отчетном году</w:t>
      </w:r>
      <w:bookmarkEnd w:id="12"/>
    </w:p>
    <w:p w14:paraId="3CC2F02F" w14:textId="443AED59" w:rsidR="00B31702" w:rsidRDefault="005060C2" w:rsidP="00CE54C3">
      <w:pPr>
        <w:spacing w:before="120"/>
        <w:ind w:firstLine="567"/>
        <w:jc w:val="both"/>
        <w:rPr>
          <w:sz w:val="24"/>
          <w:szCs w:val="24"/>
        </w:rPr>
      </w:pPr>
      <w:r w:rsidRPr="00956236">
        <w:rPr>
          <w:sz w:val="24"/>
          <w:szCs w:val="24"/>
        </w:rPr>
        <w:t xml:space="preserve">В отчетном году </w:t>
      </w:r>
      <w:r w:rsidR="00B31702" w:rsidRPr="00956236">
        <w:rPr>
          <w:sz w:val="24"/>
          <w:szCs w:val="24"/>
        </w:rPr>
        <w:t xml:space="preserve">Общества </w:t>
      </w:r>
      <w:r w:rsidR="00EE595A">
        <w:rPr>
          <w:sz w:val="24"/>
          <w:szCs w:val="24"/>
        </w:rPr>
        <w:t>совершено</w:t>
      </w:r>
      <w:r w:rsidR="00A842B2">
        <w:rPr>
          <w:sz w:val="24"/>
          <w:szCs w:val="24"/>
        </w:rPr>
        <w:t xml:space="preserve"> </w:t>
      </w:r>
      <w:r w:rsidR="00EE595A">
        <w:rPr>
          <w:sz w:val="24"/>
          <w:szCs w:val="24"/>
        </w:rPr>
        <w:t>4</w:t>
      </w:r>
      <w:r w:rsidR="00E73A6F" w:rsidRPr="00602D46">
        <w:rPr>
          <w:sz w:val="24"/>
          <w:szCs w:val="24"/>
        </w:rPr>
        <w:t>3</w:t>
      </w:r>
      <w:r w:rsidR="00C2632F" w:rsidRPr="00956236">
        <w:rPr>
          <w:sz w:val="24"/>
          <w:szCs w:val="24"/>
        </w:rPr>
        <w:t xml:space="preserve"> </w:t>
      </w:r>
      <w:r w:rsidR="00B31702" w:rsidRPr="00956236">
        <w:rPr>
          <w:sz w:val="24"/>
          <w:szCs w:val="24"/>
        </w:rPr>
        <w:t>сдел</w:t>
      </w:r>
      <w:r w:rsidR="00EE595A">
        <w:rPr>
          <w:sz w:val="24"/>
          <w:szCs w:val="24"/>
        </w:rPr>
        <w:t>ки</w:t>
      </w:r>
      <w:r w:rsidR="00B31702" w:rsidRPr="00956236">
        <w:rPr>
          <w:sz w:val="24"/>
          <w:szCs w:val="24"/>
        </w:rPr>
        <w:t>, в совершении которых имеется заинтересованность</w:t>
      </w:r>
      <w:r w:rsidR="00B31702">
        <w:rPr>
          <w:sz w:val="24"/>
          <w:szCs w:val="24"/>
        </w:rPr>
        <w:t xml:space="preserve"> (</w:t>
      </w:r>
      <w:r w:rsidR="00021E57">
        <w:rPr>
          <w:sz w:val="24"/>
          <w:szCs w:val="24"/>
        </w:rPr>
        <w:t xml:space="preserve">информация по данным сделкам раскрыта в сети Интернет по </w:t>
      </w:r>
      <w:r w:rsidR="00C2632F">
        <w:rPr>
          <w:sz w:val="24"/>
          <w:szCs w:val="24"/>
        </w:rPr>
        <w:t xml:space="preserve">адресу </w:t>
      </w:r>
      <w:hyperlink r:id="rId10" w:history="1">
        <w:r w:rsidR="00CE54C3" w:rsidRPr="00FC615E">
          <w:rPr>
            <w:rStyle w:val="af0"/>
            <w:sz w:val="24"/>
            <w:szCs w:val="24"/>
          </w:rPr>
          <w:t>http://www.fortum.com/countries/ru/analyst/governance-control/shareholders-meeting/materials-to-meeting/Pages/default.aspx</w:t>
        </w:r>
      </w:hyperlink>
      <w:r w:rsidR="00B31702">
        <w:rPr>
          <w:sz w:val="24"/>
          <w:szCs w:val="24"/>
        </w:rPr>
        <w:t>)</w:t>
      </w:r>
      <w:r w:rsidR="00B31702" w:rsidRPr="00956236">
        <w:rPr>
          <w:sz w:val="24"/>
          <w:szCs w:val="24"/>
        </w:rPr>
        <w:t>.</w:t>
      </w:r>
    </w:p>
    <w:p w14:paraId="1D85034F" w14:textId="77777777" w:rsidR="005849B5" w:rsidRDefault="005849B5" w:rsidP="005849B5">
      <w:pPr>
        <w:spacing w:before="120"/>
        <w:ind w:firstLine="567"/>
        <w:jc w:val="both"/>
        <w:rPr>
          <w:sz w:val="24"/>
          <w:szCs w:val="24"/>
        </w:rPr>
      </w:pPr>
    </w:p>
    <w:p w14:paraId="12DCA513" w14:textId="77777777" w:rsidR="00577F12" w:rsidRPr="00CB1D59" w:rsidRDefault="005519FB" w:rsidP="005519FB">
      <w:pPr>
        <w:pStyle w:val="2"/>
        <w:jc w:val="center"/>
      </w:pPr>
      <w:bookmarkStart w:id="13" w:name="_Toc484601766"/>
      <w:r>
        <w:rPr>
          <w:lang w:val="en-US"/>
        </w:rPr>
        <w:lastRenderedPageBreak/>
        <w:t>XII</w:t>
      </w:r>
      <w:r w:rsidRPr="00B849D4">
        <w:t xml:space="preserve">. </w:t>
      </w:r>
      <w:r w:rsidR="00577F12" w:rsidRPr="00CB1D59">
        <w:t>Дополнительная информация для акционеров</w:t>
      </w:r>
      <w:bookmarkEnd w:id="13"/>
    </w:p>
    <w:p w14:paraId="35B5864C" w14:textId="77777777" w:rsidR="00D670EC" w:rsidRPr="001E1074" w:rsidRDefault="00D670EC" w:rsidP="005849B5">
      <w:pPr>
        <w:spacing w:before="120"/>
        <w:ind w:firstLine="709"/>
        <w:jc w:val="both"/>
        <w:rPr>
          <w:sz w:val="24"/>
          <w:szCs w:val="24"/>
        </w:rPr>
      </w:pPr>
      <w:r w:rsidRPr="001E1074">
        <w:rPr>
          <w:sz w:val="24"/>
          <w:szCs w:val="24"/>
        </w:rPr>
        <w:t>Уставный капитал общества равен 1 461 442 549,48 рублям и разделен на 880 387 078 штук обыкновенных акций номиналом 1,66 рублей.</w:t>
      </w:r>
    </w:p>
    <w:p w14:paraId="0FEDD486" w14:textId="77777777" w:rsidR="00D670EC" w:rsidRPr="001E1074" w:rsidRDefault="00D670EC" w:rsidP="005849B5">
      <w:pPr>
        <w:spacing w:before="120"/>
        <w:ind w:firstLine="709"/>
        <w:jc w:val="both"/>
        <w:rPr>
          <w:sz w:val="24"/>
          <w:szCs w:val="24"/>
        </w:rPr>
      </w:pPr>
    </w:p>
    <w:p w14:paraId="31FED406" w14:textId="77777777" w:rsidR="00D670EC" w:rsidRPr="00022C3E" w:rsidRDefault="00D670EC" w:rsidP="005849B5">
      <w:pPr>
        <w:spacing w:before="120"/>
        <w:ind w:firstLine="709"/>
        <w:jc w:val="both"/>
        <w:rPr>
          <w:sz w:val="24"/>
          <w:szCs w:val="24"/>
        </w:rPr>
      </w:pPr>
      <w:r w:rsidRPr="00022C3E">
        <w:rPr>
          <w:sz w:val="24"/>
          <w:szCs w:val="24"/>
        </w:rPr>
        <w:t>Регистратором ОАО «Фортум» в соответствии с заключенным договором является АО ВТБ Регистратор:</w:t>
      </w:r>
    </w:p>
    <w:p w14:paraId="1818BEA0" w14:textId="77777777" w:rsidR="00D670EC" w:rsidRPr="00022C3E" w:rsidRDefault="00D670EC" w:rsidP="005519FB">
      <w:pPr>
        <w:ind w:firstLine="709"/>
        <w:jc w:val="both"/>
        <w:rPr>
          <w:sz w:val="24"/>
          <w:szCs w:val="24"/>
        </w:rPr>
      </w:pPr>
      <w:r w:rsidRPr="00022C3E">
        <w:rPr>
          <w:sz w:val="24"/>
          <w:szCs w:val="24"/>
        </w:rPr>
        <w:t xml:space="preserve">Адрес </w:t>
      </w:r>
      <w:r w:rsidR="00022C3E" w:rsidRPr="00022C3E">
        <w:rPr>
          <w:sz w:val="24"/>
          <w:szCs w:val="24"/>
        </w:rPr>
        <w:t>м</w:t>
      </w:r>
      <w:r w:rsidRPr="00022C3E">
        <w:rPr>
          <w:sz w:val="24"/>
          <w:szCs w:val="24"/>
        </w:rPr>
        <w:t>ест</w:t>
      </w:r>
      <w:r w:rsidR="00022C3E" w:rsidRPr="00022C3E">
        <w:rPr>
          <w:sz w:val="24"/>
          <w:szCs w:val="24"/>
        </w:rPr>
        <w:t>а</w:t>
      </w:r>
      <w:r w:rsidRPr="00022C3E">
        <w:rPr>
          <w:sz w:val="24"/>
          <w:szCs w:val="24"/>
        </w:rPr>
        <w:t xml:space="preserve"> нахождения: </w:t>
      </w:r>
      <w:r w:rsidR="004338A6" w:rsidRPr="00022C3E">
        <w:rPr>
          <w:sz w:val="24"/>
          <w:szCs w:val="24"/>
        </w:rPr>
        <w:t>127015</w:t>
      </w:r>
      <w:r w:rsidRPr="00022C3E">
        <w:rPr>
          <w:sz w:val="24"/>
          <w:szCs w:val="24"/>
        </w:rPr>
        <w:t>, г. Москва, ул. Правды, дом 23</w:t>
      </w:r>
    </w:p>
    <w:p w14:paraId="0855CECE" w14:textId="77777777" w:rsidR="00D670EC" w:rsidRPr="00022C3E" w:rsidRDefault="00D670EC" w:rsidP="005519FB">
      <w:pPr>
        <w:ind w:firstLine="709"/>
        <w:jc w:val="both"/>
        <w:rPr>
          <w:sz w:val="24"/>
          <w:szCs w:val="24"/>
        </w:rPr>
      </w:pPr>
      <w:r w:rsidRPr="00022C3E">
        <w:rPr>
          <w:sz w:val="24"/>
          <w:szCs w:val="24"/>
        </w:rPr>
        <w:t>Почтовый адрес: 127137, г. Москва, а/я 54</w:t>
      </w:r>
    </w:p>
    <w:p w14:paraId="5EEB5DAC" w14:textId="77777777" w:rsidR="00D670EC" w:rsidRPr="00022C3E" w:rsidRDefault="00D670EC" w:rsidP="005519FB">
      <w:pPr>
        <w:ind w:firstLine="709"/>
        <w:jc w:val="both"/>
        <w:rPr>
          <w:sz w:val="24"/>
          <w:szCs w:val="24"/>
        </w:rPr>
      </w:pPr>
      <w:r w:rsidRPr="00022C3E">
        <w:rPr>
          <w:sz w:val="24"/>
          <w:szCs w:val="24"/>
        </w:rPr>
        <w:t>Контактные телефоны регистратора: +7 (495) 787-44-83, 257-17-00, 257-38-73</w:t>
      </w:r>
    </w:p>
    <w:p w14:paraId="0675691A" w14:textId="77777777" w:rsidR="00D670EC" w:rsidRPr="00022C3E" w:rsidRDefault="00D670EC" w:rsidP="005519FB">
      <w:pPr>
        <w:ind w:firstLine="709"/>
        <w:jc w:val="both"/>
        <w:rPr>
          <w:sz w:val="24"/>
          <w:szCs w:val="24"/>
        </w:rPr>
      </w:pPr>
      <w:r w:rsidRPr="00022C3E">
        <w:rPr>
          <w:sz w:val="24"/>
          <w:szCs w:val="24"/>
        </w:rPr>
        <w:t>Челябинский филиал:</w:t>
      </w:r>
    </w:p>
    <w:p w14:paraId="614DC736" w14:textId="77777777" w:rsidR="00D670EC" w:rsidRPr="00022C3E" w:rsidRDefault="00D670EC" w:rsidP="005519FB">
      <w:pPr>
        <w:ind w:firstLine="709"/>
        <w:jc w:val="both"/>
        <w:rPr>
          <w:sz w:val="24"/>
          <w:szCs w:val="24"/>
        </w:rPr>
      </w:pPr>
      <w:r w:rsidRPr="00022C3E">
        <w:rPr>
          <w:sz w:val="24"/>
          <w:szCs w:val="24"/>
        </w:rPr>
        <w:t xml:space="preserve">Местонахождения и почтовый адрес: 454048, Челябинск, Ул. Худякова, 12А, 4 </w:t>
      </w:r>
      <w:proofErr w:type="spellStart"/>
      <w:r w:rsidRPr="00022C3E">
        <w:rPr>
          <w:sz w:val="24"/>
          <w:szCs w:val="24"/>
        </w:rPr>
        <w:t>эт</w:t>
      </w:r>
      <w:proofErr w:type="spellEnd"/>
      <w:r w:rsidRPr="00022C3E">
        <w:rPr>
          <w:sz w:val="24"/>
          <w:szCs w:val="24"/>
        </w:rPr>
        <w:t>.</w:t>
      </w:r>
    </w:p>
    <w:p w14:paraId="7FE0485E" w14:textId="77777777" w:rsidR="00D670EC" w:rsidRPr="00022C3E" w:rsidRDefault="00D670EC" w:rsidP="005519FB">
      <w:pPr>
        <w:ind w:firstLine="709"/>
        <w:jc w:val="both"/>
        <w:rPr>
          <w:sz w:val="24"/>
          <w:szCs w:val="24"/>
        </w:rPr>
      </w:pPr>
      <w:r w:rsidRPr="00022C3E">
        <w:rPr>
          <w:sz w:val="24"/>
          <w:szCs w:val="24"/>
        </w:rPr>
        <w:t>Телефон/факс: (351) 778-02-25</w:t>
      </w:r>
    </w:p>
    <w:p w14:paraId="5A45319D" w14:textId="77777777" w:rsidR="00D670EC" w:rsidRPr="00022C3E" w:rsidRDefault="00D670EC" w:rsidP="005849B5">
      <w:pPr>
        <w:spacing w:before="120"/>
        <w:ind w:firstLine="709"/>
        <w:jc w:val="both"/>
        <w:rPr>
          <w:sz w:val="24"/>
          <w:szCs w:val="24"/>
        </w:rPr>
      </w:pPr>
      <w:r w:rsidRPr="00022C3E">
        <w:rPr>
          <w:sz w:val="24"/>
          <w:szCs w:val="24"/>
        </w:rPr>
        <w:t>Сведения о лицензии, выданной регистратору:</w:t>
      </w:r>
    </w:p>
    <w:p w14:paraId="2B8D2A6E" w14:textId="32EA968A" w:rsidR="00D670EC" w:rsidRPr="00022C3E" w:rsidRDefault="00D670EC" w:rsidP="005519FB">
      <w:pPr>
        <w:ind w:firstLine="709"/>
        <w:jc w:val="both"/>
        <w:rPr>
          <w:sz w:val="24"/>
          <w:szCs w:val="24"/>
        </w:rPr>
      </w:pPr>
      <w:r w:rsidRPr="00022C3E">
        <w:rPr>
          <w:sz w:val="24"/>
          <w:szCs w:val="24"/>
        </w:rPr>
        <w:t xml:space="preserve">Номер лицензии </w:t>
      </w:r>
      <w:r w:rsidR="000F20FE">
        <w:rPr>
          <w:sz w:val="24"/>
          <w:szCs w:val="24"/>
        </w:rPr>
        <w:t>045-13970-000001</w:t>
      </w:r>
    </w:p>
    <w:p w14:paraId="61A181FE" w14:textId="77777777" w:rsidR="00D670EC" w:rsidRPr="00022C3E" w:rsidRDefault="00D670EC" w:rsidP="005519FB">
      <w:pPr>
        <w:ind w:firstLine="709"/>
        <w:jc w:val="both"/>
        <w:rPr>
          <w:sz w:val="24"/>
          <w:szCs w:val="24"/>
        </w:rPr>
      </w:pPr>
      <w:r w:rsidRPr="00022C3E">
        <w:rPr>
          <w:sz w:val="24"/>
          <w:szCs w:val="24"/>
        </w:rPr>
        <w:t>Дата выдачи 21 февраля 2008 года, срок действия: без ограничения срока действия</w:t>
      </w:r>
    </w:p>
    <w:p w14:paraId="0C04EAC8" w14:textId="6C9E0AD7" w:rsidR="00D670EC" w:rsidRPr="00022C3E" w:rsidRDefault="00D670EC" w:rsidP="005519FB">
      <w:pPr>
        <w:ind w:firstLine="709"/>
        <w:jc w:val="both"/>
        <w:rPr>
          <w:sz w:val="24"/>
          <w:szCs w:val="24"/>
        </w:rPr>
      </w:pPr>
      <w:r w:rsidRPr="00022C3E">
        <w:rPr>
          <w:sz w:val="24"/>
          <w:szCs w:val="24"/>
        </w:rPr>
        <w:t>Орган выдавший указанную лицензию</w:t>
      </w:r>
      <w:r w:rsidR="00170A5F" w:rsidRPr="00022C3E">
        <w:rPr>
          <w:sz w:val="24"/>
          <w:szCs w:val="24"/>
        </w:rPr>
        <w:t>:</w:t>
      </w:r>
      <w:r w:rsidRPr="00022C3E">
        <w:rPr>
          <w:sz w:val="24"/>
          <w:szCs w:val="24"/>
        </w:rPr>
        <w:t xml:space="preserve"> Федеральная служба по финансовым рынкам</w:t>
      </w:r>
      <w:r w:rsidR="000F20FE">
        <w:rPr>
          <w:sz w:val="24"/>
          <w:szCs w:val="24"/>
        </w:rPr>
        <w:t xml:space="preserve"> России.</w:t>
      </w:r>
      <w:bookmarkStart w:id="14" w:name="_GoBack"/>
      <w:bookmarkEnd w:id="14"/>
    </w:p>
    <w:p w14:paraId="33AFB7A6" w14:textId="77777777" w:rsidR="00D670EC" w:rsidRPr="001E1074" w:rsidRDefault="00D670EC" w:rsidP="005849B5">
      <w:pPr>
        <w:spacing w:before="120"/>
        <w:ind w:firstLine="709"/>
        <w:jc w:val="both"/>
        <w:rPr>
          <w:sz w:val="24"/>
          <w:szCs w:val="24"/>
        </w:rPr>
      </w:pPr>
      <w:r w:rsidRPr="001E1074">
        <w:rPr>
          <w:sz w:val="24"/>
          <w:szCs w:val="24"/>
        </w:rPr>
        <w:t>По вопросам выплаты начисленных дивидендов и получения доступа к информации для акционеров можно обращаться:</w:t>
      </w:r>
    </w:p>
    <w:p w14:paraId="77252F99" w14:textId="77777777" w:rsidR="00D670EC" w:rsidRPr="001E1074" w:rsidRDefault="00D670EC" w:rsidP="005519FB">
      <w:pPr>
        <w:ind w:firstLine="709"/>
        <w:jc w:val="both"/>
        <w:rPr>
          <w:sz w:val="24"/>
          <w:szCs w:val="24"/>
        </w:rPr>
      </w:pPr>
      <w:r w:rsidRPr="001E1074">
        <w:rPr>
          <w:sz w:val="24"/>
          <w:szCs w:val="24"/>
        </w:rPr>
        <w:t>Адрес (адреса): 454077, г. Челябинск, Бродокалмакский тракт, 6</w:t>
      </w:r>
    </w:p>
    <w:p w14:paraId="689FE7AE" w14:textId="77777777" w:rsidR="005574DF" w:rsidRDefault="00D670EC" w:rsidP="005519FB">
      <w:pPr>
        <w:ind w:firstLine="709"/>
        <w:jc w:val="both"/>
        <w:rPr>
          <w:sz w:val="24"/>
          <w:szCs w:val="24"/>
        </w:rPr>
      </w:pPr>
      <w:r w:rsidRPr="001E1074">
        <w:rPr>
          <w:sz w:val="24"/>
          <w:szCs w:val="24"/>
        </w:rPr>
        <w:t xml:space="preserve">Контактные телефоны: +7 (351) </w:t>
      </w:r>
      <w:r w:rsidR="005849B5">
        <w:rPr>
          <w:sz w:val="24"/>
          <w:szCs w:val="24"/>
        </w:rPr>
        <w:t>259-63-15</w:t>
      </w:r>
    </w:p>
    <w:p w14:paraId="5987FC04" w14:textId="77777777" w:rsidR="00075384" w:rsidRPr="00F77C1A" w:rsidRDefault="00075384" w:rsidP="00554A1C">
      <w:pPr>
        <w:spacing w:after="200" w:line="276" w:lineRule="auto"/>
        <w:rPr>
          <w:sz w:val="22"/>
          <w:szCs w:val="22"/>
        </w:rPr>
      </w:pPr>
    </w:p>
    <w:sectPr w:rsidR="00075384" w:rsidRPr="00F77C1A" w:rsidSect="007B48D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993" w:right="849" w:bottom="1134" w:left="1797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841AD96" w14:textId="77777777" w:rsidR="008B795D" w:rsidRDefault="008B795D" w:rsidP="007B48D7">
      <w:r>
        <w:separator/>
      </w:r>
    </w:p>
  </w:endnote>
  <w:endnote w:type="continuationSeparator" w:id="0">
    <w:p w14:paraId="5D63CD92" w14:textId="77777777" w:rsidR="008B795D" w:rsidRDefault="008B795D" w:rsidP="007B48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020777" w14:textId="77777777" w:rsidR="00881AA9" w:rsidRDefault="00881AA9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01400A" w14:textId="77777777" w:rsidR="00BB22B6" w:rsidRDefault="00BB22B6">
    <w:pPr>
      <w:pStyle w:val="a8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F20FE">
      <w:rPr>
        <w:noProof/>
      </w:rPr>
      <w:t>12</w:t>
    </w:r>
    <w:r>
      <w:fldChar w:fldCharType="end"/>
    </w:r>
  </w:p>
  <w:p w14:paraId="1102B2BA" w14:textId="77777777" w:rsidR="00BB22B6" w:rsidRDefault="00BB22B6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6BB1F0" w14:textId="77777777" w:rsidR="00881AA9" w:rsidRDefault="00881AA9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B9FACBE" w14:textId="77777777" w:rsidR="008B795D" w:rsidRDefault="008B795D" w:rsidP="007B48D7">
      <w:r>
        <w:separator/>
      </w:r>
    </w:p>
  </w:footnote>
  <w:footnote w:type="continuationSeparator" w:id="0">
    <w:p w14:paraId="1E2A6ED4" w14:textId="77777777" w:rsidR="008B795D" w:rsidRDefault="008B795D" w:rsidP="007B48D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209D4D" w14:textId="77777777" w:rsidR="00881AA9" w:rsidRDefault="00881AA9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F6BDFC" w14:textId="77777777" w:rsidR="00BB22B6" w:rsidRDefault="00BB22B6" w:rsidP="00D22F97">
    <w:pPr>
      <w:pStyle w:val="a6"/>
      <w:jc w:val="right"/>
    </w:pPr>
    <w:r>
      <w:t>ГОДОВОЙ ОТЧЕТ ОАО «ФОРТУМ» ЗА 2016 ГОД</w:t>
    </w:r>
  </w:p>
  <w:p w14:paraId="69E34615" w14:textId="77777777" w:rsidR="00BB22B6" w:rsidRDefault="00BB22B6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12655B" w14:textId="77777777" w:rsidR="00881AA9" w:rsidRDefault="00881AA9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B066AB"/>
    <w:multiLevelType w:val="hybridMultilevel"/>
    <w:tmpl w:val="AD2E3D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9F7C70"/>
    <w:multiLevelType w:val="hybridMultilevel"/>
    <w:tmpl w:val="6956960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1A41FC"/>
    <w:multiLevelType w:val="hybridMultilevel"/>
    <w:tmpl w:val="5510D372"/>
    <w:lvl w:ilvl="0" w:tplc="04190013">
      <w:start w:val="1"/>
      <w:numFmt w:val="upperRoman"/>
      <w:lvlText w:val="%1."/>
      <w:lvlJc w:val="righ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A284F59"/>
    <w:multiLevelType w:val="hybridMultilevel"/>
    <w:tmpl w:val="AD2E3D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D33063"/>
    <w:multiLevelType w:val="hybridMultilevel"/>
    <w:tmpl w:val="DFDEC2E8"/>
    <w:lvl w:ilvl="0" w:tplc="1B1C63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1A65232"/>
    <w:multiLevelType w:val="hybridMultilevel"/>
    <w:tmpl w:val="170EC9E4"/>
    <w:lvl w:ilvl="0" w:tplc="FD8A1DB8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CE5217"/>
    <w:multiLevelType w:val="hybridMultilevel"/>
    <w:tmpl w:val="080C21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6065EA"/>
    <w:multiLevelType w:val="hybridMultilevel"/>
    <w:tmpl w:val="229E60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E0377A"/>
    <w:multiLevelType w:val="hybridMultilevel"/>
    <w:tmpl w:val="0C5C65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975CAD"/>
    <w:multiLevelType w:val="hybridMultilevel"/>
    <w:tmpl w:val="5D064C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453368"/>
    <w:multiLevelType w:val="hybridMultilevel"/>
    <w:tmpl w:val="A0B008E0"/>
    <w:lvl w:ilvl="0" w:tplc="B1627088">
      <w:start w:val="1"/>
      <w:numFmt w:val="bullet"/>
      <w:lvlText w:val="-"/>
      <w:lvlJc w:val="left"/>
      <w:pPr>
        <w:ind w:left="393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1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7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3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53" w:hanging="360"/>
      </w:pPr>
      <w:rPr>
        <w:rFonts w:ascii="Wingdings" w:hAnsi="Wingdings" w:hint="default"/>
      </w:rPr>
    </w:lvl>
  </w:abstractNum>
  <w:abstractNum w:abstractNumId="11" w15:restartNumberingAfterBreak="0">
    <w:nsid w:val="344F7037"/>
    <w:multiLevelType w:val="hybridMultilevel"/>
    <w:tmpl w:val="58205CF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F95D69"/>
    <w:multiLevelType w:val="hybridMultilevel"/>
    <w:tmpl w:val="85245B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367925"/>
    <w:multiLevelType w:val="hybridMultilevel"/>
    <w:tmpl w:val="5BF8B6F2"/>
    <w:lvl w:ilvl="0" w:tplc="DAE2B4D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9A5288"/>
    <w:multiLevelType w:val="hybridMultilevel"/>
    <w:tmpl w:val="D29AF4A2"/>
    <w:lvl w:ilvl="0" w:tplc="79288B94"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F43FE1"/>
    <w:multiLevelType w:val="hybridMultilevel"/>
    <w:tmpl w:val="D9E024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11">
      <w:start w:val="1"/>
      <w:numFmt w:val="decimal"/>
      <w:lvlText w:val="%4)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8C04AA"/>
    <w:multiLevelType w:val="hybridMultilevel"/>
    <w:tmpl w:val="79A650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68720D"/>
    <w:multiLevelType w:val="hybridMultilevel"/>
    <w:tmpl w:val="3BDA7398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55A0304A"/>
    <w:multiLevelType w:val="hybridMultilevel"/>
    <w:tmpl w:val="261A0ED0"/>
    <w:lvl w:ilvl="0" w:tplc="D218933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0605AC"/>
    <w:multiLevelType w:val="hybridMultilevel"/>
    <w:tmpl w:val="DA382C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CFE3B2B"/>
    <w:multiLevelType w:val="hybridMultilevel"/>
    <w:tmpl w:val="261C8720"/>
    <w:lvl w:ilvl="0" w:tplc="865ABDC8">
      <w:start w:val="1"/>
      <w:numFmt w:val="decimal"/>
      <w:lvlText w:val="%1)"/>
      <w:lvlJc w:val="left"/>
      <w:pPr>
        <w:ind w:left="502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1" w15:restartNumberingAfterBreak="0">
    <w:nsid w:val="5DDF6E34"/>
    <w:multiLevelType w:val="hybridMultilevel"/>
    <w:tmpl w:val="AA7623C8"/>
    <w:lvl w:ilvl="0" w:tplc="9D8219AE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3" w:hanging="360"/>
      </w:pPr>
    </w:lvl>
    <w:lvl w:ilvl="2" w:tplc="0409001B" w:tentative="1">
      <w:start w:val="1"/>
      <w:numFmt w:val="lowerRoman"/>
      <w:lvlText w:val="%3."/>
      <w:lvlJc w:val="right"/>
      <w:pPr>
        <w:ind w:left="1833" w:hanging="180"/>
      </w:pPr>
    </w:lvl>
    <w:lvl w:ilvl="3" w:tplc="0409000F" w:tentative="1">
      <w:start w:val="1"/>
      <w:numFmt w:val="decimal"/>
      <w:lvlText w:val="%4."/>
      <w:lvlJc w:val="left"/>
      <w:pPr>
        <w:ind w:left="2553" w:hanging="360"/>
      </w:pPr>
    </w:lvl>
    <w:lvl w:ilvl="4" w:tplc="04090019" w:tentative="1">
      <w:start w:val="1"/>
      <w:numFmt w:val="lowerLetter"/>
      <w:lvlText w:val="%5."/>
      <w:lvlJc w:val="left"/>
      <w:pPr>
        <w:ind w:left="3273" w:hanging="360"/>
      </w:pPr>
    </w:lvl>
    <w:lvl w:ilvl="5" w:tplc="0409001B" w:tentative="1">
      <w:start w:val="1"/>
      <w:numFmt w:val="lowerRoman"/>
      <w:lvlText w:val="%6."/>
      <w:lvlJc w:val="right"/>
      <w:pPr>
        <w:ind w:left="3993" w:hanging="180"/>
      </w:pPr>
    </w:lvl>
    <w:lvl w:ilvl="6" w:tplc="0409000F" w:tentative="1">
      <w:start w:val="1"/>
      <w:numFmt w:val="decimal"/>
      <w:lvlText w:val="%7."/>
      <w:lvlJc w:val="left"/>
      <w:pPr>
        <w:ind w:left="4713" w:hanging="360"/>
      </w:pPr>
    </w:lvl>
    <w:lvl w:ilvl="7" w:tplc="04090019" w:tentative="1">
      <w:start w:val="1"/>
      <w:numFmt w:val="lowerLetter"/>
      <w:lvlText w:val="%8."/>
      <w:lvlJc w:val="left"/>
      <w:pPr>
        <w:ind w:left="5433" w:hanging="360"/>
      </w:pPr>
    </w:lvl>
    <w:lvl w:ilvl="8" w:tplc="040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22" w15:restartNumberingAfterBreak="0">
    <w:nsid w:val="5DE741FE"/>
    <w:multiLevelType w:val="hybridMultilevel"/>
    <w:tmpl w:val="6BD659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0F011B2"/>
    <w:multiLevelType w:val="hybridMultilevel"/>
    <w:tmpl w:val="FEA48826"/>
    <w:lvl w:ilvl="0" w:tplc="04190011">
      <w:start w:val="1"/>
      <w:numFmt w:val="decimal"/>
      <w:lvlText w:val="%1)"/>
      <w:lvlJc w:val="left"/>
      <w:pPr>
        <w:ind w:left="128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24" w15:restartNumberingAfterBreak="0">
    <w:nsid w:val="6301674B"/>
    <w:multiLevelType w:val="hybridMultilevel"/>
    <w:tmpl w:val="E354ABB6"/>
    <w:lvl w:ilvl="0" w:tplc="04190011">
      <w:start w:val="1"/>
      <w:numFmt w:val="decimal"/>
      <w:lvlText w:val="%1)"/>
      <w:lvlJc w:val="left"/>
      <w:pPr>
        <w:ind w:left="788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25" w15:restartNumberingAfterBreak="0">
    <w:nsid w:val="635449CE"/>
    <w:multiLevelType w:val="hybridMultilevel"/>
    <w:tmpl w:val="AD22708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45D190B"/>
    <w:multiLevelType w:val="multilevel"/>
    <w:tmpl w:val="CDE6A6DA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1."/>
      <w:lvlJc w:val="left"/>
      <w:pPr>
        <w:ind w:left="180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3240" w:hanging="720"/>
      </w:pPr>
      <w:rPr>
        <w:rFonts w:cs="Times New Roman"/>
        <w:color w:val="auto"/>
      </w:rPr>
    </w:lvl>
    <w:lvl w:ilvl="3">
      <w:start w:val="1"/>
      <w:numFmt w:val="decimal"/>
      <w:isLgl/>
      <w:lvlText w:val="%1.%2.%3.%4."/>
      <w:lvlJc w:val="left"/>
      <w:pPr>
        <w:ind w:left="4320" w:hanging="720"/>
      </w:pPr>
      <w:rPr>
        <w:rFonts w:cs="Times New Roman"/>
        <w:color w:val="auto"/>
      </w:rPr>
    </w:lvl>
    <w:lvl w:ilvl="4">
      <w:start w:val="1"/>
      <w:numFmt w:val="decimal"/>
      <w:isLgl/>
      <w:lvlText w:val="%1.%2.%3.%4.%5."/>
      <w:lvlJc w:val="left"/>
      <w:pPr>
        <w:ind w:left="5760" w:hanging="1080"/>
      </w:pPr>
      <w:rPr>
        <w:rFonts w:cs="Times New Roman"/>
        <w:color w:val="auto"/>
      </w:rPr>
    </w:lvl>
    <w:lvl w:ilvl="5">
      <w:start w:val="1"/>
      <w:numFmt w:val="decimal"/>
      <w:isLgl/>
      <w:lvlText w:val="%1.%2.%3.%4.%5.%6."/>
      <w:lvlJc w:val="left"/>
      <w:pPr>
        <w:ind w:left="6840" w:hanging="1080"/>
      </w:pPr>
      <w:rPr>
        <w:rFonts w:cs="Times New Roman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8280" w:hanging="1440"/>
      </w:pPr>
      <w:rPr>
        <w:rFonts w:cs="Times New Roman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9360" w:hanging="1440"/>
      </w:pPr>
      <w:rPr>
        <w:rFonts w:cs="Times New Roman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0800" w:hanging="1800"/>
      </w:pPr>
      <w:rPr>
        <w:rFonts w:cs="Times New Roman"/>
        <w:color w:val="auto"/>
      </w:rPr>
    </w:lvl>
  </w:abstractNum>
  <w:abstractNum w:abstractNumId="27" w15:restartNumberingAfterBreak="0">
    <w:nsid w:val="68821EAD"/>
    <w:multiLevelType w:val="hybridMultilevel"/>
    <w:tmpl w:val="175688A6"/>
    <w:lvl w:ilvl="0" w:tplc="0419000B">
      <w:start w:val="1"/>
      <w:numFmt w:val="bullet"/>
      <w:lvlText w:val=""/>
      <w:lvlJc w:val="left"/>
      <w:pPr>
        <w:ind w:left="862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8" w15:restartNumberingAfterBreak="0">
    <w:nsid w:val="6A760C9F"/>
    <w:multiLevelType w:val="hybridMultilevel"/>
    <w:tmpl w:val="BE4CFABA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893832"/>
    <w:multiLevelType w:val="hybridMultilevel"/>
    <w:tmpl w:val="2A4E6342"/>
    <w:lvl w:ilvl="0" w:tplc="0419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30" w15:restartNumberingAfterBreak="0">
    <w:nsid w:val="6C0D737D"/>
    <w:multiLevelType w:val="hybridMultilevel"/>
    <w:tmpl w:val="8F1EF9B4"/>
    <w:lvl w:ilvl="0" w:tplc="04190011">
      <w:start w:val="1"/>
      <w:numFmt w:val="decimal"/>
      <w:lvlText w:val="%1)"/>
      <w:lvlJc w:val="left"/>
      <w:pPr>
        <w:ind w:left="1038" w:hanging="360"/>
      </w:pPr>
    </w:lvl>
    <w:lvl w:ilvl="1" w:tplc="04190019">
      <w:start w:val="1"/>
      <w:numFmt w:val="lowerLetter"/>
      <w:lvlText w:val="%2."/>
      <w:lvlJc w:val="left"/>
      <w:pPr>
        <w:ind w:left="1758" w:hanging="360"/>
      </w:pPr>
    </w:lvl>
    <w:lvl w:ilvl="2" w:tplc="0419001B">
      <w:start w:val="1"/>
      <w:numFmt w:val="lowerRoman"/>
      <w:lvlText w:val="%3."/>
      <w:lvlJc w:val="right"/>
      <w:pPr>
        <w:ind w:left="2478" w:hanging="180"/>
      </w:pPr>
    </w:lvl>
    <w:lvl w:ilvl="3" w:tplc="0419000F">
      <w:start w:val="1"/>
      <w:numFmt w:val="decimal"/>
      <w:lvlText w:val="%4."/>
      <w:lvlJc w:val="left"/>
      <w:pPr>
        <w:ind w:left="3198" w:hanging="360"/>
      </w:pPr>
    </w:lvl>
    <w:lvl w:ilvl="4" w:tplc="04190019">
      <w:start w:val="1"/>
      <w:numFmt w:val="lowerLetter"/>
      <w:lvlText w:val="%5."/>
      <w:lvlJc w:val="left"/>
      <w:pPr>
        <w:ind w:left="3918" w:hanging="360"/>
      </w:pPr>
    </w:lvl>
    <w:lvl w:ilvl="5" w:tplc="0419001B">
      <w:start w:val="1"/>
      <w:numFmt w:val="lowerRoman"/>
      <w:lvlText w:val="%6."/>
      <w:lvlJc w:val="right"/>
      <w:pPr>
        <w:ind w:left="4638" w:hanging="180"/>
      </w:pPr>
    </w:lvl>
    <w:lvl w:ilvl="6" w:tplc="0419000F">
      <w:start w:val="1"/>
      <w:numFmt w:val="decimal"/>
      <w:lvlText w:val="%7."/>
      <w:lvlJc w:val="left"/>
      <w:pPr>
        <w:ind w:left="5358" w:hanging="360"/>
      </w:pPr>
    </w:lvl>
    <w:lvl w:ilvl="7" w:tplc="04190019">
      <w:start w:val="1"/>
      <w:numFmt w:val="lowerLetter"/>
      <w:lvlText w:val="%8."/>
      <w:lvlJc w:val="left"/>
      <w:pPr>
        <w:ind w:left="6078" w:hanging="360"/>
      </w:pPr>
    </w:lvl>
    <w:lvl w:ilvl="8" w:tplc="0419001B">
      <w:start w:val="1"/>
      <w:numFmt w:val="lowerRoman"/>
      <w:lvlText w:val="%9."/>
      <w:lvlJc w:val="right"/>
      <w:pPr>
        <w:ind w:left="6798" w:hanging="180"/>
      </w:pPr>
    </w:lvl>
  </w:abstractNum>
  <w:abstractNum w:abstractNumId="31" w15:restartNumberingAfterBreak="0">
    <w:nsid w:val="6DE11813"/>
    <w:multiLevelType w:val="hybridMultilevel"/>
    <w:tmpl w:val="AD2E3D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2C12782"/>
    <w:multiLevelType w:val="multilevel"/>
    <w:tmpl w:val="ADAE63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4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7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6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880" w:hanging="1800"/>
      </w:pPr>
      <w:rPr>
        <w:rFonts w:hint="default"/>
      </w:rPr>
    </w:lvl>
  </w:abstractNum>
  <w:abstractNum w:abstractNumId="33" w15:restartNumberingAfterBreak="0">
    <w:nsid w:val="75FE55D3"/>
    <w:multiLevelType w:val="hybridMultilevel"/>
    <w:tmpl w:val="4FCCC63C"/>
    <w:lvl w:ilvl="0" w:tplc="5EF699D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D310A16"/>
    <w:multiLevelType w:val="hybridMultilevel"/>
    <w:tmpl w:val="1730E4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</w:num>
  <w:num w:numId="2">
    <w:abstractNumId w:val="2"/>
  </w:num>
  <w:num w:numId="3">
    <w:abstractNumId w:val="23"/>
  </w:num>
  <w:num w:numId="4">
    <w:abstractNumId w:val="29"/>
  </w:num>
  <w:num w:numId="5">
    <w:abstractNumId w:val="5"/>
  </w:num>
  <w:num w:numId="6">
    <w:abstractNumId w:val="11"/>
  </w:num>
  <w:num w:numId="7">
    <w:abstractNumId w:val="15"/>
  </w:num>
  <w:num w:numId="8">
    <w:abstractNumId w:val="14"/>
  </w:num>
  <w:num w:numId="9">
    <w:abstractNumId w:val="24"/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</w:num>
  <w:num w:numId="13">
    <w:abstractNumId w:val="27"/>
  </w:num>
  <w:num w:numId="14">
    <w:abstractNumId w:val="20"/>
  </w:num>
  <w:num w:numId="15">
    <w:abstractNumId w:val="31"/>
  </w:num>
  <w:num w:numId="16">
    <w:abstractNumId w:val="12"/>
  </w:num>
  <w:num w:numId="17">
    <w:abstractNumId w:val="34"/>
  </w:num>
  <w:num w:numId="18">
    <w:abstractNumId w:val="8"/>
  </w:num>
  <w:num w:numId="19">
    <w:abstractNumId w:val="19"/>
  </w:num>
  <w:num w:numId="20">
    <w:abstractNumId w:val="26"/>
  </w:num>
  <w:num w:numId="21">
    <w:abstractNumId w:val="32"/>
  </w:num>
  <w:num w:numId="22">
    <w:abstractNumId w:val="6"/>
  </w:num>
  <w:num w:numId="23">
    <w:abstractNumId w:val="13"/>
  </w:num>
  <w:num w:numId="24">
    <w:abstractNumId w:val="9"/>
  </w:num>
  <w:num w:numId="25">
    <w:abstractNumId w:val="18"/>
  </w:num>
  <w:num w:numId="26">
    <w:abstractNumId w:val="22"/>
  </w:num>
  <w:num w:numId="27">
    <w:abstractNumId w:val="33"/>
  </w:num>
  <w:num w:numId="28">
    <w:abstractNumId w:val="16"/>
  </w:num>
  <w:num w:numId="29">
    <w:abstractNumId w:val="21"/>
  </w:num>
  <w:num w:numId="30">
    <w:abstractNumId w:val="10"/>
  </w:num>
  <w:num w:numId="31">
    <w:abstractNumId w:val="17"/>
  </w:num>
  <w:num w:numId="32">
    <w:abstractNumId w:val="28"/>
  </w:num>
  <w:num w:numId="33">
    <w:abstractNumId w:val="0"/>
  </w:num>
  <w:num w:numId="34">
    <w:abstractNumId w:val="25"/>
  </w:num>
  <w:num w:numId="35">
    <w:abstractNumId w:val="3"/>
  </w:num>
  <w:num w:numId="36">
    <w:abstractNumId w:val="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/>
  <w:defaultTabStop w:val="708"/>
  <w:hyphenationZone w:val="425"/>
  <w:doNotHyphenateCaps/>
  <w:drawingGridHorizontalSpacing w:val="100"/>
  <w:displayHorizontalDrawingGridEvery w:val="0"/>
  <w:displayVerticalDrawingGridEvery w:val="0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6D2A"/>
    <w:rsid w:val="00000BAA"/>
    <w:rsid w:val="00002A34"/>
    <w:rsid w:val="0000330C"/>
    <w:rsid w:val="00021E57"/>
    <w:rsid w:val="00022C3E"/>
    <w:rsid w:val="00023A8E"/>
    <w:rsid w:val="0002593C"/>
    <w:rsid w:val="0002658D"/>
    <w:rsid w:val="00036E4F"/>
    <w:rsid w:val="00043153"/>
    <w:rsid w:val="000473D4"/>
    <w:rsid w:val="00050689"/>
    <w:rsid w:val="000558BB"/>
    <w:rsid w:val="00056AE3"/>
    <w:rsid w:val="00071F78"/>
    <w:rsid w:val="0007333A"/>
    <w:rsid w:val="00075384"/>
    <w:rsid w:val="00080B0E"/>
    <w:rsid w:val="00081F8D"/>
    <w:rsid w:val="0008243B"/>
    <w:rsid w:val="0008324E"/>
    <w:rsid w:val="000936F6"/>
    <w:rsid w:val="00096229"/>
    <w:rsid w:val="000A45FA"/>
    <w:rsid w:val="000B124A"/>
    <w:rsid w:val="000B218F"/>
    <w:rsid w:val="000B528B"/>
    <w:rsid w:val="000B6461"/>
    <w:rsid w:val="000C723A"/>
    <w:rsid w:val="000D30AD"/>
    <w:rsid w:val="000E1F59"/>
    <w:rsid w:val="000E399E"/>
    <w:rsid w:val="000E5E07"/>
    <w:rsid w:val="000F10EF"/>
    <w:rsid w:val="000F20FE"/>
    <w:rsid w:val="00100AAF"/>
    <w:rsid w:val="0010383F"/>
    <w:rsid w:val="001103BB"/>
    <w:rsid w:val="0011342E"/>
    <w:rsid w:val="0011395C"/>
    <w:rsid w:val="00116201"/>
    <w:rsid w:val="00117C6A"/>
    <w:rsid w:val="00125537"/>
    <w:rsid w:val="00131E15"/>
    <w:rsid w:val="00132BD6"/>
    <w:rsid w:val="00135DE4"/>
    <w:rsid w:val="001403D0"/>
    <w:rsid w:val="00143B78"/>
    <w:rsid w:val="001659CF"/>
    <w:rsid w:val="00170A5F"/>
    <w:rsid w:val="00173FDC"/>
    <w:rsid w:val="001753B8"/>
    <w:rsid w:val="0017675C"/>
    <w:rsid w:val="0017690B"/>
    <w:rsid w:val="00181C45"/>
    <w:rsid w:val="00191D8A"/>
    <w:rsid w:val="00192627"/>
    <w:rsid w:val="00196D84"/>
    <w:rsid w:val="001B24E5"/>
    <w:rsid w:val="001B5727"/>
    <w:rsid w:val="001C4599"/>
    <w:rsid w:val="001C6069"/>
    <w:rsid w:val="001D497B"/>
    <w:rsid w:val="001D4D65"/>
    <w:rsid w:val="001D6A41"/>
    <w:rsid w:val="001E1074"/>
    <w:rsid w:val="001E311D"/>
    <w:rsid w:val="001E3B49"/>
    <w:rsid w:val="001F3395"/>
    <w:rsid w:val="001F393C"/>
    <w:rsid w:val="0020367B"/>
    <w:rsid w:val="002039CA"/>
    <w:rsid w:val="00204712"/>
    <w:rsid w:val="00205AE0"/>
    <w:rsid w:val="0021088B"/>
    <w:rsid w:val="00214278"/>
    <w:rsid w:val="00214A43"/>
    <w:rsid w:val="00222F1A"/>
    <w:rsid w:val="0022522D"/>
    <w:rsid w:val="00236B7B"/>
    <w:rsid w:val="002419E2"/>
    <w:rsid w:val="00245CF3"/>
    <w:rsid w:val="0025111E"/>
    <w:rsid w:val="00255DF1"/>
    <w:rsid w:val="00260B9E"/>
    <w:rsid w:val="00264CB8"/>
    <w:rsid w:val="00274061"/>
    <w:rsid w:val="00276D2A"/>
    <w:rsid w:val="002816B4"/>
    <w:rsid w:val="00286EB4"/>
    <w:rsid w:val="00291746"/>
    <w:rsid w:val="002928D1"/>
    <w:rsid w:val="002A0507"/>
    <w:rsid w:val="002A1BD7"/>
    <w:rsid w:val="002A35C3"/>
    <w:rsid w:val="002A36F7"/>
    <w:rsid w:val="002A3974"/>
    <w:rsid w:val="002A4716"/>
    <w:rsid w:val="002A5945"/>
    <w:rsid w:val="002A62BE"/>
    <w:rsid w:val="002A79E6"/>
    <w:rsid w:val="002B112C"/>
    <w:rsid w:val="002B24FE"/>
    <w:rsid w:val="002B5D77"/>
    <w:rsid w:val="002B6A15"/>
    <w:rsid w:val="002C454A"/>
    <w:rsid w:val="002C53C0"/>
    <w:rsid w:val="002C5D48"/>
    <w:rsid w:val="002C610D"/>
    <w:rsid w:val="002D3117"/>
    <w:rsid w:val="002E0556"/>
    <w:rsid w:val="002E1D5A"/>
    <w:rsid w:val="002E2351"/>
    <w:rsid w:val="002E3DE6"/>
    <w:rsid w:val="002E53E5"/>
    <w:rsid w:val="002F00DF"/>
    <w:rsid w:val="002F0459"/>
    <w:rsid w:val="002F5240"/>
    <w:rsid w:val="003012BC"/>
    <w:rsid w:val="003026AC"/>
    <w:rsid w:val="00305CE2"/>
    <w:rsid w:val="00310090"/>
    <w:rsid w:val="00312ED7"/>
    <w:rsid w:val="0031771E"/>
    <w:rsid w:val="00324DC5"/>
    <w:rsid w:val="00332238"/>
    <w:rsid w:val="00337717"/>
    <w:rsid w:val="00340F02"/>
    <w:rsid w:val="00345FDF"/>
    <w:rsid w:val="00353421"/>
    <w:rsid w:val="003622C9"/>
    <w:rsid w:val="00363615"/>
    <w:rsid w:val="00365EDE"/>
    <w:rsid w:val="00376077"/>
    <w:rsid w:val="00386EA4"/>
    <w:rsid w:val="003902BF"/>
    <w:rsid w:val="0039137A"/>
    <w:rsid w:val="00392DD2"/>
    <w:rsid w:val="003A2376"/>
    <w:rsid w:val="003B5164"/>
    <w:rsid w:val="003B6B27"/>
    <w:rsid w:val="003B7DC6"/>
    <w:rsid w:val="003C2877"/>
    <w:rsid w:val="003C49F9"/>
    <w:rsid w:val="003C7C15"/>
    <w:rsid w:val="003D115A"/>
    <w:rsid w:val="003D5635"/>
    <w:rsid w:val="003D594D"/>
    <w:rsid w:val="003D5D6E"/>
    <w:rsid w:val="003E2CC2"/>
    <w:rsid w:val="003F3738"/>
    <w:rsid w:val="003F6A00"/>
    <w:rsid w:val="00403E0E"/>
    <w:rsid w:val="00411102"/>
    <w:rsid w:val="0043193D"/>
    <w:rsid w:val="0043207D"/>
    <w:rsid w:val="004338A6"/>
    <w:rsid w:val="00435197"/>
    <w:rsid w:val="00447A64"/>
    <w:rsid w:val="00460A60"/>
    <w:rsid w:val="004630D9"/>
    <w:rsid w:val="00470102"/>
    <w:rsid w:val="00472B7B"/>
    <w:rsid w:val="0048256B"/>
    <w:rsid w:val="004955E3"/>
    <w:rsid w:val="004A128A"/>
    <w:rsid w:val="004A2979"/>
    <w:rsid w:val="004A633E"/>
    <w:rsid w:val="004C5ADC"/>
    <w:rsid w:val="004C6408"/>
    <w:rsid w:val="004C7ECF"/>
    <w:rsid w:val="004D4CE7"/>
    <w:rsid w:val="004D74E5"/>
    <w:rsid w:val="004E397C"/>
    <w:rsid w:val="004E4961"/>
    <w:rsid w:val="004E5BF5"/>
    <w:rsid w:val="004E756B"/>
    <w:rsid w:val="00502405"/>
    <w:rsid w:val="005060C2"/>
    <w:rsid w:val="005146EC"/>
    <w:rsid w:val="00515CEC"/>
    <w:rsid w:val="00520982"/>
    <w:rsid w:val="005209E0"/>
    <w:rsid w:val="00522CE8"/>
    <w:rsid w:val="00533702"/>
    <w:rsid w:val="005374BF"/>
    <w:rsid w:val="00540E3A"/>
    <w:rsid w:val="005452AC"/>
    <w:rsid w:val="00547372"/>
    <w:rsid w:val="005473F6"/>
    <w:rsid w:val="00550BC6"/>
    <w:rsid w:val="00551545"/>
    <w:rsid w:val="005519FB"/>
    <w:rsid w:val="00553C98"/>
    <w:rsid w:val="00554A1C"/>
    <w:rsid w:val="005574DF"/>
    <w:rsid w:val="00562469"/>
    <w:rsid w:val="005772B3"/>
    <w:rsid w:val="00577F12"/>
    <w:rsid w:val="00581CA7"/>
    <w:rsid w:val="00582FD2"/>
    <w:rsid w:val="00583ABE"/>
    <w:rsid w:val="005849B5"/>
    <w:rsid w:val="0058587C"/>
    <w:rsid w:val="00587F5E"/>
    <w:rsid w:val="00590290"/>
    <w:rsid w:val="00590F95"/>
    <w:rsid w:val="00594775"/>
    <w:rsid w:val="005A102C"/>
    <w:rsid w:val="005A20C3"/>
    <w:rsid w:val="005A381A"/>
    <w:rsid w:val="005A4CEB"/>
    <w:rsid w:val="005A64A1"/>
    <w:rsid w:val="005A7B4E"/>
    <w:rsid w:val="005B238F"/>
    <w:rsid w:val="005B42E6"/>
    <w:rsid w:val="005B76AE"/>
    <w:rsid w:val="005C2882"/>
    <w:rsid w:val="005C40D3"/>
    <w:rsid w:val="005C58C1"/>
    <w:rsid w:val="005C7157"/>
    <w:rsid w:val="005D34F9"/>
    <w:rsid w:val="005D3630"/>
    <w:rsid w:val="005E06CE"/>
    <w:rsid w:val="005E18B3"/>
    <w:rsid w:val="005E46D5"/>
    <w:rsid w:val="005E5CE3"/>
    <w:rsid w:val="005F0757"/>
    <w:rsid w:val="005F237C"/>
    <w:rsid w:val="005F7B0A"/>
    <w:rsid w:val="00600CEE"/>
    <w:rsid w:val="00602D46"/>
    <w:rsid w:val="00611251"/>
    <w:rsid w:val="00611E08"/>
    <w:rsid w:val="00612B36"/>
    <w:rsid w:val="00612F0C"/>
    <w:rsid w:val="00617A0F"/>
    <w:rsid w:val="006335B8"/>
    <w:rsid w:val="00637CC8"/>
    <w:rsid w:val="006478FC"/>
    <w:rsid w:val="00657883"/>
    <w:rsid w:val="00660AAB"/>
    <w:rsid w:val="006635C0"/>
    <w:rsid w:val="006652EC"/>
    <w:rsid w:val="006666A4"/>
    <w:rsid w:val="00666D00"/>
    <w:rsid w:val="00672F49"/>
    <w:rsid w:val="00673ED6"/>
    <w:rsid w:val="00677D6E"/>
    <w:rsid w:val="006801C3"/>
    <w:rsid w:val="00683A63"/>
    <w:rsid w:val="00684A7E"/>
    <w:rsid w:val="006852DB"/>
    <w:rsid w:val="006869AC"/>
    <w:rsid w:val="00686AF2"/>
    <w:rsid w:val="00690E9F"/>
    <w:rsid w:val="00691421"/>
    <w:rsid w:val="00692D17"/>
    <w:rsid w:val="006974EC"/>
    <w:rsid w:val="006978D9"/>
    <w:rsid w:val="006A0931"/>
    <w:rsid w:val="006A22FF"/>
    <w:rsid w:val="006B0152"/>
    <w:rsid w:val="006B54D4"/>
    <w:rsid w:val="006B5776"/>
    <w:rsid w:val="006B5A4E"/>
    <w:rsid w:val="006C4DA6"/>
    <w:rsid w:val="006D0791"/>
    <w:rsid w:val="006D0A21"/>
    <w:rsid w:val="006D2FA4"/>
    <w:rsid w:val="006D3DB0"/>
    <w:rsid w:val="006D6CE5"/>
    <w:rsid w:val="006D747E"/>
    <w:rsid w:val="006E2400"/>
    <w:rsid w:val="006F3B3C"/>
    <w:rsid w:val="006F4421"/>
    <w:rsid w:val="006F5506"/>
    <w:rsid w:val="00715447"/>
    <w:rsid w:val="00717859"/>
    <w:rsid w:val="00721D83"/>
    <w:rsid w:val="00723EDB"/>
    <w:rsid w:val="0072737B"/>
    <w:rsid w:val="00733A2A"/>
    <w:rsid w:val="00742539"/>
    <w:rsid w:val="00743866"/>
    <w:rsid w:val="007550E0"/>
    <w:rsid w:val="0076044F"/>
    <w:rsid w:val="00761F36"/>
    <w:rsid w:val="00763EDF"/>
    <w:rsid w:val="007705D7"/>
    <w:rsid w:val="00771E14"/>
    <w:rsid w:val="007778FF"/>
    <w:rsid w:val="00791ACA"/>
    <w:rsid w:val="00794DD1"/>
    <w:rsid w:val="007A0357"/>
    <w:rsid w:val="007A236F"/>
    <w:rsid w:val="007A3F00"/>
    <w:rsid w:val="007A4D74"/>
    <w:rsid w:val="007B2CF5"/>
    <w:rsid w:val="007B370D"/>
    <w:rsid w:val="007B48D7"/>
    <w:rsid w:val="007B5B96"/>
    <w:rsid w:val="007C12D7"/>
    <w:rsid w:val="007C3C05"/>
    <w:rsid w:val="007C55FE"/>
    <w:rsid w:val="007D4D81"/>
    <w:rsid w:val="007D4DD6"/>
    <w:rsid w:val="007D52FF"/>
    <w:rsid w:val="007E16CF"/>
    <w:rsid w:val="007E6285"/>
    <w:rsid w:val="007E7A0E"/>
    <w:rsid w:val="007F07BF"/>
    <w:rsid w:val="007F0CDF"/>
    <w:rsid w:val="007F2BDD"/>
    <w:rsid w:val="007F2D43"/>
    <w:rsid w:val="007F639D"/>
    <w:rsid w:val="00801F0E"/>
    <w:rsid w:val="008020F7"/>
    <w:rsid w:val="00805D8A"/>
    <w:rsid w:val="008133F3"/>
    <w:rsid w:val="00821B61"/>
    <w:rsid w:val="008253DA"/>
    <w:rsid w:val="00831276"/>
    <w:rsid w:val="008354AC"/>
    <w:rsid w:val="00842D10"/>
    <w:rsid w:val="00847A8B"/>
    <w:rsid w:val="008507D7"/>
    <w:rsid w:val="00850DB4"/>
    <w:rsid w:val="00853346"/>
    <w:rsid w:val="00856037"/>
    <w:rsid w:val="00860A2B"/>
    <w:rsid w:val="008613D0"/>
    <w:rsid w:val="008663ED"/>
    <w:rsid w:val="008714E7"/>
    <w:rsid w:val="00881AA9"/>
    <w:rsid w:val="0088413D"/>
    <w:rsid w:val="00886486"/>
    <w:rsid w:val="008900EA"/>
    <w:rsid w:val="008A067E"/>
    <w:rsid w:val="008A1C59"/>
    <w:rsid w:val="008A6B4E"/>
    <w:rsid w:val="008B2333"/>
    <w:rsid w:val="008B2524"/>
    <w:rsid w:val="008B2F5D"/>
    <w:rsid w:val="008B47B8"/>
    <w:rsid w:val="008B4F0C"/>
    <w:rsid w:val="008B795D"/>
    <w:rsid w:val="008C3325"/>
    <w:rsid w:val="008C7F0B"/>
    <w:rsid w:val="008D0539"/>
    <w:rsid w:val="008D3575"/>
    <w:rsid w:val="008E7AB5"/>
    <w:rsid w:val="008F6B5E"/>
    <w:rsid w:val="008F73FF"/>
    <w:rsid w:val="00900AF4"/>
    <w:rsid w:val="00900DD1"/>
    <w:rsid w:val="00901A71"/>
    <w:rsid w:val="00905565"/>
    <w:rsid w:val="009108BA"/>
    <w:rsid w:val="00927ABD"/>
    <w:rsid w:val="00932718"/>
    <w:rsid w:val="009344EA"/>
    <w:rsid w:val="009373AF"/>
    <w:rsid w:val="00940E0A"/>
    <w:rsid w:val="009410C6"/>
    <w:rsid w:val="00941EA9"/>
    <w:rsid w:val="00941FBE"/>
    <w:rsid w:val="00944DD4"/>
    <w:rsid w:val="00945875"/>
    <w:rsid w:val="00953113"/>
    <w:rsid w:val="00954DA2"/>
    <w:rsid w:val="00956236"/>
    <w:rsid w:val="00961A91"/>
    <w:rsid w:val="00963DE9"/>
    <w:rsid w:val="0096620A"/>
    <w:rsid w:val="00974E2C"/>
    <w:rsid w:val="00976431"/>
    <w:rsid w:val="0098004A"/>
    <w:rsid w:val="00993D0E"/>
    <w:rsid w:val="009A00FF"/>
    <w:rsid w:val="009A0FB5"/>
    <w:rsid w:val="009A14B8"/>
    <w:rsid w:val="009B3980"/>
    <w:rsid w:val="009B656B"/>
    <w:rsid w:val="009B72AA"/>
    <w:rsid w:val="009B7D49"/>
    <w:rsid w:val="009C023E"/>
    <w:rsid w:val="009C065B"/>
    <w:rsid w:val="009C5252"/>
    <w:rsid w:val="009C7632"/>
    <w:rsid w:val="009D0A70"/>
    <w:rsid w:val="009D1A83"/>
    <w:rsid w:val="009D5203"/>
    <w:rsid w:val="009E35FA"/>
    <w:rsid w:val="009E6A49"/>
    <w:rsid w:val="009F0B07"/>
    <w:rsid w:val="009F127E"/>
    <w:rsid w:val="009F5521"/>
    <w:rsid w:val="00A0150F"/>
    <w:rsid w:val="00A01B68"/>
    <w:rsid w:val="00A03256"/>
    <w:rsid w:val="00A0739E"/>
    <w:rsid w:val="00A10ECD"/>
    <w:rsid w:val="00A144D4"/>
    <w:rsid w:val="00A148A1"/>
    <w:rsid w:val="00A226A3"/>
    <w:rsid w:val="00A24F8A"/>
    <w:rsid w:val="00A25AD2"/>
    <w:rsid w:val="00A27482"/>
    <w:rsid w:val="00A30428"/>
    <w:rsid w:val="00A35B7F"/>
    <w:rsid w:val="00A40E46"/>
    <w:rsid w:val="00A47AFE"/>
    <w:rsid w:val="00A536A4"/>
    <w:rsid w:val="00A5409B"/>
    <w:rsid w:val="00A54C10"/>
    <w:rsid w:val="00A54F80"/>
    <w:rsid w:val="00A56638"/>
    <w:rsid w:val="00A56C33"/>
    <w:rsid w:val="00A56FBB"/>
    <w:rsid w:val="00A64F26"/>
    <w:rsid w:val="00A71621"/>
    <w:rsid w:val="00A75AD6"/>
    <w:rsid w:val="00A75CFA"/>
    <w:rsid w:val="00A81BE3"/>
    <w:rsid w:val="00A82FD7"/>
    <w:rsid w:val="00A83E65"/>
    <w:rsid w:val="00A842B2"/>
    <w:rsid w:val="00A84857"/>
    <w:rsid w:val="00A93F28"/>
    <w:rsid w:val="00AA55B5"/>
    <w:rsid w:val="00AC5763"/>
    <w:rsid w:val="00AC582E"/>
    <w:rsid w:val="00AC5F46"/>
    <w:rsid w:val="00AC6414"/>
    <w:rsid w:val="00AC7419"/>
    <w:rsid w:val="00AC7533"/>
    <w:rsid w:val="00AD079F"/>
    <w:rsid w:val="00AD4265"/>
    <w:rsid w:val="00AE210F"/>
    <w:rsid w:val="00AE49A6"/>
    <w:rsid w:val="00AE4E76"/>
    <w:rsid w:val="00AE77EE"/>
    <w:rsid w:val="00AF05FD"/>
    <w:rsid w:val="00AF3EE4"/>
    <w:rsid w:val="00AF3FF5"/>
    <w:rsid w:val="00B030A6"/>
    <w:rsid w:val="00B03363"/>
    <w:rsid w:val="00B07DDD"/>
    <w:rsid w:val="00B13BCC"/>
    <w:rsid w:val="00B26AAF"/>
    <w:rsid w:val="00B27B35"/>
    <w:rsid w:val="00B31702"/>
    <w:rsid w:val="00B35987"/>
    <w:rsid w:val="00B41FA5"/>
    <w:rsid w:val="00B42525"/>
    <w:rsid w:val="00B47F4D"/>
    <w:rsid w:val="00B65D1B"/>
    <w:rsid w:val="00B7199C"/>
    <w:rsid w:val="00B7563C"/>
    <w:rsid w:val="00B840BD"/>
    <w:rsid w:val="00B849D4"/>
    <w:rsid w:val="00B8729C"/>
    <w:rsid w:val="00B878A7"/>
    <w:rsid w:val="00B87B02"/>
    <w:rsid w:val="00B91131"/>
    <w:rsid w:val="00B91F22"/>
    <w:rsid w:val="00B924A3"/>
    <w:rsid w:val="00B95650"/>
    <w:rsid w:val="00B9736A"/>
    <w:rsid w:val="00BA564F"/>
    <w:rsid w:val="00BB0F83"/>
    <w:rsid w:val="00BB1D40"/>
    <w:rsid w:val="00BB22B6"/>
    <w:rsid w:val="00BC353F"/>
    <w:rsid w:val="00BD0DB2"/>
    <w:rsid w:val="00BD7E66"/>
    <w:rsid w:val="00BE23BF"/>
    <w:rsid w:val="00BE2618"/>
    <w:rsid w:val="00BE38D2"/>
    <w:rsid w:val="00BE51E8"/>
    <w:rsid w:val="00BE6485"/>
    <w:rsid w:val="00BE6C92"/>
    <w:rsid w:val="00BF0E8E"/>
    <w:rsid w:val="00BF1F3A"/>
    <w:rsid w:val="00BF5C29"/>
    <w:rsid w:val="00BF60A9"/>
    <w:rsid w:val="00C02B2B"/>
    <w:rsid w:val="00C035CB"/>
    <w:rsid w:val="00C1620A"/>
    <w:rsid w:val="00C16B43"/>
    <w:rsid w:val="00C20101"/>
    <w:rsid w:val="00C2632F"/>
    <w:rsid w:val="00C26358"/>
    <w:rsid w:val="00C3145E"/>
    <w:rsid w:val="00C32598"/>
    <w:rsid w:val="00C35BF1"/>
    <w:rsid w:val="00C369DE"/>
    <w:rsid w:val="00C62111"/>
    <w:rsid w:val="00C63381"/>
    <w:rsid w:val="00C66FF3"/>
    <w:rsid w:val="00C720FE"/>
    <w:rsid w:val="00C774A6"/>
    <w:rsid w:val="00C77D04"/>
    <w:rsid w:val="00C80F11"/>
    <w:rsid w:val="00C86955"/>
    <w:rsid w:val="00CA04ED"/>
    <w:rsid w:val="00CA08FF"/>
    <w:rsid w:val="00CA14B7"/>
    <w:rsid w:val="00CA209A"/>
    <w:rsid w:val="00CA7371"/>
    <w:rsid w:val="00CB1D59"/>
    <w:rsid w:val="00CB2590"/>
    <w:rsid w:val="00CB6715"/>
    <w:rsid w:val="00CB6823"/>
    <w:rsid w:val="00CC2FD3"/>
    <w:rsid w:val="00CC3E42"/>
    <w:rsid w:val="00CC5F1B"/>
    <w:rsid w:val="00CC6525"/>
    <w:rsid w:val="00CC7101"/>
    <w:rsid w:val="00CD3100"/>
    <w:rsid w:val="00CD3597"/>
    <w:rsid w:val="00CD67B4"/>
    <w:rsid w:val="00CE54C3"/>
    <w:rsid w:val="00CE742C"/>
    <w:rsid w:val="00CF7B9A"/>
    <w:rsid w:val="00D077E3"/>
    <w:rsid w:val="00D136A5"/>
    <w:rsid w:val="00D13835"/>
    <w:rsid w:val="00D22F97"/>
    <w:rsid w:val="00D334A2"/>
    <w:rsid w:val="00D36362"/>
    <w:rsid w:val="00D4003C"/>
    <w:rsid w:val="00D43D6D"/>
    <w:rsid w:val="00D4580F"/>
    <w:rsid w:val="00D54240"/>
    <w:rsid w:val="00D54B1A"/>
    <w:rsid w:val="00D56D89"/>
    <w:rsid w:val="00D6012F"/>
    <w:rsid w:val="00D63785"/>
    <w:rsid w:val="00D64B64"/>
    <w:rsid w:val="00D670EC"/>
    <w:rsid w:val="00D8188C"/>
    <w:rsid w:val="00D86201"/>
    <w:rsid w:val="00D96089"/>
    <w:rsid w:val="00DA08BC"/>
    <w:rsid w:val="00DA12A0"/>
    <w:rsid w:val="00DA61A2"/>
    <w:rsid w:val="00DA650B"/>
    <w:rsid w:val="00DB0E64"/>
    <w:rsid w:val="00DB1EFF"/>
    <w:rsid w:val="00DD2F1B"/>
    <w:rsid w:val="00DD30F5"/>
    <w:rsid w:val="00DD3277"/>
    <w:rsid w:val="00DD6850"/>
    <w:rsid w:val="00DF20CA"/>
    <w:rsid w:val="00DF3183"/>
    <w:rsid w:val="00E10C9B"/>
    <w:rsid w:val="00E10F0B"/>
    <w:rsid w:val="00E12A1A"/>
    <w:rsid w:val="00E14AB0"/>
    <w:rsid w:val="00E16552"/>
    <w:rsid w:val="00E1777C"/>
    <w:rsid w:val="00E24860"/>
    <w:rsid w:val="00E26B78"/>
    <w:rsid w:val="00E27796"/>
    <w:rsid w:val="00E34332"/>
    <w:rsid w:val="00E358F9"/>
    <w:rsid w:val="00E41BFF"/>
    <w:rsid w:val="00E62218"/>
    <w:rsid w:val="00E663A3"/>
    <w:rsid w:val="00E66E8A"/>
    <w:rsid w:val="00E67082"/>
    <w:rsid w:val="00E6797D"/>
    <w:rsid w:val="00E73A6F"/>
    <w:rsid w:val="00E8022D"/>
    <w:rsid w:val="00E852B7"/>
    <w:rsid w:val="00E8648E"/>
    <w:rsid w:val="00E87683"/>
    <w:rsid w:val="00E927C8"/>
    <w:rsid w:val="00E92928"/>
    <w:rsid w:val="00E9353C"/>
    <w:rsid w:val="00E95DAE"/>
    <w:rsid w:val="00EB3E96"/>
    <w:rsid w:val="00EB7CD9"/>
    <w:rsid w:val="00EC14F7"/>
    <w:rsid w:val="00ED0A81"/>
    <w:rsid w:val="00ED20E7"/>
    <w:rsid w:val="00ED2E66"/>
    <w:rsid w:val="00ED6121"/>
    <w:rsid w:val="00EE35AC"/>
    <w:rsid w:val="00EE3A8F"/>
    <w:rsid w:val="00EE595A"/>
    <w:rsid w:val="00EF27D2"/>
    <w:rsid w:val="00EF4ACF"/>
    <w:rsid w:val="00F01727"/>
    <w:rsid w:val="00F04882"/>
    <w:rsid w:val="00F0783C"/>
    <w:rsid w:val="00F153C1"/>
    <w:rsid w:val="00F2106A"/>
    <w:rsid w:val="00F25F29"/>
    <w:rsid w:val="00F32B08"/>
    <w:rsid w:val="00F36F2A"/>
    <w:rsid w:val="00F40894"/>
    <w:rsid w:val="00F421FE"/>
    <w:rsid w:val="00F45858"/>
    <w:rsid w:val="00F467F6"/>
    <w:rsid w:val="00F51FC6"/>
    <w:rsid w:val="00F54656"/>
    <w:rsid w:val="00F551A4"/>
    <w:rsid w:val="00F639BD"/>
    <w:rsid w:val="00F65076"/>
    <w:rsid w:val="00F700B1"/>
    <w:rsid w:val="00F75B03"/>
    <w:rsid w:val="00F77207"/>
    <w:rsid w:val="00F9173A"/>
    <w:rsid w:val="00F929D0"/>
    <w:rsid w:val="00FB306B"/>
    <w:rsid w:val="00FB4DA5"/>
    <w:rsid w:val="00FB6F34"/>
    <w:rsid w:val="00FC3E6D"/>
    <w:rsid w:val="00FC661E"/>
    <w:rsid w:val="00FC6E69"/>
    <w:rsid w:val="00FC7CF6"/>
    <w:rsid w:val="00FD2F86"/>
    <w:rsid w:val="00FE7669"/>
    <w:rsid w:val="00FF18D1"/>
    <w:rsid w:val="00FF2915"/>
    <w:rsid w:val="00FF6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8C2D520"/>
  <w14:defaultImageDpi w14:val="0"/>
  <w15:docId w15:val="{C4308082-20E9-4CD0-9A59-0C7F47059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6E1E"/>
    <w:pPr>
      <w:spacing w:after="0" w:line="240" w:lineRule="auto"/>
    </w:pPr>
    <w:rPr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pPr>
      <w:keepNext/>
      <w:jc w:val="center"/>
      <w:outlineLvl w:val="0"/>
    </w:pPr>
    <w:rPr>
      <w:b/>
      <w:bCs/>
      <w:sz w:val="64"/>
      <w:szCs w:val="64"/>
    </w:rPr>
  </w:style>
  <w:style w:type="paragraph" w:styleId="2">
    <w:name w:val="heading 2"/>
    <w:basedOn w:val="a"/>
    <w:next w:val="a"/>
    <w:link w:val="20"/>
    <w:uiPriority w:val="9"/>
    <w:unhideWhenUsed/>
    <w:qFormat/>
    <w:rsid w:val="00A27482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locked/>
    <w:rsid w:val="00A27482"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paragraph" w:styleId="a3">
    <w:name w:val="Balloon Text"/>
    <w:basedOn w:val="a"/>
    <w:link w:val="a4"/>
    <w:uiPriority w:val="99"/>
    <w:semiHidden/>
    <w:rsid w:val="00276D2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99"/>
    <w:rsid w:val="00743866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ikaz">
    <w:name w:val="Prikaz"/>
    <w:basedOn w:val="a"/>
    <w:uiPriority w:val="99"/>
    <w:rsid w:val="008D0539"/>
    <w:pPr>
      <w:ind w:firstLine="709"/>
      <w:jc w:val="both"/>
    </w:pPr>
    <w:rPr>
      <w:sz w:val="28"/>
      <w:szCs w:val="28"/>
      <w:lang w:eastAsia="en-US"/>
    </w:rPr>
  </w:style>
  <w:style w:type="paragraph" w:customStyle="1" w:styleId="11">
    <w:name w:val="Знак1 Знак Знак Знак Знак Знак Знак Знак"/>
    <w:basedOn w:val="a"/>
    <w:uiPriority w:val="99"/>
    <w:rsid w:val="00B87B02"/>
    <w:pPr>
      <w:tabs>
        <w:tab w:val="num" w:pos="360"/>
      </w:tabs>
      <w:spacing w:after="160" w:line="240" w:lineRule="exact"/>
      <w:ind w:left="360" w:hanging="360"/>
      <w:jc w:val="both"/>
    </w:pPr>
    <w:rPr>
      <w:rFonts w:ascii="Verdana" w:hAnsi="Verdana" w:cs="Verdana"/>
      <w:lang w:val="en-US" w:eastAsia="en-US"/>
    </w:rPr>
  </w:style>
  <w:style w:type="paragraph" w:styleId="a6">
    <w:name w:val="header"/>
    <w:basedOn w:val="a"/>
    <w:link w:val="a7"/>
    <w:uiPriority w:val="99"/>
    <w:unhideWhenUsed/>
    <w:rsid w:val="007B48D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7B48D7"/>
    <w:rPr>
      <w:rFonts w:cs="Times New Roman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7B48D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locked/>
    <w:rsid w:val="007B48D7"/>
    <w:rPr>
      <w:rFonts w:cs="Times New Roman"/>
      <w:sz w:val="20"/>
      <w:szCs w:val="20"/>
    </w:rPr>
  </w:style>
  <w:style w:type="character" w:customStyle="1" w:styleId="Subst">
    <w:name w:val="Subst"/>
    <w:uiPriority w:val="99"/>
    <w:rsid w:val="00D670EC"/>
    <w:rPr>
      <w:b/>
      <w:i/>
    </w:rPr>
  </w:style>
  <w:style w:type="paragraph" w:styleId="aa">
    <w:name w:val="List Paragraph"/>
    <w:basedOn w:val="a"/>
    <w:uiPriority w:val="34"/>
    <w:qFormat/>
    <w:rsid w:val="00D670EC"/>
    <w:pPr>
      <w:ind w:left="720"/>
      <w:contextualSpacing/>
    </w:pPr>
  </w:style>
  <w:style w:type="character" w:styleId="ab">
    <w:name w:val="annotation reference"/>
    <w:basedOn w:val="a0"/>
    <w:uiPriority w:val="99"/>
    <w:semiHidden/>
    <w:unhideWhenUsed/>
    <w:rsid w:val="0098004A"/>
    <w:rPr>
      <w:rFonts w:cs="Times New Roman"/>
      <w:sz w:val="16"/>
      <w:szCs w:val="16"/>
    </w:rPr>
  </w:style>
  <w:style w:type="paragraph" w:styleId="ac">
    <w:name w:val="annotation text"/>
    <w:basedOn w:val="a"/>
    <w:link w:val="ad"/>
    <w:uiPriority w:val="99"/>
    <w:unhideWhenUsed/>
    <w:rsid w:val="0098004A"/>
  </w:style>
  <w:style w:type="character" w:customStyle="1" w:styleId="ad">
    <w:name w:val="Текст примечания Знак"/>
    <w:basedOn w:val="a0"/>
    <w:link w:val="ac"/>
    <w:uiPriority w:val="99"/>
    <w:locked/>
    <w:rsid w:val="0098004A"/>
    <w:rPr>
      <w:rFonts w:cs="Times New Roman"/>
      <w:sz w:val="20"/>
      <w:szCs w:val="20"/>
    </w:rPr>
  </w:style>
  <w:style w:type="paragraph" w:styleId="ae">
    <w:name w:val="annotation subject"/>
    <w:basedOn w:val="ac"/>
    <w:next w:val="ac"/>
    <w:link w:val="af"/>
    <w:semiHidden/>
    <w:unhideWhenUsed/>
    <w:rsid w:val="0098004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locked/>
    <w:rsid w:val="0098004A"/>
    <w:rPr>
      <w:rFonts w:cs="Times New Roman"/>
      <w:b/>
      <w:bCs/>
      <w:sz w:val="20"/>
      <w:szCs w:val="20"/>
    </w:rPr>
  </w:style>
  <w:style w:type="character" w:styleId="af0">
    <w:name w:val="Hyperlink"/>
    <w:basedOn w:val="a0"/>
    <w:uiPriority w:val="99"/>
    <w:unhideWhenUsed/>
    <w:rsid w:val="00036E4F"/>
    <w:rPr>
      <w:rFonts w:cs="Times New Roman"/>
      <w:color w:val="0000FF" w:themeColor="hyperlink"/>
      <w:u w:val="single"/>
    </w:rPr>
  </w:style>
  <w:style w:type="paragraph" w:styleId="af1">
    <w:name w:val="Body Text Indent"/>
    <w:basedOn w:val="a"/>
    <w:link w:val="af2"/>
    <w:rsid w:val="00856037"/>
    <w:pPr>
      <w:ind w:firstLine="540"/>
      <w:jc w:val="both"/>
    </w:pPr>
    <w:rPr>
      <w:sz w:val="24"/>
      <w:szCs w:val="24"/>
    </w:rPr>
  </w:style>
  <w:style w:type="character" w:customStyle="1" w:styleId="af2">
    <w:name w:val="Основной текст с отступом Знак"/>
    <w:basedOn w:val="a0"/>
    <w:link w:val="af1"/>
    <w:uiPriority w:val="99"/>
    <w:locked/>
    <w:rsid w:val="00856037"/>
    <w:rPr>
      <w:rFonts w:cs="Times New Roman"/>
      <w:sz w:val="24"/>
      <w:szCs w:val="24"/>
    </w:rPr>
  </w:style>
  <w:style w:type="character" w:styleId="af3">
    <w:name w:val="Strong"/>
    <w:basedOn w:val="a0"/>
    <w:uiPriority w:val="22"/>
    <w:qFormat/>
    <w:rsid w:val="00FC6E69"/>
    <w:rPr>
      <w:rFonts w:cs="Times New Roman"/>
      <w:b/>
      <w:bCs/>
    </w:rPr>
  </w:style>
  <w:style w:type="character" w:styleId="af4">
    <w:name w:val="FollowedHyperlink"/>
    <w:basedOn w:val="a0"/>
    <w:uiPriority w:val="99"/>
    <w:semiHidden/>
    <w:unhideWhenUsed/>
    <w:rsid w:val="00A84857"/>
    <w:rPr>
      <w:rFonts w:cs="Times New Roman"/>
      <w:color w:val="800080" w:themeColor="followedHyperlink"/>
      <w:u w:val="single"/>
    </w:rPr>
  </w:style>
  <w:style w:type="paragraph" w:styleId="af5">
    <w:name w:val="Normal (Web)"/>
    <w:basedOn w:val="a"/>
    <w:uiPriority w:val="99"/>
    <w:semiHidden/>
    <w:unhideWhenUsed/>
    <w:rsid w:val="00BE38D2"/>
    <w:pPr>
      <w:spacing w:before="150" w:after="225"/>
    </w:pPr>
    <w:rPr>
      <w:sz w:val="24"/>
      <w:szCs w:val="24"/>
    </w:rPr>
  </w:style>
  <w:style w:type="paragraph" w:customStyle="1" w:styleId="ConsNormal">
    <w:name w:val="ConsNormal"/>
    <w:rsid w:val="00075384"/>
    <w:pPr>
      <w:widowControl w:val="0"/>
      <w:spacing w:after="0" w:line="240" w:lineRule="auto"/>
      <w:ind w:firstLine="720"/>
    </w:pPr>
    <w:rPr>
      <w:sz w:val="20"/>
      <w:szCs w:val="20"/>
    </w:rPr>
  </w:style>
  <w:style w:type="paragraph" w:customStyle="1" w:styleId="ThinDelim">
    <w:name w:val="Thin Delim"/>
    <w:uiPriority w:val="99"/>
    <w:rsid w:val="00075384"/>
    <w:pPr>
      <w:widowControl w:val="0"/>
      <w:autoSpaceDE w:val="0"/>
      <w:autoSpaceDN w:val="0"/>
      <w:adjustRightInd w:val="0"/>
      <w:spacing w:after="0" w:line="240" w:lineRule="auto"/>
    </w:pPr>
    <w:rPr>
      <w:sz w:val="16"/>
      <w:szCs w:val="16"/>
    </w:rPr>
  </w:style>
  <w:style w:type="paragraph" w:customStyle="1" w:styleId="ConsPlusNormal">
    <w:name w:val="ConsPlusNormal"/>
    <w:rsid w:val="00075384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  <w:lang w:eastAsia="en-US"/>
    </w:rPr>
  </w:style>
  <w:style w:type="paragraph" w:styleId="af6">
    <w:name w:val="Body Text"/>
    <w:aliases w:val="body text"/>
    <w:basedOn w:val="a"/>
    <w:link w:val="af7"/>
    <w:uiPriority w:val="99"/>
    <w:unhideWhenUsed/>
    <w:rsid w:val="00075384"/>
    <w:pPr>
      <w:spacing w:after="120"/>
    </w:pPr>
  </w:style>
  <w:style w:type="character" w:customStyle="1" w:styleId="af7">
    <w:name w:val="Основной текст Знак"/>
    <w:aliases w:val="body text Знак"/>
    <w:basedOn w:val="a0"/>
    <w:link w:val="af6"/>
    <w:uiPriority w:val="99"/>
    <w:rsid w:val="00075384"/>
    <w:rPr>
      <w:sz w:val="20"/>
      <w:szCs w:val="20"/>
    </w:rPr>
  </w:style>
  <w:style w:type="paragraph" w:customStyle="1" w:styleId="CSTextlevel2">
    <w:name w:val="CS_Textlevel2"/>
    <w:basedOn w:val="a"/>
    <w:link w:val="CSTextlevel2Char"/>
    <w:rsid w:val="00075384"/>
    <w:pPr>
      <w:tabs>
        <w:tab w:val="num" w:pos="2591"/>
      </w:tabs>
      <w:spacing w:after="240"/>
      <w:ind w:left="2591" w:hanging="2591"/>
      <w:jc w:val="both"/>
    </w:pPr>
    <w:rPr>
      <w:sz w:val="22"/>
      <w:szCs w:val="24"/>
      <w:lang w:val="fi-FI" w:eastAsia="fi-FI"/>
    </w:rPr>
  </w:style>
  <w:style w:type="character" w:customStyle="1" w:styleId="CSTextlevel2Char">
    <w:name w:val="CS_Textlevel2 Char"/>
    <w:basedOn w:val="a0"/>
    <w:link w:val="CSTextlevel2"/>
    <w:locked/>
    <w:rsid w:val="00075384"/>
    <w:rPr>
      <w:szCs w:val="24"/>
      <w:lang w:val="fi-FI" w:eastAsia="fi-FI"/>
    </w:rPr>
  </w:style>
  <w:style w:type="paragraph" w:styleId="af8">
    <w:name w:val="Title"/>
    <w:basedOn w:val="a"/>
    <w:link w:val="af9"/>
    <w:qFormat/>
    <w:rsid w:val="00075384"/>
    <w:pPr>
      <w:jc w:val="center"/>
    </w:pPr>
    <w:rPr>
      <w:b/>
      <w:sz w:val="24"/>
    </w:rPr>
  </w:style>
  <w:style w:type="character" w:customStyle="1" w:styleId="af9">
    <w:name w:val="Название Знак"/>
    <w:basedOn w:val="a0"/>
    <w:link w:val="af8"/>
    <w:rsid w:val="00075384"/>
    <w:rPr>
      <w:b/>
      <w:sz w:val="24"/>
      <w:szCs w:val="20"/>
    </w:rPr>
  </w:style>
  <w:style w:type="paragraph" w:styleId="21">
    <w:name w:val="Body Text Indent 2"/>
    <w:basedOn w:val="a"/>
    <w:link w:val="22"/>
    <w:uiPriority w:val="99"/>
    <w:rsid w:val="00075384"/>
    <w:pPr>
      <w:ind w:firstLine="709"/>
      <w:jc w:val="both"/>
    </w:pPr>
    <w:rPr>
      <w:i/>
      <w:sz w:val="24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075384"/>
    <w:rPr>
      <w:i/>
      <w:sz w:val="24"/>
      <w:szCs w:val="20"/>
    </w:rPr>
  </w:style>
  <w:style w:type="paragraph" w:customStyle="1" w:styleId="CSline">
    <w:name w:val="CS_line"/>
    <w:basedOn w:val="a"/>
    <w:rsid w:val="00075384"/>
    <w:pPr>
      <w:tabs>
        <w:tab w:val="num" w:pos="720"/>
      </w:tabs>
      <w:spacing w:after="120"/>
      <w:ind w:left="720" w:hanging="360"/>
      <w:jc w:val="both"/>
    </w:pPr>
    <w:rPr>
      <w:sz w:val="22"/>
      <w:szCs w:val="24"/>
      <w:lang w:val="fi-FI" w:eastAsia="fi-FI"/>
    </w:rPr>
  </w:style>
  <w:style w:type="character" w:styleId="afa">
    <w:name w:val="footnote reference"/>
    <w:basedOn w:val="a0"/>
    <w:uiPriority w:val="99"/>
    <w:semiHidden/>
    <w:rsid w:val="00075384"/>
    <w:rPr>
      <w:rFonts w:cs="Times New Roman"/>
      <w:vertAlign w:val="superscript"/>
    </w:rPr>
  </w:style>
  <w:style w:type="character" w:customStyle="1" w:styleId="12">
    <w:name w:val="Основной текст с отступом Знак1"/>
    <w:aliases w:val="Основной текст с отступом Знак Знак"/>
    <w:basedOn w:val="a0"/>
    <w:uiPriority w:val="99"/>
    <w:rsid w:val="00075384"/>
    <w:rPr>
      <w:rFonts w:cs="Times New Roman"/>
      <w:sz w:val="26"/>
    </w:rPr>
  </w:style>
  <w:style w:type="character" w:customStyle="1" w:styleId="13">
    <w:name w:val="Основной текст Знак1"/>
    <w:aliases w:val="body text Знак1,Основной текст Знак Знак"/>
    <w:basedOn w:val="a0"/>
    <w:uiPriority w:val="99"/>
    <w:locked/>
    <w:rsid w:val="00075384"/>
    <w:rPr>
      <w:rFonts w:cs="Times New Roman"/>
      <w:b/>
      <w:sz w:val="24"/>
    </w:rPr>
  </w:style>
  <w:style w:type="character" w:customStyle="1" w:styleId="FontStyle16">
    <w:name w:val="Font Style16"/>
    <w:basedOn w:val="a0"/>
    <w:uiPriority w:val="99"/>
    <w:rsid w:val="00075384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7">
    <w:name w:val="Font Style27"/>
    <w:basedOn w:val="a0"/>
    <w:uiPriority w:val="99"/>
    <w:rsid w:val="00075384"/>
    <w:rPr>
      <w:rFonts w:ascii="Tahoma" w:hAnsi="Tahoma" w:cs="Tahoma"/>
      <w:b/>
      <w:bCs/>
      <w:color w:val="000000"/>
      <w:sz w:val="22"/>
      <w:szCs w:val="22"/>
    </w:rPr>
  </w:style>
  <w:style w:type="paragraph" w:customStyle="1" w:styleId="Style10">
    <w:name w:val="Style10"/>
    <w:basedOn w:val="a"/>
    <w:uiPriority w:val="99"/>
    <w:rsid w:val="00075384"/>
    <w:pPr>
      <w:widowControl w:val="0"/>
      <w:autoSpaceDE w:val="0"/>
      <w:autoSpaceDN w:val="0"/>
      <w:adjustRightInd w:val="0"/>
      <w:spacing w:line="277" w:lineRule="exact"/>
      <w:ind w:firstLine="581"/>
      <w:jc w:val="both"/>
    </w:pPr>
    <w:rPr>
      <w:rFonts w:ascii="Tahoma" w:hAnsi="Tahoma" w:cs="Tahoma"/>
      <w:sz w:val="24"/>
      <w:szCs w:val="24"/>
      <w:lang w:val="en-GB" w:eastAsia="en-GB"/>
    </w:rPr>
  </w:style>
  <w:style w:type="paragraph" w:customStyle="1" w:styleId="Style19">
    <w:name w:val="Style19"/>
    <w:basedOn w:val="a"/>
    <w:uiPriority w:val="99"/>
    <w:rsid w:val="00075384"/>
    <w:pPr>
      <w:widowControl w:val="0"/>
      <w:autoSpaceDE w:val="0"/>
      <w:autoSpaceDN w:val="0"/>
      <w:adjustRightInd w:val="0"/>
      <w:spacing w:line="270" w:lineRule="exact"/>
      <w:ind w:firstLine="538"/>
      <w:jc w:val="both"/>
    </w:pPr>
    <w:rPr>
      <w:rFonts w:ascii="Tahoma" w:hAnsi="Tahoma" w:cs="Tahoma"/>
      <w:sz w:val="24"/>
      <w:szCs w:val="24"/>
      <w:lang w:val="en-GB" w:eastAsia="en-GB"/>
    </w:rPr>
  </w:style>
  <w:style w:type="paragraph" w:customStyle="1" w:styleId="Style8">
    <w:name w:val="Style8"/>
    <w:basedOn w:val="a"/>
    <w:uiPriority w:val="99"/>
    <w:rsid w:val="00075384"/>
    <w:pPr>
      <w:widowControl w:val="0"/>
      <w:autoSpaceDE w:val="0"/>
      <w:autoSpaceDN w:val="0"/>
      <w:adjustRightInd w:val="0"/>
      <w:spacing w:line="276" w:lineRule="exact"/>
      <w:ind w:firstLine="706"/>
      <w:jc w:val="both"/>
    </w:pPr>
    <w:rPr>
      <w:rFonts w:ascii="Tahoma" w:hAnsi="Tahoma" w:cs="Tahoma"/>
      <w:sz w:val="24"/>
      <w:szCs w:val="24"/>
      <w:lang w:val="en-GB" w:eastAsia="en-GB"/>
    </w:rPr>
  </w:style>
  <w:style w:type="paragraph" w:customStyle="1" w:styleId="Style20">
    <w:name w:val="Style20"/>
    <w:basedOn w:val="a"/>
    <w:uiPriority w:val="99"/>
    <w:rsid w:val="00075384"/>
    <w:pPr>
      <w:widowControl w:val="0"/>
      <w:autoSpaceDE w:val="0"/>
      <w:autoSpaceDN w:val="0"/>
      <w:adjustRightInd w:val="0"/>
      <w:spacing w:line="272" w:lineRule="exact"/>
      <w:jc w:val="both"/>
    </w:pPr>
    <w:rPr>
      <w:rFonts w:ascii="Tahoma" w:hAnsi="Tahoma" w:cs="Tahoma"/>
      <w:sz w:val="24"/>
      <w:szCs w:val="24"/>
      <w:lang w:val="en-GB" w:eastAsia="en-GB"/>
    </w:rPr>
  </w:style>
  <w:style w:type="paragraph" w:customStyle="1" w:styleId="Style23">
    <w:name w:val="Style23"/>
    <w:basedOn w:val="a"/>
    <w:uiPriority w:val="99"/>
    <w:rsid w:val="00075384"/>
    <w:pPr>
      <w:widowControl w:val="0"/>
      <w:autoSpaceDE w:val="0"/>
      <w:autoSpaceDN w:val="0"/>
      <w:adjustRightInd w:val="0"/>
      <w:spacing w:line="274" w:lineRule="exact"/>
      <w:ind w:hanging="86"/>
    </w:pPr>
    <w:rPr>
      <w:rFonts w:ascii="Tahoma" w:hAnsi="Tahoma" w:cs="Tahoma"/>
      <w:sz w:val="24"/>
      <w:szCs w:val="24"/>
      <w:lang w:val="en-GB" w:eastAsia="en-GB"/>
    </w:rPr>
  </w:style>
  <w:style w:type="paragraph" w:customStyle="1" w:styleId="Style24">
    <w:name w:val="Style24"/>
    <w:basedOn w:val="a"/>
    <w:uiPriority w:val="99"/>
    <w:rsid w:val="00075384"/>
    <w:pPr>
      <w:widowControl w:val="0"/>
      <w:autoSpaceDE w:val="0"/>
      <w:autoSpaceDN w:val="0"/>
      <w:adjustRightInd w:val="0"/>
      <w:spacing w:line="278" w:lineRule="exact"/>
      <w:ind w:firstLine="672"/>
      <w:jc w:val="both"/>
    </w:pPr>
    <w:rPr>
      <w:rFonts w:ascii="Tahoma" w:hAnsi="Tahoma" w:cs="Tahoma"/>
      <w:sz w:val="24"/>
      <w:szCs w:val="24"/>
      <w:lang w:val="en-GB" w:eastAsia="en-GB"/>
    </w:rPr>
  </w:style>
  <w:style w:type="paragraph" w:customStyle="1" w:styleId="Style25">
    <w:name w:val="Style25"/>
    <w:basedOn w:val="a"/>
    <w:uiPriority w:val="99"/>
    <w:rsid w:val="00075384"/>
    <w:pPr>
      <w:widowControl w:val="0"/>
      <w:autoSpaceDE w:val="0"/>
      <w:autoSpaceDN w:val="0"/>
      <w:adjustRightInd w:val="0"/>
      <w:spacing w:line="274" w:lineRule="exact"/>
      <w:ind w:firstLine="278"/>
    </w:pPr>
    <w:rPr>
      <w:rFonts w:ascii="Tahoma" w:hAnsi="Tahoma" w:cs="Tahoma"/>
      <w:sz w:val="24"/>
      <w:szCs w:val="24"/>
      <w:lang w:val="en-GB" w:eastAsia="en-GB"/>
    </w:rPr>
  </w:style>
  <w:style w:type="character" w:customStyle="1" w:styleId="FontStyle28">
    <w:name w:val="Font Style28"/>
    <w:basedOn w:val="a0"/>
    <w:uiPriority w:val="99"/>
    <w:rsid w:val="00075384"/>
    <w:rPr>
      <w:rFonts w:ascii="Tahoma" w:hAnsi="Tahoma" w:cs="Tahoma"/>
      <w:color w:val="000000"/>
      <w:sz w:val="22"/>
      <w:szCs w:val="22"/>
    </w:rPr>
  </w:style>
  <w:style w:type="paragraph" w:customStyle="1" w:styleId="210">
    <w:name w:val="Основной текст с отступом 21"/>
    <w:basedOn w:val="a"/>
    <w:rsid w:val="0007538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b/>
      <w:sz w:val="24"/>
    </w:rPr>
  </w:style>
  <w:style w:type="paragraph" w:customStyle="1" w:styleId="220">
    <w:name w:val="Основной текст с отступом 22"/>
    <w:basedOn w:val="a"/>
    <w:rsid w:val="0007538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b/>
      <w:sz w:val="24"/>
    </w:rPr>
  </w:style>
  <w:style w:type="paragraph" w:styleId="afb">
    <w:name w:val="TOC Heading"/>
    <w:basedOn w:val="1"/>
    <w:next w:val="a"/>
    <w:uiPriority w:val="39"/>
    <w:semiHidden/>
    <w:unhideWhenUsed/>
    <w:qFormat/>
    <w:rsid w:val="00C35BF1"/>
    <w:pPr>
      <w:keepLines/>
      <w:spacing w:before="48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  <w:lang w:val="en-US" w:eastAsia="en-US"/>
    </w:rPr>
  </w:style>
  <w:style w:type="paragraph" w:styleId="31">
    <w:name w:val="toc 3"/>
    <w:basedOn w:val="a"/>
    <w:next w:val="a"/>
    <w:autoRedefine/>
    <w:uiPriority w:val="39"/>
    <w:unhideWhenUsed/>
    <w:rsid w:val="00C35BF1"/>
    <w:pPr>
      <w:spacing w:after="100"/>
      <w:ind w:left="400"/>
    </w:pPr>
  </w:style>
  <w:style w:type="paragraph" w:styleId="23">
    <w:name w:val="toc 2"/>
    <w:basedOn w:val="a"/>
    <w:next w:val="a"/>
    <w:autoRedefine/>
    <w:uiPriority w:val="39"/>
    <w:unhideWhenUsed/>
    <w:rsid w:val="00533702"/>
    <w:pPr>
      <w:tabs>
        <w:tab w:val="right" w:leader="dot" w:pos="9250"/>
      </w:tabs>
      <w:spacing w:before="120" w:after="120"/>
      <w:ind w:left="198"/>
    </w:pPr>
  </w:style>
  <w:style w:type="paragraph" w:styleId="afc">
    <w:name w:val="Block Text"/>
    <w:basedOn w:val="a"/>
    <w:rsid w:val="001F3395"/>
    <w:pPr>
      <w:ind w:left="-426" w:right="566"/>
      <w:jc w:val="both"/>
    </w:pPr>
    <w:rPr>
      <w:b/>
      <w:sz w:val="28"/>
    </w:rPr>
  </w:style>
  <w:style w:type="paragraph" w:styleId="14">
    <w:name w:val="toc 1"/>
    <w:basedOn w:val="a"/>
    <w:next w:val="a"/>
    <w:autoRedefine/>
    <w:uiPriority w:val="39"/>
    <w:unhideWhenUsed/>
    <w:rsid w:val="00F700B1"/>
    <w:pPr>
      <w:spacing w:after="100"/>
    </w:pPr>
  </w:style>
  <w:style w:type="paragraph" w:styleId="afd">
    <w:name w:val="No Spacing"/>
    <w:uiPriority w:val="99"/>
    <w:qFormat/>
    <w:rsid w:val="0076044F"/>
    <w:pPr>
      <w:spacing w:after="0" w:line="240" w:lineRule="auto"/>
    </w:pPr>
    <w:rPr>
      <w:sz w:val="20"/>
      <w:szCs w:val="20"/>
    </w:rPr>
  </w:style>
  <w:style w:type="paragraph" w:styleId="32">
    <w:name w:val="Body Text 3"/>
    <w:basedOn w:val="a"/>
    <w:link w:val="33"/>
    <w:uiPriority w:val="99"/>
    <w:semiHidden/>
    <w:unhideWhenUsed/>
    <w:rsid w:val="00CC3E42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basedOn w:val="a0"/>
    <w:link w:val="32"/>
    <w:uiPriority w:val="99"/>
    <w:semiHidden/>
    <w:rsid w:val="00CC3E42"/>
    <w:rPr>
      <w:sz w:val="16"/>
      <w:szCs w:val="16"/>
    </w:rPr>
  </w:style>
  <w:style w:type="character" w:customStyle="1" w:styleId="blk6">
    <w:name w:val="blk6"/>
    <w:basedOn w:val="a0"/>
    <w:rsid w:val="00794DD1"/>
    <w:rPr>
      <w:vanish w:val="0"/>
      <w:webHidden w:val="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569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3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1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15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0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30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25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25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25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25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25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25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25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32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325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325583">
                  <w:marLeft w:val="0"/>
                  <w:marRight w:val="0"/>
                  <w:marTop w:val="183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7325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7325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7325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255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umentum.fortum.ru/new/component/main?__dmfClientId=1336731767156&amp;__dmfTzoff=-360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://www.fortum.com/countries/ru/analyst/governance-control/shareholders-meeting/materials-to-meeting/Pages/default.aspx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fortum.ru/purchase/procurement/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4A6337-DEC6-492C-BE98-4C08436A53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3992</Words>
  <Characters>22761</Characters>
  <Application>Microsoft Office Word</Application>
  <DocSecurity>0</DocSecurity>
  <Lines>189</Lines>
  <Paragraphs>53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РАО “ЕЭС   РОССИИ”</vt:lpstr>
      <vt:lpstr>РАО “ЕЭС   РОССИИ”</vt:lpstr>
    </vt:vector>
  </TitlesOfParts>
  <Company>Pre-installed company</Company>
  <LinksUpToDate>false</LinksUpToDate>
  <CharactersWithSpaces>26700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РАО “ЕЭС   РОССИИ”</dc:title>
  <dc:creator>Pre-installed user</dc:creator>
  <cp:lastModifiedBy>Belykh Ksenia</cp:lastModifiedBy>
  <cp:revision>12</cp:revision>
  <cp:lastPrinted>2016-07-01T08:35:00Z</cp:lastPrinted>
  <dcterms:created xsi:type="dcterms:W3CDTF">2016-05-25T10:08:00Z</dcterms:created>
  <dcterms:modified xsi:type="dcterms:W3CDTF">2017-06-07T07:29:00Z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870344130</vt:i4>
  </property>
  <property fmtid="{D5CDD505-2E9C-101B-9397-08002B2CF9AE}" pid="3" name="_NewReviewCycle">
    <vt:lpwstr/>
  </property>
  <property fmtid="{D5CDD505-2E9C-101B-9397-08002B2CF9AE}" pid="4" name="_EmailSubject">
    <vt:lpwstr>Годовой отчет_Фортум 2015.docx</vt:lpwstr>
  </property>
  <property fmtid="{D5CDD505-2E9C-101B-9397-08002B2CF9AE}" pid="5" name="_AuthorEmail">
    <vt:lpwstr>Natalya.Ferapontova@fortum.com</vt:lpwstr>
  </property>
  <property fmtid="{D5CDD505-2E9C-101B-9397-08002B2CF9AE}" pid="6" name="_AuthorEmailDisplayName">
    <vt:lpwstr>Ferapontova Natalya</vt:lpwstr>
  </property>
  <property fmtid="{D5CDD505-2E9C-101B-9397-08002B2CF9AE}" pid="7" name="_PreviousAdHocReviewCycleID">
    <vt:i4>824400216</vt:i4>
  </property>
  <property fmtid="{D5CDD505-2E9C-101B-9397-08002B2CF9AE}" pid="8" name="_ReviewingToolsShownOnce">
    <vt:lpwstr/>
  </property>
</Properties>
</file>