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1979C5" w14:textId="77777777" w:rsidR="00C35BF1" w:rsidRDefault="00F40894" w:rsidP="00C35BF1">
      <w:pPr>
        <w:jc w:val="center"/>
        <w:rPr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DBFE51" wp14:editId="22B8539A">
                <wp:simplePos x="0" y="0"/>
                <wp:positionH relativeFrom="column">
                  <wp:posOffset>-290195</wp:posOffset>
                </wp:positionH>
                <wp:positionV relativeFrom="paragraph">
                  <wp:posOffset>-57150</wp:posOffset>
                </wp:positionV>
                <wp:extent cx="6357620" cy="9467850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7620" cy="946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1574C" w14:textId="77777777" w:rsidR="009B4F93" w:rsidRPr="008133F3" w:rsidRDefault="009B4F93" w:rsidP="00F75B03">
                            <w:pPr>
                              <w:pStyle w:val="3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C8ECCD7" w14:textId="15CEE7D9" w:rsidR="009B4F93" w:rsidRPr="00056AE3" w:rsidRDefault="009B4F93" w:rsidP="00056AE3">
                            <w:pPr>
                              <w:jc w:val="center"/>
                              <w:rPr>
                                <w:b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b/>
                                <w:sz w:val="60"/>
                                <w:szCs w:val="60"/>
                              </w:rPr>
                              <w:t xml:space="preserve">Публичное </w:t>
                            </w:r>
                            <w:r w:rsidRPr="00056AE3">
                              <w:rPr>
                                <w:b/>
                                <w:sz w:val="60"/>
                                <w:szCs w:val="60"/>
                              </w:rPr>
                              <w:t>акционерное общество «Фортум»</w:t>
                            </w:r>
                          </w:p>
                          <w:p w14:paraId="5D54F97E" w14:textId="77777777" w:rsidR="009B4F93" w:rsidRDefault="009B4F93" w:rsidP="00F75B03">
                            <w:pPr>
                              <w:jc w:val="center"/>
                            </w:pPr>
                          </w:p>
                          <w:p w14:paraId="1FF4491E" w14:textId="77777777" w:rsidR="009B4F93" w:rsidRDefault="009B4F93" w:rsidP="00F75B0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  <w:t xml:space="preserve"> </w:t>
                            </w:r>
                          </w:p>
                          <w:p w14:paraId="79A5BE6A" w14:textId="77777777" w:rsidR="009B4F93" w:rsidRDefault="009B4F93" w:rsidP="00F75B03">
                            <w:pPr>
                              <w:ind w:firstLine="4536"/>
                              <w:rPr>
                                <w:b/>
                                <w:bCs/>
                                <w:spacing w:val="40"/>
                                <w:sz w:val="28"/>
                                <w:szCs w:val="28"/>
                              </w:rPr>
                            </w:pPr>
                          </w:p>
                          <w:p w14:paraId="6686E363" w14:textId="77777777" w:rsidR="009B4F93" w:rsidRDefault="009B4F93" w:rsidP="00F75B03">
                            <w:pPr>
                              <w:ind w:firstLine="4536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УТВЕРЖДЕН:</w:t>
                            </w:r>
                          </w:p>
                          <w:p w14:paraId="5FCE48F8" w14:textId="77777777" w:rsidR="009B4F93" w:rsidRDefault="009B4F93" w:rsidP="00F75B03">
                            <w:pPr>
                              <w:ind w:firstLine="4536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Общим собранием акционеров</w:t>
                            </w:r>
                          </w:p>
                          <w:p w14:paraId="07D2438A" w14:textId="6384517B" w:rsidR="009B4F93" w:rsidRDefault="009B4F93" w:rsidP="00F75B03">
                            <w:pPr>
                              <w:ind w:firstLine="4536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ПАО «Фортум»</w:t>
                            </w:r>
                          </w:p>
                          <w:p w14:paraId="2875B8C3" w14:textId="73F0CF7C" w:rsidR="009B4F93" w:rsidRDefault="009B4F93" w:rsidP="00660AAB">
                            <w:pPr>
                              <w:ind w:firstLine="4536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«__» ______ 20__ года</w:t>
                            </w:r>
                          </w:p>
                          <w:p w14:paraId="473DCA16" w14:textId="77777777" w:rsidR="009B4F93" w:rsidRDefault="009B4F93" w:rsidP="00F75B03">
                            <w:pPr>
                              <w:ind w:firstLine="5387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287E7F24" w14:textId="77777777" w:rsidR="009B4F93" w:rsidRDefault="009B4F93" w:rsidP="00F75B03">
                            <w:pPr>
                              <w:ind w:firstLine="5387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17E0570E" w14:textId="77777777" w:rsidR="009B4F93" w:rsidRDefault="009B4F93" w:rsidP="00F75B03">
                            <w:pPr>
                              <w:ind w:firstLine="4536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ПРЕДВАРИТЕЛЬНО УТВЕРЖДЕН:</w:t>
                            </w:r>
                          </w:p>
                          <w:p w14:paraId="147878CC" w14:textId="77777777" w:rsidR="009B4F93" w:rsidRDefault="009B4F93" w:rsidP="00F75B03">
                            <w:pPr>
                              <w:ind w:firstLine="4536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Советом директоров </w:t>
                            </w:r>
                          </w:p>
                          <w:p w14:paraId="6CBEF33D" w14:textId="5CDB9BF8" w:rsidR="009B4F93" w:rsidRDefault="009B4F93" w:rsidP="00F75B03">
                            <w:pPr>
                              <w:ind w:firstLine="4536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ПАО «Фортум»</w:t>
                            </w:r>
                          </w:p>
                          <w:p w14:paraId="74864FC9" w14:textId="22228093" w:rsidR="009B4F93" w:rsidRDefault="009B4F93" w:rsidP="00F75B03">
                            <w:pPr>
                              <w:ind w:firstLine="4536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«</w:t>
                            </w:r>
                            <w:r w:rsidR="006B3962">
                              <w:rPr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>24</w:t>
                            </w: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» мая 2018 года</w:t>
                            </w:r>
                          </w:p>
                          <w:p w14:paraId="5FAFD01F" w14:textId="1CFD7304" w:rsidR="009B4F93" w:rsidRDefault="009B4F93" w:rsidP="00F75B03">
                            <w:pPr>
                              <w:ind w:firstLine="4536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Протокол № </w:t>
                            </w:r>
                            <w:r w:rsidR="006B3962">
                              <w:rPr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>207</w:t>
                            </w: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/18 от «</w:t>
                            </w:r>
                            <w:r w:rsidR="006B3962">
                              <w:rPr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>25</w:t>
                            </w:r>
                            <w:bookmarkStart w:id="0" w:name="_GoBack"/>
                            <w:bookmarkEnd w:id="0"/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» мая 2018 года</w:t>
                            </w:r>
                          </w:p>
                          <w:p w14:paraId="76D02A12" w14:textId="77777777" w:rsidR="009B4F93" w:rsidRDefault="009B4F93" w:rsidP="00F75B03">
                            <w:pPr>
                              <w:ind w:firstLine="4536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2AEAFB90" w14:textId="77777777" w:rsidR="009B4F93" w:rsidRDefault="009B4F93" w:rsidP="00F75B03">
                            <w:pPr>
                              <w:ind w:firstLine="4536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Председатель Совета директоров</w:t>
                            </w:r>
                          </w:p>
                          <w:p w14:paraId="13C18314" w14:textId="77777777" w:rsidR="009B4F93" w:rsidRDefault="009B4F93" w:rsidP="00F75B03">
                            <w:pPr>
                              <w:ind w:firstLine="4536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01CE5FD9" w14:textId="14AA4F06" w:rsidR="009B4F93" w:rsidRDefault="009B4F93" w:rsidP="00F75B03">
                            <w:pPr>
                              <w:ind w:firstLine="4536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_________________ /Маркус Раурамо/</w:t>
                            </w:r>
                          </w:p>
                          <w:p w14:paraId="653FC98B" w14:textId="77777777" w:rsidR="009B4F93" w:rsidRDefault="009B4F93" w:rsidP="00F75B03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5B23BECD" w14:textId="77777777" w:rsidR="009B4F93" w:rsidRDefault="009B4F93" w:rsidP="00F75B03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055B9F22" w14:textId="77777777" w:rsidR="009B4F93" w:rsidRDefault="009B4F93" w:rsidP="00F75B03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6F49AF8" w14:textId="77777777" w:rsidR="009B4F93" w:rsidRDefault="009B4F93" w:rsidP="00F75B03">
                            <w:pPr>
                              <w:jc w:val="center"/>
                              <w:rPr>
                                <w:b/>
                                <w:bCs/>
                                <w:sz w:val="60"/>
                                <w:szCs w:val="60"/>
                              </w:rPr>
                            </w:pPr>
                          </w:p>
                          <w:p w14:paraId="10E9D7BD" w14:textId="77777777" w:rsidR="009B4F93" w:rsidRDefault="009B4F93" w:rsidP="00F75B03">
                            <w:pPr>
                              <w:jc w:val="center"/>
                              <w:rPr>
                                <w:b/>
                                <w:bCs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b/>
                                <w:bCs/>
                                <w:sz w:val="60"/>
                                <w:szCs w:val="60"/>
                              </w:rPr>
                              <w:t>ГОДОВОЙ  ОТЧЕТ</w:t>
                            </w:r>
                          </w:p>
                          <w:p w14:paraId="7606379D" w14:textId="77777777" w:rsidR="009B4F93" w:rsidRDefault="009B4F93" w:rsidP="00F75B03">
                            <w:pPr>
                              <w:jc w:val="center"/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  <w:t>по результатам работы</w:t>
                            </w:r>
                          </w:p>
                          <w:p w14:paraId="67906696" w14:textId="5D13A0F7" w:rsidR="009B4F93" w:rsidRDefault="009B4F93" w:rsidP="00F75B03">
                            <w:pPr>
                              <w:jc w:val="center"/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  <w:t>за 2017 год</w:t>
                            </w:r>
                          </w:p>
                          <w:p w14:paraId="29BC7FB4" w14:textId="77777777" w:rsidR="009B4F93" w:rsidRDefault="009B4F93" w:rsidP="00F75B03">
                            <w:pPr>
                              <w:spacing w:line="48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3F7BF5DB" w14:textId="77777777" w:rsidR="009B4F93" w:rsidRDefault="009B4F93" w:rsidP="00F75B03">
                            <w:pPr>
                              <w:spacing w:line="48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tbl>
                            <w:tblPr>
                              <w:tblStyle w:val="a5"/>
                              <w:tblW w:w="9080" w:type="dxa"/>
                              <w:tblInd w:w="53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811"/>
                              <w:gridCol w:w="3269"/>
                            </w:tblGrid>
                            <w:tr w:rsidR="009B4F93" w:rsidRPr="008B2333" w14:paraId="121A91BE" w14:textId="77777777" w:rsidTr="006A0931">
                              <w:trPr>
                                <w:trHeight w:val="470"/>
                              </w:trPr>
                              <w:tc>
                                <w:tcPr>
                                  <w:tcW w:w="5811" w:type="dxa"/>
                                </w:tcPr>
                                <w:p w14:paraId="1193A7C1" w14:textId="77777777" w:rsidR="009B4F93" w:rsidRPr="008B2333" w:rsidRDefault="009B4F93" w:rsidP="008A067E">
                                  <w:pPr>
                                    <w:spacing w:before="360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Генеральный директор ________________</w:t>
                                  </w:r>
                                </w:p>
                              </w:tc>
                              <w:tc>
                                <w:tcPr>
                                  <w:tcW w:w="3269" w:type="dxa"/>
                                </w:tcPr>
                                <w:p w14:paraId="68975EBE" w14:textId="77777777" w:rsidR="009B4F93" w:rsidRPr="008B2333" w:rsidRDefault="009B4F93" w:rsidP="008A067E">
                                  <w:pPr>
                                    <w:spacing w:before="360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А.А. Чуваев</w:t>
                                  </w:r>
                                </w:p>
                              </w:tc>
                            </w:tr>
                            <w:tr w:rsidR="009B4F93" w:rsidRPr="008B2333" w14:paraId="203D433D" w14:textId="77777777" w:rsidTr="006A0931">
                              <w:trPr>
                                <w:trHeight w:val="225"/>
                              </w:trPr>
                              <w:tc>
                                <w:tcPr>
                                  <w:tcW w:w="5811" w:type="dxa"/>
                                </w:tcPr>
                                <w:p w14:paraId="2055DD06" w14:textId="77777777" w:rsidR="009B4F93" w:rsidRPr="008B2333" w:rsidRDefault="009B4F93" w:rsidP="008A067E">
                                  <w:pPr>
                                    <w:spacing w:before="360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9" w:type="dxa"/>
                                </w:tcPr>
                                <w:p w14:paraId="190CEF19" w14:textId="77777777" w:rsidR="009B4F93" w:rsidRPr="008B2333" w:rsidRDefault="009B4F93" w:rsidP="008A067E">
                                  <w:pPr>
                                    <w:spacing w:before="360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94934A1" w14:textId="77777777" w:rsidR="009B4F93" w:rsidRDefault="009B4F93" w:rsidP="00F75B03">
                            <w:pPr>
                              <w:spacing w:line="480" w:lineRule="auto"/>
                              <w:jc w:val="right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3874EA8B" w14:textId="77777777" w:rsidR="009B4F93" w:rsidRPr="00743866" w:rsidRDefault="009B4F93" w:rsidP="00F75B03">
                            <w:pPr>
                              <w:spacing w:line="480" w:lineRule="auto"/>
                              <w:jc w:val="right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856991B" w14:textId="77777777" w:rsidR="009B4F93" w:rsidRDefault="009B4F93" w:rsidP="00F75B03">
                            <w:pPr>
                              <w:spacing w:line="480" w:lineRule="auto"/>
                              <w:jc w:val="center"/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</w:p>
                          <w:p w14:paraId="2D3C8D02" w14:textId="77777777" w:rsidR="009B4F93" w:rsidRDefault="009B4F93" w:rsidP="00F75B03">
                            <w:pPr>
                              <w:spacing w:line="480" w:lineRule="auto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6FA444C" w14:textId="77777777" w:rsidR="009B4F93" w:rsidRDefault="009B4F93" w:rsidP="00F75B03">
                            <w:pPr>
                              <w:spacing w:line="480" w:lineRule="auto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4A1ABE6C" w14:textId="77777777" w:rsidR="009B4F93" w:rsidRDefault="009B4F93" w:rsidP="00F75B03">
                            <w:pPr>
                              <w:spacing w:line="480" w:lineRule="auto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7F081284" w14:textId="77777777" w:rsidR="009B4F93" w:rsidRDefault="009B4F93" w:rsidP="00F75B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DBFE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2.85pt;margin-top:-4.5pt;width:500.6pt;height:74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" strokeweight="6pt">
                <v:stroke linestyle="thickBetweenThin"/>
                <v:textbox>
                  <w:txbxContent>
                    <w:p w14:paraId="3551574C" w14:textId="77777777" w:rsidR="009B4F93" w:rsidRPr="008133F3" w:rsidRDefault="009B4F93" w:rsidP="00F75B03">
                      <w:pPr>
                        <w:pStyle w:val="3"/>
                        <w:rPr>
                          <w:sz w:val="24"/>
                          <w:szCs w:val="24"/>
                        </w:rPr>
                      </w:pPr>
                    </w:p>
                    <w:p w14:paraId="0C8ECCD7" w14:textId="15CEE7D9" w:rsidR="009B4F93" w:rsidRPr="00056AE3" w:rsidRDefault="009B4F93" w:rsidP="00056AE3">
                      <w:pPr>
                        <w:jc w:val="center"/>
                        <w:rPr>
                          <w:b/>
                          <w:sz w:val="60"/>
                          <w:szCs w:val="60"/>
                        </w:rPr>
                      </w:pPr>
                      <w:r>
                        <w:rPr>
                          <w:b/>
                          <w:sz w:val="60"/>
                          <w:szCs w:val="60"/>
                        </w:rPr>
                        <w:t xml:space="preserve">Публичное </w:t>
                      </w:r>
                      <w:r w:rsidRPr="00056AE3">
                        <w:rPr>
                          <w:b/>
                          <w:sz w:val="60"/>
                          <w:szCs w:val="60"/>
                        </w:rPr>
                        <w:t>акционерное общество «Фортум»</w:t>
                      </w:r>
                    </w:p>
                    <w:p w14:paraId="5D54F97E" w14:textId="77777777" w:rsidR="009B4F93" w:rsidRDefault="009B4F93" w:rsidP="00F75B03">
                      <w:pPr>
                        <w:jc w:val="center"/>
                      </w:pPr>
                    </w:p>
                    <w:p w14:paraId="1FF4491E" w14:textId="77777777" w:rsidR="009B4F93" w:rsidRDefault="009B4F93" w:rsidP="00F75B03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ab/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ab/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ab/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ab/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ab/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ab/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ab/>
                        <w:t xml:space="preserve"> </w:t>
                      </w:r>
                    </w:p>
                    <w:p w14:paraId="79A5BE6A" w14:textId="77777777" w:rsidR="009B4F93" w:rsidRDefault="009B4F93" w:rsidP="00F75B03">
                      <w:pPr>
                        <w:ind w:firstLine="4536"/>
                        <w:rPr>
                          <w:b/>
                          <w:bCs/>
                          <w:spacing w:val="40"/>
                          <w:sz w:val="28"/>
                          <w:szCs w:val="28"/>
                        </w:rPr>
                      </w:pPr>
                    </w:p>
                    <w:p w14:paraId="6686E363" w14:textId="77777777" w:rsidR="009B4F93" w:rsidRDefault="009B4F93" w:rsidP="00F75B03">
                      <w:pPr>
                        <w:ind w:firstLine="4536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УТВЕРЖДЕН:</w:t>
                      </w:r>
                    </w:p>
                    <w:p w14:paraId="5FCE48F8" w14:textId="77777777" w:rsidR="009B4F93" w:rsidRDefault="009B4F93" w:rsidP="00F75B03">
                      <w:pPr>
                        <w:ind w:firstLine="4536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Общим собранием акционеров</w:t>
                      </w:r>
                    </w:p>
                    <w:p w14:paraId="07D2438A" w14:textId="6384517B" w:rsidR="009B4F93" w:rsidRDefault="009B4F93" w:rsidP="00F75B03">
                      <w:pPr>
                        <w:ind w:firstLine="4536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ПАО «Фортум»</w:t>
                      </w:r>
                    </w:p>
                    <w:p w14:paraId="2875B8C3" w14:textId="73F0CF7C" w:rsidR="009B4F93" w:rsidRDefault="009B4F93" w:rsidP="00660AAB">
                      <w:pPr>
                        <w:ind w:firstLine="4536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«__» ______ 20__ года</w:t>
                      </w:r>
                    </w:p>
                    <w:p w14:paraId="473DCA16" w14:textId="77777777" w:rsidR="009B4F93" w:rsidRDefault="009B4F93" w:rsidP="00F75B03">
                      <w:pPr>
                        <w:ind w:firstLine="5387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287E7F24" w14:textId="77777777" w:rsidR="009B4F93" w:rsidRDefault="009B4F93" w:rsidP="00F75B03">
                      <w:pPr>
                        <w:ind w:firstLine="5387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17E0570E" w14:textId="77777777" w:rsidR="009B4F93" w:rsidRDefault="009B4F93" w:rsidP="00F75B03">
                      <w:pPr>
                        <w:ind w:firstLine="4536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ПРЕДВАРИТЕЛЬНО УТВЕРЖДЕН:</w:t>
                      </w:r>
                    </w:p>
                    <w:p w14:paraId="147878CC" w14:textId="77777777" w:rsidR="009B4F93" w:rsidRDefault="009B4F93" w:rsidP="00F75B03">
                      <w:pPr>
                        <w:ind w:firstLine="4536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 xml:space="preserve">Советом директоров </w:t>
                      </w:r>
                    </w:p>
                    <w:p w14:paraId="6CBEF33D" w14:textId="5CDB9BF8" w:rsidR="009B4F93" w:rsidRDefault="009B4F93" w:rsidP="00F75B03">
                      <w:pPr>
                        <w:ind w:firstLine="4536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ПАО «Фортум»</w:t>
                      </w:r>
                    </w:p>
                    <w:p w14:paraId="74864FC9" w14:textId="22228093" w:rsidR="009B4F93" w:rsidRDefault="009B4F93" w:rsidP="00F75B03">
                      <w:pPr>
                        <w:ind w:firstLine="4536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«</w:t>
                      </w:r>
                      <w:r w:rsidR="006B3962">
                        <w:rPr>
                          <w:b/>
                          <w:bCs/>
                          <w:sz w:val="26"/>
                          <w:szCs w:val="26"/>
                          <w:lang w:val="en-US"/>
                        </w:rPr>
                        <w:t>24</w:t>
                      </w: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» мая 2018 года</w:t>
                      </w:r>
                    </w:p>
                    <w:p w14:paraId="5FAFD01F" w14:textId="1CFD7304" w:rsidR="009B4F93" w:rsidRDefault="009B4F93" w:rsidP="00F75B03">
                      <w:pPr>
                        <w:ind w:firstLine="4536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 xml:space="preserve">Протокол № </w:t>
                      </w:r>
                      <w:r w:rsidR="006B3962">
                        <w:rPr>
                          <w:b/>
                          <w:bCs/>
                          <w:sz w:val="26"/>
                          <w:szCs w:val="26"/>
                          <w:lang w:val="en-US"/>
                        </w:rPr>
                        <w:t>207</w:t>
                      </w: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/18 от «</w:t>
                      </w:r>
                      <w:r w:rsidR="006B3962">
                        <w:rPr>
                          <w:b/>
                          <w:bCs/>
                          <w:sz w:val="26"/>
                          <w:szCs w:val="26"/>
                          <w:lang w:val="en-US"/>
                        </w:rPr>
                        <w:t>25</w:t>
                      </w:r>
                      <w:bookmarkStart w:id="1" w:name="_GoBack"/>
                      <w:bookmarkEnd w:id="1"/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» мая 2018 года</w:t>
                      </w:r>
                    </w:p>
                    <w:p w14:paraId="76D02A12" w14:textId="77777777" w:rsidR="009B4F93" w:rsidRDefault="009B4F93" w:rsidP="00F75B03">
                      <w:pPr>
                        <w:ind w:firstLine="4536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2AEAFB90" w14:textId="77777777" w:rsidR="009B4F93" w:rsidRDefault="009B4F93" w:rsidP="00F75B03">
                      <w:pPr>
                        <w:ind w:firstLine="4536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Председатель Совета директоров</w:t>
                      </w:r>
                    </w:p>
                    <w:p w14:paraId="13C18314" w14:textId="77777777" w:rsidR="009B4F93" w:rsidRDefault="009B4F93" w:rsidP="00F75B03">
                      <w:pPr>
                        <w:ind w:firstLine="4536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01CE5FD9" w14:textId="14AA4F06" w:rsidR="009B4F93" w:rsidRDefault="009B4F93" w:rsidP="00F75B03">
                      <w:pPr>
                        <w:ind w:firstLine="4536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_________________ /Маркус Раурамо/</w:t>
                      </w:r>
                    </w:p>
                    <w:p w14:paraId="653FC98B" w14:textId="77777777" w:rsidR="009B4F93" w:rsidRDefault="009B4F93" w:rsidP="00F75B03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5B23BECD" w14:textId="77777777" w:rsidR="009B4F93" w:rsidRDefault="009B4F93" w:rsidP="00F75B03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055B9F22" w14:textId="77777777" w:rsidR="009B4F93" w:rsidRDefault="009B4F93" w:rsidP="00F75B03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6F49AF8" w14:textId="77777777" w:rsidR="009B4F93" w:rsidRDefault="009B4F93" w:rsidP="00F75B03">
                      <w:pPr>
                        <w:jc w:val="center"/>
                        <w:rPr>
                          <w:b/>
                          <w:bCs/>
                          <w:sz w:val="60"/>
                          <w:szCs w:val="60"/>
                        </w:rPr>
                      </w:pPr>
                    </w:p>
                    <w:p w14:paraId="10E9D7BD" w14:textId="77777777" w:rsidR="009B4F93" w:rsidRDefault="009B4F93" w:rsidP="00F75B03">
                      <w:pPr>
                        <w:jc w:val="center"/>
                        <w:rPr>
                          <w:b/>
                          <w:bCs/>
                          <w:sz w:val="60"/>
                          <w:szCs w:val="60"/>
                        </w:rPr>
                      </w:pPr>
                      <w:r>
                        <w:rPr>
                          <w:b/>
                          <w:bCs/>
                          <w:sz w:val="60"/>
                          <w:szCs w:val="60"/>
                        </w:rPr>
                        <w:t>ГОДОВОЙ  ОТЧЕТ</w:t>
                      </w:r>
                    </w:p>
                    <w:p w14:paraId="7606379D" w14:textId="77777777" w:rsidR="009B4F93" w:rsidRDefault="009B4F93" w:rsidP="00F75B03">
                      <w:pPr>
                        <w:jc w:val="center"/>
                        <w:rPr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bCs/>
                          <w:sz w:val="52"/>
                          <w:szCs w:val="52"/>
                        </w:rPr>
                        <w:t>по результатам работы</w:t>
                      </w:r>
                    </w:p>
                    <w:p w14:paraId="67906696" w14:textId="5D13A0F7" w:rsidR="009B4F93" w:rsidRDefault="009B4F93" w:rsidP="00F75B03">
                      <w:pPr>
                        <w:jc w:val="center"/>
                        <w:rPr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bCs/>
                          <w:sz w:val="52"/>
                          <w:szCs w:val="52"/>
                        </w:rPr>
                        <w:t>за 2017 год</w:t>
                      </w:r>
                    </w:p>
                    <w:p w14:paraId="29BC7FB4" w14:textId="77777777" w:rsidR="009B4F93" w:rsidRDefault="009B4F93" w:rsidP="00F75B03">
                      <w:pPr>
                        <w:spacing w:line="480" w:lineRule="auto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3F7BF5DB" w14:textId="77777777" w:rsidR="009B4F93" w:rsidRDefault="009B4F93" w:rsidP="00F75B03">
                      <w:pPr>
                        <w:spacing w:line="480" w:lineRule="auto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tbl>
                      <w:tblPr>
                        <w:tblStyle w:val="a5"/>
                        <w:tblW w:w="9080" w:type="dxa"/>
                        <w:tblInd w:w="53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811"/>
                        <w:gridCol w:w="3269"/>
                      </w:tblGrid>
                      <w:tr w:rsidR="009B4F93" w:rsidRPr="008B2333" w14:paraId="121A91BE" w14:textId="77777777" w:rsidTr="006A0931">
                        <w:trPr>
                          <w:trHeight w:val="470"/>
                        </w:trPr>
                        <w:tc>
                          <w:tcPr>
                            <w:tcW w:w="5811" w:type="dxa"/>
                          </w:tcPr>
                          <w:p w14:paraId="1193A7C1" w14:textId="77777777" w:rsidR="009B4F93" w:rsidRPr="008B2333" w:rsidRDefault="009B4F93" w:rsidP="008A067E">
                            <w:pPr>
                              <w:spacing w:before="36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Генеральный директор ________________</w:t>
                            </w:r>
                          </w:p>
                        </w:tc>
                        <w:tc>
                          <w:tcPr>
                            <w:tcW w:w="3269" w:type="dxa"/>
                          </w:tcPr>
                          <w:p w14:paraId="68975EBE" w14:textId="77777777" w:rsidR="009B4F93" w:rsidRPr="008B2333" w:rsidRDefault="009B4F93" w:rsidP="008A067E">
                            <w:pPr>
                              <w:spacing w:before="36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А.А. Чуваев</w:t>
                            </w:r>
                          </w:p>
                        </w:tc>
                      </w:tr>
                      <w:tr w:rsidR="009B4F93" w:rsidRPr="008B2333" w14:paraId="203D433D" w14:textId="77777777" w:rsidTr="006A0931">
                        <w:trPr>
                          <w:trHeight w:val="225"/>
                        </w:trPr>
                        <w:tc>
                          <w:tcPr>
                            <w:tcW w:w="5811" w:type="dxa"/>
                          </w:tcPr>
                          <w:p w14:paraId="2055DD06" w14:textId="77777777" w:rsidR="009B4F93" w:rsidRPr="008B2333" w:rsidRDefault="009B4F93" w:rsidP="008A067E">
                            <w:pPr>
                              <w:spacing w:before="36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269" w:type="dxa"/>
                          </w:tcPr>
                          <w:p w14:paraId="190CEF19" w14:textId="77777777" w:rsidR="009B4F93" w:rsidRPr="008B2333" w:rsidRDefault="009B4F93" w:rsidP="008A067E">
                            <w:pPr>
                              <w:spacing w:before="36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694934A1" w14:textId="77777777" w:rsidR="009B4F93" w:rsidRDefault="009B4F93" w:rsidP="00F75B03">
                      <w:pPr>
                        <w:spacing w:line="480" w:lineRule="auto"/>
                        <w:jc w:val="right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3874EA8B" w14:textId="77777777" w:rsidR="009B4F93" w:rsidRPr="00743866" w:rsidRDefault="009B4F93" w:rsidP="00F75B03">
                      <w:pPr>
                        <w:spacing w:line="480" w:lineRule="auto"/>
                        <w:jc w:val="right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7856991B" w14:textId="77777777" w:rsidR="009B4F93" w:rsidRDefault="009B4F93" w:rsidP="00F75B03">
                      <w:pPr>
                        <w:spacing w:line="480" w:lineRule="auto"/>
                        <w:jc w:val="center"/>
                        <w:rPr>
                          <w:b/>
                          <w:bCs/>
                          <w:sz w:val="52"/>
                          <w:szCs w:val="52"/>
                        </w:rPr>
                      </w:pPr>
                    </w:p>
                    <w:p w14:paraId="2D3C8D02" w14:textId="77777777" w:rsidR="009B4F93" w:rsidRDefault="009B4F93" w:rsidP="00F75B03">
                      <w:pPr>
                        <w:spacing w:line="480" w:lineRule="auto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06FA444C" w14:textId="77777777" w:rsidR="009B4F93" w:rsidRDefault="009B4F93" w:rsidP="00F75B03">
                      <w:pPr>
                        <w:spacing w:line="480" w:lineRule="auto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4A1ABE6C" w14:textId="77777777" w:rsidR="009B4F93" w:rsidRDefault="009B4F93" w:rsidP="00F75B03">
                      <w:pPr>
                        <w:spacing w:line="480" w:lineRule="auto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7F081284" w14:textId="77777777" w:rsidR="009B4F93" w:rsidRDefault="009B4F93" w:rsidP="00F75B03"/>
                  </w:txbxContent>
                </v:textbox>
                <w10:wrap type="topAndBottom"/>
              </v:shape>
            </w:pict>
          </mc:Fallback>
        </mc:AlternateContent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  <w:lang w:val="ru-RU" w:eastAsia="ru-RU"/>
        </w:rPr>
        <w:id w:val="-1098407177"/>
        <w:docPartObj>
          <w:docPartGallery w:val="Table of Contents"/>
          <w:docPartUnique/>
        </w:docPartObj>
      </w:sdtPr>
      <w:sdtEndPr/>
      <w:sdtContent>
        <w:p w14:paraId="446150BC" w14:textId="77777777" w:rsidR="00C35BF1" w:rsidRDefault="00C35BF1" w:rsidP="001F3395">
          <w:pPr>
            <w:pStyle w:val="afb"/>
            <w:jc w:val="center"/>
            <w:rPr>
              <w:rFonts w:cs="Times New Roman"/>
              <w:i/>
              <w:iCs/>
              <w:color w:val="auto"/>
              <w:lang w:val="ru-RU" w:eastAsia="ru-RU"/>
            </w:rPr>
          </w:pPr>
          <w:r w:rsidRPr="001F3395">
            <w:rPr>
              <w:rFonts w:cs="Times New Roman"/>
              <w:i/>
              <w:iCs/>
              <w:color w:val="auto"/>
              <w:lang w:val="ru-RU" w:eastAsia="ru-RU"/>
            </w:rPr>
            <w:t>Оглавление</w:t>
          </w:r>
        </w:p>
        <w:p w14:paraId="646311CA" w14:textId="77777777" w:rsidR="00533702" w:rsidRPr="00533702" w:rsidRDefault="00533702" w:rsidP="00533702">
          <w:pPr>
            <w:rPr>
              <w:sz w:val="24"/>
              <w:szCs w:val="24"/>
            </w:rPr>
          </w:pPr>
        </w:p>
        <w:p w14:paraId="28D0B3CE" w14:textId="77777777" w:rsidR="000D3884" w:rsidRDefault="00C35BF1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F639BD">
            <w:rPr>
              <w:sz w:val="24"/>
              <w:szCs w:val="24"/>
            </w:rPr>
            <w:fldChar w:fldCharType="begin"/>
          </w:r>
          <w:r w:rsidRPr="00F639BD">
            <w:rPr>
              <w:sz w:val="24"/>
              <w:szCs w:val="24"/>
            </w:rPr>
            <w:instrText xml:space="preserve"> TOC \o "1-3" \h \z \u </w:instrText>
          </w:r>
          <w:r w:rsidRPr="00F639BD">
            <w:rPr>
              <w:sz w:val="24"/>
              <w:szCs w:val="24"/>
            </w:rPr>
            <w:fldChar w:fldCharType="separate"/>
          </w:r>
          <w:hyperlink w:anchor="_Toc513538398" w:history="1">
            <w:r w:rsidR="000D3884" w:rsidRPr="00995FF1">
              <w:rPr>
                <w:rStyle w:val="af0"/>
                <w:noProof/>
                <w:lang w:val="en-US"/>
              </w:rPr>
              <w:t>I</w:t>
            </w:r>
            <w:r w:rsidR="000D3884" w:rsidRPr="00995FF1">
              <w:rPr>
                <w:rStyle w:val="af0"/>
                <w:noProof/>
              </w:rPr>
              <w:t>. Сведения о положении Общества в отрасли и перспективы развития</w:t>
            </w:r>
            <w:r w:rsidR="000D3884">
              <w:rPr>
                <w:noProof/>
                <w:webHidden/>
              </w:rPr>
              <w:tab/>
            </w:r>
            <w:r w:rsidR="000D3884">
              <w:rPr>
                <w:noProof/>
                <w:webHidden/>
              </w:rPr>
              <w:fldChar w:fldCharType="begin"/>
            </w:r>
            <w:r w:rsidR="000D3884">
              <w:rPr>
                <w:noProof/>
                <w:webHidden/>
              </w:rPr>
              <w:instrText xml:space="preserve"> PAGEREF _Toc513538398 \h </w:instrText>
            </w:r>
            <w:r w:rsidR="000D3884">
              <w:rPr>
                <w:noProof/>
                <w:webHidden/>
              </w:rPr>
            </w:r>
            <w:r w:rsidR="000D3884">
              <w:rPr>
                <w:noProof/>
                <w:webHidden/>
              </w:rPr>
              <w:fldChar w:fldCharType="separate"/>
            </w:r>
            <w:r w:rsidR="000D3884">
              <w:rPr>
                <w:noProof/>
                <w:webHidden/>
              </w:rPr>
              <w:t>3</w:t>
            </w:r>
            <w:r w:rsidR="000D3884">
              <w:rPr>
                <w:noProof/>
                <w:webHidden/>
              </w:rPr>
              <w:fldChar w:fldCharType="end"/>
            </w:r>
          </w:hyperlink>
        </w:p>
        <w:p w14:paraId="698EB4E2" w14:textId="77777777" w:rsidR="000D3884" w:rsidRDefault="00693790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3538399" w:history="1">
            <w:r w:rsidR="000D3884" w:rsidRPr="00995FF1">
              <w:rPr>
                <w:rStyle w:val="af0"/>
                <w:noProof/>
                <w:lang w:val="en-US"/>
              </w:rPr>
              <w:t>II</w:t>
            </w:r>
            <w:r w:rsidR="000D3884" w:rsidRPr="00995FF1">
              <w:rPr>
                <w:rStyle w:val="af0"/>
                <w:noProof/>
              </w:rPr>
              <w:t>. Приоритетные направления деятельности Общества и отчёт Совета директоров о результатах развития Общества по приоритетным направлениям его деятельности</w:t>
            </w:r>
            <w:r w:rsidR="000D3884">
              <w:rPr>
                <w:noProof/>
                <w:webHidden/>
              </w:rPr>
              <w:tab/>
            </w:r>
            <w:r w:rsidR="000D3884">
              <w:rPr>
                <w:noProof/>
                <w:webHidden/>
              </w:rPr>
              <w:fldChar w:fldCharType="begin"/>
            </w:r>
            <w:r w:rsidR="000D3884">
              <w:rPr>
                <w:noProof/>
                <w:webHidden/>
              </w:rPr>
              <w:instrText xml:space="preserve"> PAGEREF _Toc513538399 \h </w:instrText>
            </w:r>
            <w:r w:rsidR="000D3884">
              <w:rPr>
                <w:noProof/>
                <w:webHidden/>
              </w:rPr>
            </w:r>
            <w:r w:rsidR="000D3884">
              <w:rPr>
                <w:noProof/>
                <w:webHidden/>
              </w:rPr>
              <w:fldChar w:fldCharType="separate"/>
            </w:r>
            <w:r w:rsidR="000D3884">
              <w:rPr>
                <w:noProof/>
                <w:webHidden/>
              </w:rPr>
              <w:t>4</w:t>
            </w:r>
            <w:r w:rsidR="000D3884">
              <w:rPr>
                <w:noProof/>
                <w:webHidden/>
              </w:rPr>
              <w:fldChar w:fldCharType="end"/>
            </w:r>
          </w:hyperlink>
        </w:p>
        <w:p w14:paraId="22BE3425" w14:textId="77777777" w:rsidR="000D3884" w:rsidRDefault="00693790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3538400" w:history="1">
            <w:r w:rsidR="000D3884" w:rsidRPr="00995FF1">
              <w:rPr>
                <w:rStyle w:val="af0"/>
                <w:noProof/>
                <w:lang w:val="en-US"/>
              </w:rPr>
              <w:t>III</w:t>
            </w:r>
            <w:r w:rsidR="000D3884" w:rsidRPr="00995FF1">
              <w:rPr>
                <w:rStyle w:val="af0"/>
                <w:noProof/>
              </w:rPr>
              <w:t>. Информация об объёме каждого из энергоресурсов, использованных Обществом в 2017 году</w:t>
            </w:r>
            <w:r w:rsidR="000D3884">
              <w:rPr>
                <w:noProof/>
                <w:webHidden/>
              </w:rPr>
              <w:tab/>
            </w:r>
            <w:r w:rsidR="000D3884">
              <w:rPr>
                <w:noProof/>
                <w:webHidden/>
              </w:rPr>
              <w:fldChar w:fldCharType="begin"/>
            </w:r>
            <w:r w:rsidR="000D3884">
              <w:rPr>
                <w:noProof/>
                <w:webHidden/>
              </w:rPr>
              <w:instrText xml:space="preserve"> PAGEREF _Toc513538400 \h </w:instrText>
            </w:r>
            <w:r w:rsidR="000D3884">
              <w:rPr>
                <w:noProof/>
                <w:webHidden/>
              </w:rPr>
            </w:r>
            <w:r w:rsidR="000D3884">
              <w:rPr>
                <w:noProof/>
                <w:webHidden/>
              </w:rPr>
              <w:fldChar w:fldCharType="separate"/>
            </w:r>
            <w:r w:rsidR="000D3884">
              <w:rPr>
                <w:noProof/>
                <w:webHidden/>
              </w:rPr>
              <w:t>4</w:t>
            </w:r>
            <w:r w:rsidR="000D3884">
              <w:rPr>
                <w:noProof/>
                <w:webHidden/>
              </w:rPr>
              <w:fldChar w:fldCharType="end"/>
            </w:r>
          </w:hyperlink>
        </w:p>
        <w:p w14:paraId="75E33473" w14:textId="77777777" w:rsidR="000D3884" w:rsidRDefault="00693790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3538401" w:history="1">
            <w:r w:rsidR="000D3884" w:rsidRPr="00995FF1">
              <w:rPr>
                <w:rStyle w:val="af0"/>
                <w:noProof/>
                <w:lang w:val="en-US"/>
              </w:rPr>
              <w:t>IV</w:t>
            </w:r>
            <w:r w:rsidR="000D3884" w:rsidRPr="00995FF1">
              <w:rPr>
                <w:rStyle w:val="af0"/>
                <w:noProof/>
              </w:rPr>
              <w:t>. Отчет о выплате объявленных (начисленных) дивидендов по акциям Общества</w:t>
            </w:r>
            <w:r w:rsidR="000D3884">
              <w:rPr>
                <w:noProof/>
                <w:webHidden/>
              </w:rPr>
              <w:tab/>
            </w:r>
            <w:r w:rsidR="000D3884">
              <w:rPr>
                <w:noProof/>
                <w:webHidden/>
              </w:rPr>
              <w:fldChar w:fldCharType="begin"/>
            </w:r>
            <w:r w:rsidR="000D3884">
              <w:rPr>
                <w:noProof/>
                <w:webHidden/>
              </w:rPr>
              <w:instrText xml:space="preserve"> PAGEREF _Toc513538401 \h </w:instrText>
            </w:r>
            <w:r w:rsidR="000D3884">
              <w:rPr>
                <w:noProof/>
                <w:webHidden/>
              </w:rPr>
            </w:r>
            <w:r w:rsidR="000D3884">
              <w:rPr>
                <w:noProof/>
                <w:webHidden/>
              </w:rPr>
              <w:fldChar w:fldCharType="separate"/>
            </w:r>
            <w:r w:rsidR="000D3884">
              <w:rPr>
                <w:noProof/>
                <w:webHidden/>
              </w:rPr>
              <w:t>4</w:t>
            </w:r>
            <w:r w:rsidR="000D3884">
              <w:rPr>
                <w:noProof/>
                <w:webHidden/>
              </w:rPr>
              <w:fldChar w:fldCharType="end"/>
            </w:r>
          </w:hyperlink>
        </w:p>
        <w:p w14:paraId="286004C8" w14:textId="77777777" w:rsidR="000D3884" w:rsidRDefault="00693790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3538402" w:history="1">
            <w:r w:rsidR="000D3884" w:rsidRPr="00995FF1">
              <w:rPr>
                <w:rStyle w:val="af0"/>
                <w:noProof/>
                <w:lang w:val="en-US"/>
              </w:rPr>
              <w:t>V</w:t>
            </w:r>
            <w:r w:rsidR="000D3884" w:rsidRPr="00995FF1">
              <w:rPr>
                <w:rStyle w:val="af0"/>
                <w:noProof/>
              </w:rPr>
              <w:t>. Описание основных факторов риска, связанных с деятельностью Общества</w:t>
            </w:r>
            <w:r w:rsidR="000D3884">
              <w:rPr>
                <w:noProof/>
                <w:webHidden/>
              </w:rPr>
              <w:tab/>
            </w:r>
            <w:r w:rsidR="000D3884">
              <w:rPr>
                <w:noProof/>
                <w:webHidden/>
              </w:rPr>
              <w:fldChar w:fldCharType="begin"/>
            </w:r>
            <w:r w:rsidR="000D3884">
              <w:rPr>
                <w:noProof/>
                <w:webHidden/>
              </w:rPr>
              <w:instrText xml:space="preserve"> PAGEREF _Toc513538402 \h </w:instrText>
            </w:r>
            <w:r w:rsidR="000D3884">
              <w:rPr>
                <w:noProof/>
                <w:webHidden/>
              </w:rPr>
            </w:r>
            <w:r w:rsidR="000D3884">
              <w:rPr>
                <w:noProof/>
                <w:webHidden/>
              </w:rPr>
              <w:fldChar w:fldCharType="separate"/>
            </w:r>
            <w:r w:rsidR="000D3884">
              <w:rPr>
                <w:noProof/>
                <w:webHidden/>
              </w:rPr>
              <w:t>5</w:t>
            </w:r>
            <w:r w:rsidR="000D3884">
              <w:rPr>
                <w:noProof/>
                <w:webHidden/>
              </w:rPr>
              <w:fldChar w:fldCharType="end"/>
            </w:r>
          </w:hyperlink>
        </w:p>
        <w:p w14:paraId="06A440CE" w14:textId="77777777" w:rsidR="000D3884" w:rsidRDefault="00693790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3538403" w:history="1">
            <w:r w:rsidR="000D3884" w:rsidRPr="00995FF1">
              <w:rPr>
                <w:rStyle w:val="af0"/>
                <w:noProof/>
                <w:lang w:val="en-US"/>
              </w:rPr>
              <w:t>VI</w:t>
            </w:r>
            <w:r w:rsidR="000D3884" w:rsidRPr="00995FF1">
              <w:rPr>
                <w:rStyle w:val="af0"/>
                <w:noProof/>
              </w:rPr>
              <w:t>. Состав Совета директоров Общества</w:t>
            </w:r>
            <w:r w:rsidR="000D3884">
              <w:rPr>
                <w:noProof/>
                <w:webHidden/>
              </w:rPr>
              <w:tab/>
            </w:r>
            <w:r w:rsidR="000D3884">
              <w:rPr>
                <w:noProof/>
                <w:webHidden/>
              </w:rPr>
              <w:fldChar w:fldCharType="begin"/>
            </w:r>
            <w:r w:rsidR="000D3884">
              <w:rPr>
                <w:noProof/>
                <w:webHidden/>
              </w:rPr>
              <w:instrText xml:space="preserve"> PAGEREF _Toc513538403 \h </w:instrText>
            </w:r>
            <w:r w:rsidR="000D3884">
              <w:rPr>
                <w:noProof/>
                <w:webHidden/>
              </w:rPr>
            </w:r>
            <w:r w:rsidR="000D3884">
              <w:rPr>
                <w:noProof/>
                <w:webHidden/>
              </w:rPr>
              <w:fldChar w:fldCharType="separate"/>
            </w:r>
            <w:r w:rsidR="000D3884">
              <w:rPr>
                <w:noProof/>
                <w:webHidden/>
              </w:rPr>
              <w:t>9</w:t>
            </w:r>
            <w:r w:rsidR="000D3884">
              <w:rPr>
                <w:noProof/>
                <w:webHidden/>
              </w:rPr>
              <w:fldChar w:fldCharType="end"/>
            </w:r>
          </w:hyperlink>
        </w:p>
        <w:p w14:paraId="6656D1A3" w14:textId="77777777" w:rsidR="000D3884" w:rsidRDefault="00693790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3538404" w:history="1">
            <w:r w:rsidR="000D3884" w:rsidRPr="00995FF1">
              <w:rPr>
                <w:rStyle w:val="af0"/>
                <w:noProof/>
                <w:lang w:val="en-US"/>
              </w:rPr>
              <w:t>VII</w:t>
            </w:r>
            <w:r w:rsidR="000D3884" w:rsidRPr="00995FF1">
              <w:rPr>
                <w:rStyle w:val="af0"/>
                <w:noProof/>
              </w:rPr>
              <w:t>. Состав исполнительных органов Общества</w:t>
            </w:r>
            <w:r w:rsidR="000D3884">
              <w:rPr>
                <w:noProof/>
                <w:webHidden/>
              </w:rPr>
              <w:tab/>
            </w:r>
            <w:r w:rsidR="000D3884">
              <w:rPr>
                <w:noProof/>
                <w:webHidden/>
              </w:rPr>
              <w:fldChar w:fldCharType="begin"/>
            </w:r>
            <w:r w:rsidR="000D3884">
              <w:rPr>
                <w:noProof/>
                <w:webHidden/>
              </w:rPr>
              <w:instrText xml:space="preserve"> PAGEREF _Toc513538404 \h </w:instrText>
            </w:r>
            <w:r w:rsidR="000D3884">
              <w:rPr>
                <w:noProof/>
                <w:webHidden/>
              </w:rPr>
            </w:r>
            <w:r w:rsidR="000D3884">
              <w:rPr>
                <w:noProof/>
                <w:webHidden/>
              </w:rPr>
              <w:fldChar w:fldCharType="separate"/>
            </w:r>
            <w:r w:rsidR="000D3884">
              <w:rPr>
                <w:noProof/>
                <w:webHidden/>
              </w:rPr>
              <w:t>11</w:t>
            </w:r>
            <w:r w:rsidR="000D3884">
              <w:rPr>
                <w:noProof/>
                <w:webHidden/>
              </w:rPr>
              <w:fldChar w:fldCharType="end"/>
            </w:r>
          </w:hyperlink>
        </w:p>
        <w:p w14:paraId="2BB539E6" w14:textId="77777777" w:rsidR="000D3884" w:rsidRDefault="00693790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3538405" w:history="1">
            <w:r w:rsidR="000D3884" w:rsidRPr="00995FF1">
              <w:rPr>
                <w:rStyle w:val="af0"/>
                <w:noProof/>
                <w:lang w:val="en-US"/>
              </w:rPr>
              <w:t>VIII</w:t>
            </w:r>
            <w:r w:rsidR="000D3884" w:rsidRPr="00995FF1">
              <w:rPr>
                <w:rStyle w:val="af0"/>
                <w:noProof/>
              </w:rPr>
              <w:t>. Основные положения политики Общества в области вознаграждения и (или) компенсации расходов членам органов управления Общества</w:t>
            </w:r>
            <w:r w:rsidR="000D3884">
              <w:rPr>
                <w:noProof/>
                <w:webHidden/>
              </w:rPr>
              <w:tab/>
            </w:r>
            <w:r w:rsidR="000D3884">
              <w:rPr>
                <w:noProof/>
                <w:webHidden/>
              </w:rPr>
              <w:fldChar w:fldCharType="begin"/>
            </w:r>
            <w:r w:rsidR="000D3884">
              <w:rPr>
                <w:noProof/>
                <w:webHidden/>
              </w:rPr>
              <w:instrText xml:space="preserve"> PAGEREF _Toc513538405 \h </w:instrText>
            </w:r>
            <w:r w:rsidR="000D3884">
              <w:rPr>
                <w:noProof/>
                <w:webHidden/>
              </w:rPr>
            </w:r>
            <w:r w:rsidR="000D3884">
              <w:rPr>
                <w:noProof/>
                <w:webHidden/>
              </w:rPr>
              <w:fldChar w:fldCharType="separate"/>
            </w:r>
            <w:r w:rsidR="000D3884">
              <w:rPr>
                <w:noProof/>
                <w:webHidden/>
              </w:rPr>
              <w:t>11</w:t>
            </w:r>
            <w:r w:rsidR="000D3884">
              <w:rPr>
                <w:noProof/>
                <w:webHidden/>
              </w:rPr>
              <w:fldChar w:fldCharType="end"/>
            </w:r>
          </w:hyperlink>
        </w:p>
        <w:p w14:paraId="627B04AB" w14:textId="77777777" w:rsidR="000D3884" w:rsidRDefault="00693790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3538406" w:history="1">
            <w:r w:rsidR="000D3884" w:rsidRPr="00995FF1">
              <w:rPr>
                <w:rStyle w:val="af0"/>
                <w:noProof/>
                <w:lang w:val="en-US"/>
              </w:rPr>
              <w:t>IX</w:t>
            </w:r>
            <w:r w:rsidR="000D3884" w:rsidRPr="00995FF1">
              <w:rPr>
                <w:rStyle w:val="af0"/>
                <w:noProof/>
              </w:rPr>
              <w:t>. Сведения о соблюдении Обществом Кодекса корпоративного управления</w:t>
            </w:r>
            <w:r w:rsidR="000D3884">
              <w:rPr>
                <w:noProof/>
                <w:webHidden/>
              </w:rPr>
              <w:tab/>
            </w:r>
            <w:r w:rsidR="000D3884">
              <w:rPr>
                <w:noProof/>
                <w:webHidden/>
              </w:rPr>
              <w:fldChar w:fldCharType="begin"/>
            </w:r>
            <w:r w:rsidR="000D3884">
              <w:rPr>
                <w:noProof/>
                <w:webHidden/>
              </w:rPr>
              <w:instrText xml:space="preserve"> PAGEREF _Toc513538406 \h </w:instrText>
            </w:r>
            <w:r w:rsidR="000D3884">
              <w:rPr>
                <w:noProof/>
                <w:webHidden/>
              </w:rPr>
            </w:r>
            <w:r w:rsidR="000D3884">
              <w:rPr>
                <w:noProof/>
                <w:webHidden/>
              </w:rPr>
              <w:fldChar w:fldCharType="separate"/>
            </w:r>
            <w:r w:rsidR="000D3884">
              <w:rPr>
                <w:noProof/>
                <w:webHidden/>
              </w:rPr>
              <w:t>12</w:t>
            </w:r>
            <w:r w:rsidR="000D3884">
              <w:rPr>
                <w:noProof/>
                <w:webHidden/>
              </w:rPr>
              <w:fldChar w:fldCharType="end"/>
            </w:r>
          </w:hyperlink>
        </w:p>
        <w:p w14:paraId="246F0557" w14:textId="77777777" w:rsidR="000D3884" w:rsidRDefault="00693790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3538407" w:history="1">
            <w:r w:rsidR="000D3884" w:rsidRPr="00995FF1">
              <w:rPr>
                <w:rStyle w:val="af0"/>
                <w:noProof/>
                <w:lang w:val="en-US"/>
              </w:rPr>
              <w:t>X</w:t>
            </w:r>
            <w:r w:rsidR="000D3884" w:rsidRPr="00995FF1">
              <w:rPr>
                <w:rStyle w:val="af0"/>
                <w:noProof/>
              </w:rPr>
              <w:t>. Сведения о крупных сделках, совершенных Обществом в отчетном году</w:t>
            </w:r>
            <w:r w:rsidR="000D3884">
              <w:rPr>
                <w:noProof/>
                <w:webHidden/>
              </w:rPr>
              <w:tab/>
            </w:r>
            <w:r w:rsidR="000D3884">
              <w:rPr>
                <w:noProof/>
                <w:webHidden/>
              </w:rPr>
              <w:fldChar w:fldCharType="begin"/>
            </w:r>
            <w:r w:rsidR="000D3884">
              <w:rPr>
                <w:noProof/>
                <w:webHidden/>
              </w:rPr>
              <w:instrText xml:space="preserve"> PAGEREF _Toc513538407 \h </w:instrText>
            </w:r>
            <w:r w:rsidR="000D3884">
              <w:rPr>
                <w:noProof/>
                <w:webHidden/>
              </w:rPr>
            </w:r>
            <w:r w:rsidR="000D3884">
              <w:rPr>
                <w:noProof/>
                <w:webHidden/>
              </w:rPr>
              <w:fldChar w:fldCharType="separate"/>
            </w:r>
            <w:r w:rsidR="000D3884">
              <w:rPr>
                <w:noProof/>
                <w:webHidden/>
              </w:rPr>
              <w:t>13</w:t>
            </w:r>
            <w:r w:rsidR="000D3884">
              <w:rPr>
                <w:noProof/>
                <w:webHidden/>
              </w:rPr>
              <w:fldChar w:fldCharType="end"/>
            </w:r>
          </w:hyperlink>
        </w:p>
        <w:p w14:paraId="522C9FB0" w14:textId="77777777" w:rsidR="000D3884" w:rsidRDefault="00693790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3538408" w:history="1">
            <w:r w:rsidR="000D3884" w:rsidRPr="00995FF1">
              <w:rPr>
                <w:rStyle w:val="af0"/>
                <w:noProof/>
                <w:lang w:val="en-US"/>
              </w:rPr>
              <w:t>XI</w:t>
            </w:r>
            <w:r w:rsidR="000D3884" w:rsidRPr="00995FF1">
              <w:rPr>
                <w:rStyle w:val="af0"/>
                <w:noProof/>
              </w:rPr>
              <w:t>. Сведения о сделках c заинтересованностью, совершенных Обществом в отчетном году</w:t>
            </w:r>
            <w:r w:rsidR="000D3884">
              <w:rPr>
                <w:noProof/>
                <w:webHidden/>
              </w:rPr>
              <w:tab/>
            </w:r>
            <w:r w:rsidR="000D3884">
              <w:rPr>
                <w:noProof/>
                <w:webHidden/>
              </w:rPr>
              <w:fldChar w:fldCharType="begin"/>
            </w:r>
            <w:r w:rsidR="000D3884">
              <w:rPr>
                <w:noProof/>
                <w:webHidden/>
              </w:rPr>
              <w:instrText xml:space="preserve"> PAGEREF _Toc513538408 \h </w:instrText>
            </w:r>
            <w:r w:rsidR="000D3884">
              <w:rPr>
                <w:noProof/>
                <w:webHidden/>
              </w:rPr>
            </w:r>
            <w:r w:rsidR="000D3884">
              <w:rPr>
                <w:noProof/>
                <w:webHidden/>
              </w:rPr>
              <w:fldChar w:fldCharType="separate"/>
            </w:r>
            <w:r w:rsidR="000D3884">
              <w:rPr>
                <w:noProof/>
                <w:webHidden/>
              </w:rPr>
              <w:t>13</w:t>
            </w:r>
            <w:r w:rsidR="000D3884">
              <w:rPr>
                <w:noProof/>
                <w:webHidden/>
              </w:rPr>
              <w:fldChar w:fldCharType="end"/>
            </w:r>
          </w:hyperlink>
        </w:p>
        <w:p w14:paraId="14F70EEA" w14:textId="77777777" w:rsidR="000D3884" w:rsidRDefault="00693790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3538409" w:history="1">
            <w:r w:rsidR="000D3884" w:rsidRPr="00995FF1">
              <w:rPr>
                <w:rStyle w:val="af0"/>
                <w:noProof/>
                <w:lang w:val="en-US"/>
              </w:rPr>
              <w:t>XII</w:t>
            </w:r>
            <w:r w:rsidR="000D3884" w:rsidRPr="00995FF1">
              <w:rPr>
                <w:rStyle w:val="af0"/>
                <w:noProof/>
              </w:rPr>
              <w:t>. Дополнительная информация для акционеров</w:t>
            </w:r>
            <w:r w:rsidR="000D3884">
              <w:rPr>
                <w:noProof/>
                <w:webHidden/>
              </w:rPr>
              <w:tab/>
            </w:r>
            <w:r w:rsidR="000D3884">
              <w:rPr>
                <w:noProof/>
                <w:webHidden/>
              </w:rPr>
              <w:fldChar w:fldCharType="begin"/>
            </w:r>
            <w:r w:rsidR="000D3884">
              <w:rPr>
                <w:noProof/>
                <w:webHidden/>
              </w:rPr>
              <w:instrText xml:space="preserve"> PAGEREF _Toc513538409 \h </w:instrText>
            </w:r>
            <w:r w:rsidR="000D3884">
              <w:rPr>
                <w:noProof/>
                <w:webHidden/>
              </w:rPr>
            </w:r>
            <w:r w:rsidR="000D3884">
              <w:rPr>
                <w:noProof/>
                <w:webHidden/>
              </w:rPr>
              <w:fldChar w:fldCharType="separate"/>
            </w:r>
            <w:r w:rsidR="000D3884">
              <w:rPr>
                <w:noProof/>
                <w:webHidden/>
              </w:rPr>
              <w:t>13</w:t>
            </w:r>
            <w:r w:rsidR="000D3884">
              <w:rPr>
                <w:noProof/>
                <w:webHidden/>
              </w:rPr>
              <w:fldChar w:fldCharType="end"/>
            </w:r>
          </w:hyperlink>
        </w:p>
        <w:p w14:paraId="11917D0D" w14:textId="77777777" w:rsidR="00C35BF1" w:rsidRDefault="00C35BF1" w:rsidP="00F639BD">
          <w:pPr>
            <w:spacing w:before="120"/>
          </w:pPr>
          <w:r w:rsidRPr="00F639BD">
            <w:rPr>
              <w:b/>
              <w:bCs/>
              <w:sz w:val="24"/>
              <w:szCs w:val="24"/>
            </w:rPr>
            <w:fldChar w:fldCharType="end"/>
          </w:r>
        </w:p>
      </w:sdtContent>
    </w:sdt>
    <w:p w14:paraId="15770682" w14:textId="77777777" w:rsidR="00C35BF1" w:rsidRDefault="00C35BF1">
      <w:pPr>
        <w:spacing w:after="200" w:line="276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br w:type="page"/>
      </w:r>
    </w:p>
    <w:p w14:paraId="12417834" w14:textId="77777777" w:rsidR="008A1C59" w:rsidRDefault="008A1C59" w:rsidP="0058587C">
      <w:pPr>
        <w:pStyle w:val="2"/>
        <w:jc w:val="center"/>
      </w:pPr>
      <w:bookmarkStart w:id="2" w:name="_Toc513538398"/>
      <w:r>
        <w:rPr>
          <w:lang w:val="en-US"/>
        </w:rPr>
        <w:lastRenderedPageBreak/>
        <w:t>I</w:t>
      </w:r>
      <w:r>
        <w:t>. Сведения о положении Общества в отрасли и перспективы развития</w:t>
      </w:r>
      <w:bookmarkEnd w:id="2"/>
    </w:p>
    <w:p w14:paraId="4FD42FD0" w14:textId="5143789D" w:rsidR="009B4F93" w:rsidRDefault="00256DBE" w:rsidP="00540E3A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Публичное</w:t>
      </w:r>
      <w:r w:rsidR="00540E3A">
        <w:rPr>
          <w:sz w:val="24"/>
          <w:szCs w:val="24"/>
        </w:rPr>
        <w:t xml:space="preserve"> акционерное общества «Фортум» (далее по тексту также – </w:t>
      </w:r>
      <w:r>
        <w:rPr>
          <w:sz w:val="24"/>
          <w:szCs w:val="24"/>
        </w:rPr>
        <w:t>П</w:t>
      </w:r>
      <w:r w:rsidR="00540E3A">
        <w:rPr>
          <w:sz w:val="24"/>
          <w:szCs w:val="24"/>
        </w:rPr>
        <w:t xml:space="preserve">АО «Фортум», Общество) является одним из ведущих производителей и поставщиков тепловой и электрической энергии на Урале и в Западной Сибири. Суммарная установленная мощность филиалов, дочерних и зависимых обществ </w:t>
      </w:r>
      <w:r>
        <w:rPr>
          <w:sz w:val="24"/>
          <w:szCs w:val="24"/>
        </w:rPr>
        <w:t>П</w:t>
      </w:r>
      <w:r w:rsidR="00540E3A">
        <w:rPr>
          <w:sz w:val="24"/>
          <w:szCs w:val="24"/>
        </w:rPr>
        <w:t xml:space="preserve">АО «Фортум» на конец отчетного года составила по электроэнергии </w:t>
      </w:r>
      <w:r w:rsidR="009B4F93" w:rsidRPr="00303881">
        <w:rPr>
          <w:sz w:val="24"/>
          <w:szCs w:val="24"/>
        </w:rPr>
        <w:t>4759</w:t>
      </w:r>
      <w:r w:rsidR="009B4F93">
        <w:rPr>
          <w:sz w:val="24"/>
          <w:szCs w:val="24"/>
        </w:rPr>
        <w:t>,</w:t>
      </w:r>
      <w:r w:rsidR="009B4F93" w:rsidRPr="00303881">
        <w:rPr>
          <w:sz w:val="24"/>
          <w:szCs w:val="24"/>
        </w:rPr>
        <w:t>5</w:t>
      </w:r>
      <w:r w:rsidR="00540E3A" w:rsidRPr="002A557A">
        <w:rPr>
          <w:sz w:val="24"/>
          <w:szCs w:val="24"/>
        </w:rPr>
        <w:t xml:space="preserve"> </w:t>
      </w:r>
      <w:r w:rsidR="00540E3A">
        <w:rPr>
          <w:sz w:val="24"/>
          <w:szCs w:val="24"/>
        </w:rPr>
        <w:t xml:space="preserve">МВт, по тепловой энергии – </w:t>
      </w:r>
      <w:r w:rsidR="009B4F93">
        <w:rPr>
          <w:sz w:val="24"/>
          <w:szCs w:val="24"/>
        </w:rPr>
        <w:t xml:space="preserve">10094,5 </w:t>
      </w:r>
      <w:r w:rsidR="00540E3A">
        <w:rPr>
          <w:sz w:val="24"/>
          <w:szCs w:val="24"/>
        </w:rPr>
        <w:t>МВт.</w:t>
      </w:r>
    </w:p>
    <w:p w14:paraId="4A14CF19" w14:textId="77777777" w:rsidR="00540E3A" w:rsidRDefault="00540E3A" w:rsidP="00540E3A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структуру Общества входят восемь тепловых электростанций. Пять из них – в Челябинской области, три – в Тюменской области. Няганская ГРЭС является одной из самых крупных и современных тепловых электростанций в России.</w:t>
      </w:r>
    </w:p>
    <w:p w14:paraId="1B59D55D" w14:textId="5C0EA8C9" w:rsidR="00540E3A" w:rsidRDefault="00540E3A" w:rsidP="00540E3A">
      <w:pPr>
        <w:spacing w:before="120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Основными видами деятельности </w:t>
      </w:r>
      <w:r w:rsidR="00256DBE">
        <w:rPr>
          <w:sz w:val="24"/>
          <w:szCs w:val="24"/>
        </w:rPr>
        <w:t>П</w:t>
      </w:r>
      <w:r>
        <w:rPr>
          <w:sz w:val="24"/>
          <w:szCs w:val="24"/>
        </w:rPr>
        <w:t>АО «Фортум» являются:</w:t>
      </w:r>
    </w:p>
    <w:p w14:paraId="605B1E1C" w14:textId="77777777" w:rsidR="00540E3A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поставка (продажа) электрической энергии, пара и горячей воды (тепловой энергии);</w:t>
      </w:r>
    </w:p>
    <w:p w14:paraId="229F0365" w14:textId="77777777" w:rsidR="00540E3A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производство электрической энергии;</w:t>
      </w:r>
    </w:p>
    <w:p w14:paraId="62F113BF" w14:textId="59553E7B" w:rsidR="009B4F93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производство, передача и распределение пара и горячей воды (тепловой энергии).</w:t>
      </w:r>
    </w:p>
    <w:p w14:paraId="6C59BEDC" w14:textId="77777777" w:rsidR="00540E3A" w:rsidRDefault="00540E3A" w:rsidP="00540E3A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Основными факторами, влияющими на состояние отрасли (электроэнергетики) в целом и на деятельность Общества, в частности, являются:</w:t>
      </w:r>
    </w:p>
    <w:p w14:paraId="49FBFCB3" w14:textId="77777777" w:rsidR="00540E3A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старение основного оборудования (электростанций, электрических и тепловых сетей) энергокомпаний;</w:t>
      </w:r>
    </w:p>
    <w:p w14:paraId="631A45C1" w14:textId="77777777" w:rsidR="00540E3A" w:rsidRDefault="00540E3A" w:rsidP="00540E3A">
      <w:pPr>
        <w:numPr>
          <w:ilvl w:val="0"/>
          <w:numId w:val="1"/>
        </w:numPr>
        <w:autoSpaceDE w:val="0"/>
        <w:autoSpaceDN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уровень потребления электрической и тепловой энергии;</w:t>
      </w:r>
    </w:p>
    <w:p w14:paraId="01F2D815" w14:textId="77777777" w:rsidR="00540E3A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реализация инвестиционной программы по строительству новых генерирующих мощностей;</w:t>
      </w:r>
    </w:p>
    <w:p w14:paraId="5C583E5F" w14:textId="77777777" w:rsidR="00540E3A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платежная дисциплина потребителей электрической и тепловой энергии;</w:t>
      </w:r>
    </w:p>
    <w:p w14:paraId="405DAAD1" w14:textId="77777777" w:rsidR="00540E3A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изменение механизмов ценообразования на ОРЭМ, включая конкурентный отбор мощности;</w:t>
      </w:r>
    </w:p>
    <w:p w14:paraId="364AD93D" w14:textId="3989E037" w:rsidR="009B4F93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влияние государственного регулирования в отрасли, в том числе в части регулирования тарифов на тепло- и электроэнергию.</w:t>
      </w:r>
    </w:p>
    <w:p w14:paraId="0B710EBD" w14:textId="77777777" w:rsidR="00540E3A" w:rsidRDefault="00540E3A" w:rsidP="00540E3A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Общие тенденции развития электроэнергетического комплекса в отчетном году Общество оценивает как умеренно оптимистичные, что связано со следующими событиями, которые произошли в отчетном году и существенно влияли на отрасль:</w:t>
      </w:r>
    </w:p>
    <w:p w14:paraId="0B4F0CEE" w14:textId="77777777" w:rsidR="00540E3A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реализация масштабных инвестиционных программ ТГК, ОГК, и концерна «Росэнергоатом», и как следствие - усиление конкуренции на рынке электроэнергии</w:t>
      </w:r>
      <w:r w:rsidRPr="0091628C">
        <w:rPr>
          <w:sz w:val="24"/>
          <w:szCs w:val="24"/>
        </w:rPr>
        <w:t xml:space="preserve"> </w:t>
      </w:r>
      <w:r>
        <w:rPr>
          <w:sz w:val="24"/>
          <w:szCs w:val="24"/>
        </w:rPr>
        <w:t>и мощности;</w:t>
      </w:r>
    </w:p>
    <w:p w14:paraId="72AFB6A3" w14:textId="77777777" w:rsidR="00540E3A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замедление темпов роста потребления электроэнергии;</w:t>
      </w:r>
    </w:p>
    <w:p w14:paraId="796B786A" w14:textId="2476FE59" w:rsidR="009B4F93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рост дебиторской задолженности потребителей тепло- и электроэнергии</w:t>
      </w:r>
    </w:p>
    <w:p w14:paraId="14098746" w14:textId="0408519C" w:rsidR="00540E3A" w:rsidRDefault="00256DBE" w:rsidP="00540E3A">
      <w:pPr>
        <w:spacing w:before="120"/>
        <w:ind w:firstLine="708"/>
        <w:jc w:val="both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П</w:t>
      </w:r>
      <w:r w:rsidR="00540E3A">
        <w:rPr>
          <w:iCs/>
          <w:color w:val="000000"/>
          <w:sz w:val="24"/>
          <w:szCs w:val="24"/>
        </w:rPr>
        <w:t xml:space="preserve">АО «Фортум» </w:t>
      </w:r>
      <w:r w:rsidR="009B4F93">
        <w:rPr>
          <w:iCs/>
          <w:color w:val="000000"/>
          <w:sz w:val="24"/>
          <w:szCs w:val="24"/>
        </w:rPr>
        <w:t xml:space="preserve">в 2017 году реализовал </w:t>
      </w:r>
      <w:r w:rsidR="00540E3A">
        <w:rPr>
          <w:iCs/>
          <w:color w:val="000000"/>
          <w:sz w:val="24"/>
          <w:szCs w:val="24"/>
        </w:rPr>
        <w:t>следующие инвестиционные проекты по увеличению установленной мощности:</w:t>
      </w:r>
    </w:p>
    <w:p w14:paraId="4C97541B" w14:textId="0A4952D8" w:rsidR="00540E3A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строительство энергоблока ПГУ-247,5 № 3 Челябинской ГРЭС, мощностью </w:t>
      </w:r>
      <w:r w:rsidRPr="002A557A">
        <w:rPr>
          <w:sz w:val="24"/>
          <w:szCs w:val="24"/>
        </w:rPr>
        <w:t>247,5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МВт</w:t>
      </w:r>
      <w:r w:rsidR="009B4F93">
        <w:rPr>
          <w:sz w:val="24"/>
          <w:szCs w:val="24"/>
        </w:rPr>
        <w:t xml:space="preserve"> (энергоблок введён в коммерческую эксплуатацию с 01.11.2017 года)</w:t>
      </w:r>
      <w:r>
        <w:rPr>
          <w:sz w:val="24"/>
          <w:szCs w:val="24"/>
        </w:rPr>
        <w:t>;</w:t>
      </w:r>
    </w:p>
    <w:p w14:paraId="64827B2E" w14:textId="39FBD61A" w:rsidR="00540E3A" w:rsidRPr="0091628C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 w:rsidRPr="0091628C">
        <w:rPr>
          <w:sz w:val="24"/>
          <w:szCs w:val="24"/>
        </w:rPr>
        <w:lastRenderedPageBreak/>
        <w:t>строительство ветряной электрической станции в Ульяновской области мощностью 35 МВт</w:t>
      </w:r>
      <w:r w:rsidR="009B4F93">
        <w:rPr>
          <w:sz w:val="24"/>
          <w:szCs w:val="24"/>
        </w:rPr>
        <w:t xml:space="preserve"> (станция введена в коммерческую эксплуатацию с 01.01.2018 года)</w:t>
      </w:r>
      <w:r>
        <w:rPr>
          <w:color w:val="000000"/>
          <w:sz w:val="24"/>
          <w:szCs w:val="24"/>
          <w:lang w:val="en-US"/>
        </w:rPr>
        <w:t>;</w:t>
      </w:r>
    </w:p>
    <w:p w14:paraId="7CBC78B6" w14:textId="4E2F86C4" w:rsidR="00540E3A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установка нового турбоагрегата № 4 Аргаяшской ТЭЦ мощностью </w:t>
      </w:r>
      <w:r w:rsidR="009B4F93">
        <w:rPr>
          <w:color w:val="000000"/>
          <w:sz w:val="24"/>
          <w:szCs w:val="24"/>
        </w:rPr>
        <w:t>61 </w:t>
      </w:r>
      <w:r>
        <w:rPr>
          <w:color w:val="000000"/>
          <w:sz w:val="24"/>
          <w:szCs w:val="24"/>
        </w:rPr>
        <w:t>МВт</w:t>
      </w:r>
      <w:r w:rsidR="009B4F93">
        <w:rPr>
          <w:color w:val="000000"/>
          <w:sz w:val="24"/>
          <w:szCs w:val="24"/>
        </w:rPr>
        <w:t xml:space="preserve"> </w:t>
      </w:r>
      <w:r w:rsidR="009B4F93">
        <w:rPr>
          <w:sz w:val="24"/>
          <w:szCs w:val="24"/>
        </w:rPr>
        <w:t>(турбоагрегат введен в коммерческую эксплуатацию с 01.04.2018 года)</w:t>
      </w:r>
      <w:r w:rsidRPr="00303881">
        <w:rPr>
          <w:color w:val="000000"/>
          <w:sz w:val="24"/>
          <w:szCs w:val="24"/>
        </w:rPr>
        <w:t>.</w:t>
      </w:r>
    </w:p>
    <w:p w14:paraId="33597248" w14:textId="77777777" w:rsidR="00C774A6" w:rsidRDefault="00C774A6" w:rsidP="008A1C59">
      <w:pPr>
        <w:spacing w:before="120"/>
        <w:ind w:firstLine="708"/>
        <w:jc w:val="both"/>
        <w:rPr>
          <w:iCs/>
          <w:color w:val="000000"/>
          <w:sz w:val="24"/>
          <w:szCs w:val="24"/>
        </w:rPr>
      </w:pPr>
    </w:p>
    <w:p w14:paraId="0982156B" w14:textId="77777777" w:rsidR="004A633E" w:rsidRDefault="008C3325" w:rsidP="008C3325">
      <w:pPr>
        <w:pStyle w:val="2"/>
        <w:jc w:val="center"/>
      </w:pPr>
      <w:bookmarkStart w:id="3" w:name="_Toc513538399"/>
      <w:r>
        <w:rPr>
          <w:lang w:val="en-US"/>
        </w:rPr>
        <w:t>II</w:t>
      </w:r>
      <w:r w:rsidRPr="008C3325">
        <w:t xml:space="preserve">. </w:t>
      </w:r>
      <w:r w:rsidR="00A54F80">
        <w:t>П</w:t>
      </w:r>
      <w:r w:rsidR="00A54F80" w:rsidRPr="00CB1D59">
        <w:t>риоритетны</w:t>
      </w:r>
      <w:r w:rsidR="00A54F80">
        <w:t>е</w:t>
      </w:r>
      <w:r w:rsidR="00A54F80" w:rsidRPr="00CB1D59">
        <w:t xml:space="preserve"> направлени</w:t>
      </w:r>
      <w:r w:rsidR="00A54F80">
        <w:t>я</w:t>
      </w:r>
      <w:r w:rsidR="00A54F80" w:rsidRPr="00CB1D59">
        <w:t xml:space="preserve"> деятельности</w:t>
      </w:r>
      <w:r w:rsidR="00A54F80">
        <w:t xml:space="preserve"> Общества и</w:t>
      </w:r>
      <w:r w:rsidR="00A54F80" w:rsidRPr="00CB1D59">
        <w:t xml:space="preserve"> </w:t>
      </w:r>
      <w:r w:rsidR="00A54F80">
        <w:t>о</w:t>
      </w:r>
      <w:r w:rsidR="004A633E" w:rsidRPr="00CB1D59">
        <w:t>тчёт Совета директоров</w:t>
      </w:r>
      <w:r w:rsidR="00E26B78">
        <w:t xml:space="preserve"> о результатах развития Общества</w:t>
      </w:r>
      <w:r w:rsidR="004A633E" w:rsidRPr="00CB1D59">
        <w:t xml:space="preserve"> по приоритетным направлениям </w:t>
      </w:r>
      <w:r w:rsidR="00A54F80">
        <w:t xml:space="preserve">его </w:t>
      </w:r>
      <w:r w:rsidR="004A633E" w:rsidRPr="00CB1D59">
        <w:t>деятельности</w:t>
      </w:r>
      <w:bookmarkEnd w:id="3"/>
    </w:p>
    <w:p w14:paraId="5E7C5481" w14:textId="77777777" w:rsidR="00C774A6" w:rsidRPr="00C774A6" w:rsidRDefault="00C774A6" w:rsidP="00C774A6"/>
    <w:p w14:paraId="766E5074" w14:textId="1334848D" w:rsidR="000D3884" w:rsidRDefault="000D3884" w:rsidP="00A04835">
      <w:pPr>
        <w:jc w:val="both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ab/>
      </w:r>
      <w:r w:rsidR="00522CE8" w:rsidRPr="00522CE8">
        <w:rPr>
          <w:iCs/>
          <w:color w:val="000000"/>
          <w:sz w:val="24"/>
          <w:szCs w:val="24"/>
        </w:rPr>
        <w:t>В соответствии</w:t>
      </w:r>
      <w:r w:rsidR="00256DBE">
        <w:rPr>
          <w:iCs/>
          <w:color w:val="000000"/>
          <w:sz w:val="24"/>
          <w:szCs w:val="24"/>
        </w:rPr>
        <w:t xml:space="preserve"> с решениями Совета директоров П</w:t>
      </w:r>
      <w:r w:rsidR="00522CE8" w:rsidRPr="00522CE8">
        <w:rPr>
          <w:iCs/>
          <w:color w:val="000000"/>
          <w:sz w:val="24"/>
          <w:szCs w:val="24"/>
        </w:rPr>
        <w:t xml:space="preserve">АО «Фортум» одним </w:t>
      </w:r>
      <w:r w:rsidR="00F36F2A" w:rsidRPr="00522CE8">
        <w:rPr>
          <w:iCs/>
          <w:color w:val="000000"/>
          <w:sz w:val="24"/>
          <w:szCs w:val="24"/>
        </w:rPr>
        <w:t>из приоритетных</w:t>
      </w:r>
      <w:r w:rsidR="00522CE8" w:rsidRPr="00522CE8">
        <w:rPr>
          <w:iCs/>
          <w:color w:val="000000"/>
          <w:sz w:val="24"/>
          <w:szCs w:val="24"/>
        </w:rPr>
        <w:t xml:space="preserve"> направлений деятельности Общества явля</w:t>
      </w:r>
      <w:r w:rsidR="00540E3A">
        <w:rPr>
          <w:iCs/>
          <w:color w:val="000000"/>
          <w:sz w:val="24"/>
          <w:szCs w:val="24"/>
        </w:rPr>
        <w:t>лась</w:t>
      </w:r>
      <w:r w:rsidR="00522CE8" w:rsidRPr="00522CE8">
        <w:rPr>
          <w:iCs/>
          <w:color w:val="000000"/>
          <w:sz w:val="24"/>
          <w:szCs w:val="24"/>
        </w:rPr>
        <w:t xml:space="preserve"> реал</w:t>
      </w:r>
      <w:r w:rsidR="00540E3A">
        <w:rPr>
          <w:iCs/>
          <w:color w:val="000000"/>
          <w:sz w:val="24"/>
          <w:szCs w:val="24"/>
        </w:rPr>
        <w:t xml:space="preserve">изация инвестиционной программы, которая была успешно </w:t>
      </w:r>
      <w:r w:rsidR="00540E3A" w:rsidRPr="00540E3A">
        <w:rPr>
          <w:iCs/>
          <w:color w:val="000000"/>
          <w:sz w:val="24"/>
          <w:szCs w:val="24"/>
        </w:rPr>
        <w:t>завершена</w:t>
      </w:r>
      <w:r w:rsidR="00540E3A">
        <w:rPr>
          <w:iCs/>
          <w:color w:val="000000"/>
          <w:sz w:val="24"/>
          <w:szCs w:val="24"/>
        </w:rPr>
        <w:t>.</w:t>
      </w:r>
      <w:r w:rsidR="00540E3A" w:rsidRPr="00540E3A">
        <w:rPr>
          <w:iCs/>
          <w:color w:val="000000"/>
          <w:sz w:val="24"/>
          <w:szCs w:val="24"/>
        </w:rPr>
        <w:t xml:space="preserve"> </w:t>
      </w:r>
      <w:r w:rsidR="00540E3A">
        <w:rPr>
          <w:iCs/>
          <w:color w:val="000000"/>
          <w:sz w:val="24"/>
          <w:szCs w:val="24"/>
        </w:rPr>
        <w:t>В</w:t>
      </w:r>
      <w:r w:rsidR="00256DBE">
        <w:rPr>
          <w:iCs/>
          <w:color w:val="000000"/>
          <w:sz w:val="24"/>
          <w:szCs w:val="24"/>
        </w:rPr>
        <w:t xml:space="preserve"> настоящее время в</w:t>
      </w:r>
      <w:r w:rsidR="00540E3A" w:rsidRPr="00540E3A">
        <w:rPr>
          <w:iCs/>
          <w:color w:val="000000"/>
          <w:sz w:val="24"/>
          <w:szCs w:val="24"/>
        </w:rPr>
        <w:t xml:space="preserve">едутся плановые ремонты и модернизация существующего оборудования. </w:t>
      </w:r>
    </w:p>
    <w:p w14:paraId="72C564A8" w14:textId="27C9D70E" w:rsidR="000D3884" w:rsidRDefault="000D3884" w:rsidP="00A04835">
      <w:pPr>
        <w:jc w:val="both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ab/>
        <w:t>Решений об определений приоритетных направлений деятельности Общества Советом директоров в 2017 году не принимались.</w:t>
      </w:r>
    </w:p>
    <w:p w14:paraId="60CDC0D5" w14:textId="77777777" w:rsidR="000D3884" w:rsidRPr="009B4F93" w:rsidRDefault="00256DBE" w:rsidP="000D3884">
      <w:pPr>
        <w:ind w:firstLine="708"/>
        <w:jc w:val="both"/>
        <w:rPr>
          <w:iCs/>
          <w:color w:val="000000"/>
          <w:sz w:val="24"/>
          <w:szCs w:val="24"/>
        </w:rPr>
      </w:pPr>
      <w:r w:rsidRPr="00303881">
        <w:rPr>
          <w:iCs/>
          <w:color w:val="000000"/>
          <w:sz w:val="24"/>
          <w:szCs w:val="24"/>
        </w:rPr>
        <w:t>В 2017 году завершены</w:t>
      </w:r>
      <w:r w:rsidR="00540E3A" w:rsidRPr="00303881">
        <w:rPr>
          <w:iCs/>
          <w:color w:val="000000"/>
          <w:sz w:val="24"/>
          <w:szCs w:val="24"/>
        </w:rPr>
        <w:t xml:space="preserve"> работы по строительству ветропарка в Ульяновской области, мощностью 35 МВт.</w:t>
      </w:r>
      <w:r w:rsidRPr="009B4F93">
        <w:rPr>
          <w:iCs/>
          <w:color w:val="000000"/>
          <w:sz w:val="24"/>
          <w:szCs w:val="24"/>
        </w:rPr>
        <w:t xml:space="preserve"> </w:t>
      </w:r>
    </w:p>
    <w:p w14:paraId="64F83A48" w14:textId="506B85C7" w:rsidR="00540E3A" w:rsidRPr="00540E3A" w:rsidRDefault="00256DBE" w:rsidP="000D3884">
      <w:pPr>
        <w:ind w:firstLine="708"/>
        <w:jc w:val="both"/>
        <w:rPr>
          <w:iCs/>
          <w:color w:val="000000"/>
          <w:sz w:val="24"/>
          <w:szCs w:val="24"/>
        </w:rPr>
      </w:pPr>
      <w:r w:rsidRPr="00303881">
        <w:rPr>
          <w:iCs/>
          <w:color w:val="000000"/>
          <w:sz w:val="24"/>
          <w:szCs w:val="24"/>
        </w:rPr>
        <w:t xml:space="preserve">В ноябре 2017 года Обществом приобретены </w:t>
      </w:r>
      <w:r w:rsidRPr="00303881">
        <w:rPr>
          <w:sz w:val="24"/>
          <w:szCs w:val="24"/>
        </w:rPr>
        <w:t>тр</w:t>
      </w:r>
      <w:r w:rsidR="00A04835" w:rsidRPr="00303881">
        <w:rPr>
          <w:sz w:val="24"/>
          <w:szCs w:val="24"/>
        </w:rPr>
        <w:t>и</w:t>
      </w:r>
      <w:r w:rsidRPr="00303881">
        <w:rPr>
          <w:sz w:val="24"/>
          <w:szCs w:val="24"/>
        </w:rPr>
        <w:t xml:space="preserve"> солнечны</w:t>
      </w:r>
      <w:r w:rsidR="00A04835" w:rsidRPr="00303881">
        <w:rPr>
          <w:sz w:val="24"/>
          <w:szCs w:val="24"/>
        </w:rPr>
        <w:t>е</w:t>
      </w:r>
      <w:r w:rsidRPr="00303881">
        <w:rPr>
          <w:sz w:val="24"/>
          <w:szCs w:val="24"/>
        </w:rPr>
        <w:t xml:space="preserve"> электростанций. Плешановская (10 МВт) и Грачевская (10 МВт) СЭС расположены в Оренбургской области, Бугульчанская СЭС (15 МВт) находится в Республике Башкортостан.</w:t>
      </w:r>
      <w:r w:rsidRPr="00303881">
        <w:rPr>
          <w:sz w:val="24"/>
          <w:szCs w:val="24"/>
          <w:lang w:val="en-GB"/>
        </w:rPr>
        <w:t> </w:t>
      </w:r>
      <w:r w:rsidRPr="00303881">
        <w:rPr>
          <w:sz w:val="24"/>
          <w:szCs w:val="24"/>
        </w:rPr>
        <w:t xml:space="preserve"> Все три электростанции введены в эксплуатацию в 2016-2017 годах и получают плату за мощность на основе ДПМ на протяжении примерно 15 лет после ввода в эксплуатацию.</w:t>
      </w:r>
      <w:r w:rsidRPr="00256DBE">
        <w:rPr>
          <w:sz w:val="24"/>
          <w:szCs w:val="24"/>
        </w:rPr>
        <w:t xml:space="preserve"> </w:t>
      </w:r>
    </w:p>
    <w:p w14:paraId="5766E583" w14:textId="77777777" w:rsidR="00C774A6" w:rsidRPr="00F153C1" w:rsidRDefault="00C774A6" w:rsidP="00522CE8">
      <w:pPr>
        <w:spacing w:before="120"/>
        <w:ind w:firstLine="708"/>
        <w:jc w:val="both"/>
        <w:rPr>
          <w:iCs/>
          <w:color w:val="000000" w:themeColor="text1"/>
          <w:sz w:val="24"/>
          <w:szCs w:val="24"/>
        </w:rPr>
      </w:pPr>
    </w:p>
    <w:p w14:paraId="217FC3A9" w14:textId="32E543FC" w:rsidR="00B030A6" w:rsidRPr="00DB1EFF" w:rsidRDefault="008C3325" w:rsidP="008C3325">
      <w:pPr>
        <w:pStyle w:val="2"/>
        <w:jc w:val="center"/>
      </w:pPr>
      <w:bookmarkStart w:id="4" w:name="_Toc513538400"/>
      <w:r>
        <w:rPr>
          <w:lang w:val="en-US"/>
        </w:rPr>
        <w:t>III</w:t>
      </w:r>
      <w:r w:rsidRPr="008C3325">
        <w:t xml:space="preserve">. </w:t>
      </w:r>
      <w:r w:rsidR="00B030A6" w:rsidRPr="00DB1EFF">
        <w:t>Информация об объёме каждого из энергоресурсов, использованных</w:t>
      </w:r>
      <w:r w:rsidR="00DB1EFF" w:rsidRPr="00DB1EFF">
        <w:t xml:space="preserve"> </w:t>
      </w:r>
      <w:r w:rsidR="00533702">
        <w:t>О</w:t>
      </w:r>
      <w:r w:rsidR="00DB1EFF" w:rsidRPr="00DB1EFF">
        <w:t>бществом</w:t>
      </w:r>
      <w:r w:rsidR="00B030A6" w:rsidRPr="00DB1EFF">
        <w:t xml:space="preserve"> в </w:t>
      </w:r>
      <w:r w:rsidR="00A54F80" w:rsidRPr="00DB1EFF">
        <w:t>201</w:t>
      </w:r>
      <w:r w:rsidR="00A04835">
        <w:t>7</w:t>
      </w:r>
      <w:r w:rsidR="00A54F80" w:rsidRPr="00DB1EFF">
        <w:t xml:space="preserve"> </w:t>
      </w:r>
      <w:r w:rsidR="00611251" w:rsidRPr="00DB1EFF">
        <w:t>году</w:t>
      </w:r>
      <w:bookmarkEnd w:id="4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557"/>
        <w:gridCol w:w="1977"/>
        <w:gridCol w:w="1674"/>
        <w:gridCol w:w="2042"/>
      </w:tblGrid>
      <w:tr w:rsidR="00A54F80" w:rsidRPr="0058587C" w14:paraId="737522E3" w14:textId="77777777" w:rsidTr="00602D46">
        <w:trPr>
          <w:trHeight w:val="315"/>
        </w:trPr>
        <w:tc>
          <w:tcPr>
            <w:tcW w:w="3557" w:type="dxa"/>
            <w:vMerge w:val="restart"/>
            <w:hideMark/>
          </w:tcPr>
          <w:p w14:paraId="3D81E18B" w14:textId="77777777" w:rsidR="00A54F80" w:rsidRPr="0058587C" w:rsidRDefault="00A54F80" w:rsidP="0058587C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Вид энергетического ресурса</w:t>
            </w:r>
          </w:p>
        </w:tc>
        <w:tc>
          <w:tcPr>
            <w:tcW w:w="3651" w:type="dxa"/>
            <w:gridSpan w:val="2"/>
            <w:hideMark/>
          </w:tcPr>
          <w:p w14:paraId="3AB65F59" w14:textId="77777777" w:rsidR="00A54F80" w:rsidRPr="0058587C" w:rsidRDefault="00A54F80" w:rsidP="00C2632F">
            <w:pPr>
              <w:jc w:val="center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Объём потребления</w:t>
            </w:r>
          </w:p>
        </w:tc>
        <w:tc>
          <w:tcPr>
            <w:tcW w:w="2042" w:type="dxa"/>
            <w:vMerge w:val="restart"/>
            <w:hideMark/>
          </w:tcPr>
          <w:p w14:paraId="0174A89C" w14:textId="77777777" w:rsidR="00A54F80" w:rsidRPr="0058587C" w:rsidRDefault="00A54F80" w:rsidP="0058587C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Объём потребления, тыс. руб.</w:t>
            </w:r>
          </w:p>
        </w:tc>
      </w:tr>
      <w:tr w:rsidR="00A54F80" w:rsidRPr="0058587C" w14:paraId="676BFAC0" w14:textId="77777777" w:rsidTr="00602D46">
        <w:trPr>
          <w:trHeight w:val="645"/>
        </w:trPr>
        <w:tc>
          <w:tcPr>
            <w:tcW w:w="3557" w:type="dxa"/>
            <w:vMerge/>
            <w:hideMark/>
          </w:tcPr>
          <w:p w14:paraId="6FC863D6" w14:textId="77777777" w:rsidR="00A54F80" w:rsidRPr="0058587C" w:rsidRDefault="00A54F80" w:rsidP="005858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77" w:type="dxa"/>
            <w:hideMark/>
          </w:tcPr>
          <w:p w14:paraId="75AAFA68" w14:textId="77777777" w:rsidR="00A54F80" w:rsidRPr="0058587C" w:rsidRDefault="00A54F80" w:rsidP="0058587C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в натуральном выражении</w:t>
            </w:r>
          </w:p>
        </w:tc>
        <w:tc>
          <w:tcPr>
            <w:tcW w:w="1674" w:type="dxa"/>
            <w:hideMark/>
          </w:tcPr>
          <w:p w14:paraId="3B5556C0" w14:textId="77777777" w:rsidR="00A54F80" w:rsidRPr="0058587C" w:rsidRDefault="00A54F80" w:rsidP="0058587C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042" w:type="dxa"/>
            <w:vMerge/>
            <w:hideMark/>
          </w:tcPr>
          <w:p w14:paraId="53EDDE0A" w14:textId="77777777" w:rsidR="00A54F80" w:rsidRPr="0058587C" w:rsidRDefault="00A54F80" w:rsidP="0058587C">
            <w:pPr>
              <w:jc w:val="both"/>
              <w:rPr>
                <w:sz w:val="24"/>
                <w:szCs w:val="24"/>
              </w:rPr>
            </w:pPr>
          </w:p>
        </w:tc>
      </w:tr>
      <w:tr w:rsidR="00602D46" w:rsidRPr="0058587C" w14:paraId="7807DCEA" w14:textId="77777777" w:rsidTr="00602D46">
        <w:trPr>
          <w:trHeight w:val="330"/>
        </w:trPr>
        <w:tc>
          <w:tcPr>
            <w:tcW w:w="3557" w:type="dxa"/>
            <w:hideMark/>
          </w:tcPr>
          <w:p w14:paraId="347F7EC7" w14:textId="77777777" w:rsidR="00602D46" w:rsidRPr="0058587C" w:rsidRDefault="00602D46" w:rsidP="00602D46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Атомная энергия</w:t>
            </w:r>
          </w:p>
        </w:tc>
        <w:tc>
          <w:tcPr>
            <w:tcW w:w="1977" w:type="dxa"/>
            <w:hideMark/>
          </w:tcPr>
          <w:p w14:paraId="1A2F68C5" w14:textId="2682986A" w:rsidR="00602D46" w:rsidRPr="00303881" w:rsidRDefault="00602D46" w:rsidP="00602D46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0</w:t>
            </w:r>
          </w:p>
        </w:tc>
        <w:tc>
          <w:tcPr>
            <w:tcW w:w="1674" w:type="dxa"/>
            <w:hideMark/>
          </w:tcPr>
          <w:p w14:paraId="27D30431" w14:textId="59F8682F" w:rsidR="00602D46" w:rsidRPr="0058587C" w:rsidRDefault="00602D46" w:rsidP="00602D46">
            <w:pPr>
              <w:jc w:val="right"/>
              <w:rPr>
                <w:sz w:val="24"/>
                <w:szCs w:val="24"/>
              </w:rPr>
            </w:pPr>
            <w:r w:rsidRPr="00602D46">
              <w:rPr>
                <w:sz w:val="24"/>
                <w:szCs w:val="24"/>
              </w:rPr>
              <w:t>-</w:t>
            </w:r>
          </w:p>
        </w:tc>
        <w:tc>
          <w:tcPr>
            <w:tcW w:w="2042" w:type="dxa"/>
            <w:hideMark/>
          </w:tcPr>
          <w:p w14:paraId="65548F3C" w14:textId="453CC2A3" w:rsidR="00602D46" w:rsidRPr="00303881" w:rsidRDefault="00602D46" w:rsidP="00602D46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0</w:t>
            </w:r>
          </w:p>
        </w:tc>
      </w:tr>
      <w:tr w:rsidR="009B4F93" w:rsidRPr="0058587C" w14:paraId="5B3CA77C" w14:textId="77777777" w:rsidTr="00602D46">
        <w:trPr>
          <w:trHeight w:val="330"/>
        </w:trPr>
        <w:tc>
          <w:tcPr>
            <w:tcW w:w="3557" w:type="dxa"/>
            <w:hideMark/>
          </w:tcPr>
          <w:p w14:paraId="60B30154" w14:textId="77777777" w:rsidR="009B4F93" w:rsidRPr="0058587C" w:rsidRDefault="009B4F93" w:rsidP="009B4F93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Тепловая энергия</w:t>
            </w:r>
          </w:p>
        </w:tc>
        <w:tc>
          <w:tcPr>
            <w:tcW w:w="1977" w:type="dxa"/>
            <w:hideMark/>
          </w:tcPr>
          <w:p w14:paraId="4E46EB53" w14:textId="1051F6C8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1 274,01</w:t>
            </w:r>
          </w:p>
        </w:tc>
        <w:tc>
          <w:tcPr>
            <w:tcW w:w="1674" w:type="dxa"/>
            <w:hideMark/>
          </w:tcPr>
          <w:p w14:paraId="11BEBA01" w14:textId="33750783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Гкал</w:t>
            </w:r>
          </w:p>
        </w:tc>
        <w:tc>
          <w:tcPr>
            <w:tcW w:w="2042" w:type="dxa"/>
            <w:hideMark/>
          </w:tcPr>
          <w:p w14:paraId="5CF26C96" w14:textId="2BADF08D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2 012,03</w:t>
            </w:r>
          </w:p>
        </w:tc>
      </w:tr>
      <w:tr w:rsidR="009B4F93" w:rsidRPr="0058587C" w14:paraId="60A0C1C9" w14:textId="77777777" w:rsidTr="00602D46">
        <w:trPr>
          <w:trHeight w:val="330"/>
        </w:trPr>
        <w:tc>
          <w:tcPr>
            <w:tcW w:w="3557" w:type="dxa"/>
            <w:hideMark/>
          </w:tcPr>
          <w:p w14:paraId="40F21697" w14:textId="77777777" w:rsidR="009B4F93" w:rsidRPr="0058587C" w:rsidRDefault="009B4F93" w:rsidP="009B4F93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Электрическая энергия</w:t>
            </w:r>
          </w:p>
        </w:tc>
        <w:tc>
          <w:tcPr>
            <w:tcW w:w="1977" w:type="dxa"/>
            <w:hideMark/>
          </w:tcPr>
          <w:p w14:paraId="225970D4" w14:textId="4AF22165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4 921,10</w:t>
            </w:r>
          </w:p>
        </w:tc>
        <w:tc>
          <w:tcPr>
            <w:tcW w:w="1674" w:type="dxa"/>
            <w:hideMark/>
          </w:tcPr>
          <w:p w14:paraId="5C4A43EA" w14:textId="45F8072B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Тыс. кВтч</w:t>
            </w:r>
          </w:p>
        </w:tc>
        <w:tc>
          <w:tcPr>
            <w:tcW w:w="2042" w:type="dxa"/>
            <w:hideMark/>
          </w:tcPr>
          <w:p w14:paraId="281C4C1D" w14:textId="5737D08A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17 574,24</w:t>
            </w:r>
          </w:p>
        </w:tc>
      </w:tr>
      <w:tr w:rsidR="009B4F93" w:rsidRPr="0058587C" w14:paraId="0BED9B9A" w14:textId="77777777" w:rsidTr="00602D46">
        <w:trPr>
          <w:trHeight w:val="330"/>
        </w:trPr>
        <w:tc>
          <w:tcPr>
            <w:tcW w:w="3557" w:type="dxa"/>
            <w:hideMark/>
          </w:tcPr>
          <w:p w14:paraId="12372047" w14:textId="77777777" w:rsidR="009B4F93" w:rsidRPr="0058587C" w:rsidRDefault="009B4F93" w:rsidP="009B4F93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Электромагнитная энергия</w:t>
            </w:r>
          </w:p>
        </w:tc>
        <w:tc>
          <w:tcPr>
            <w:tcW w:w="1977" w:type="dxa"/>
            <w:hideMark/>
          </w:tcPr>
          <w:p w14:paraId="67DDF89E" w14:textId="4703B8F6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0</w:t>
            </w:r>
            <w:r w:rsidRPr="00602D46">
              <w:rPr>
                <w:sz w:val="24"/>
                <w:szCs w:val="24"/>
              </w:rPr>
              <w:t> </w:t>
            </w:r>
          </w:p>
        </w:tc>
        <w:tc>
          <w:tcPr>
            <w:tcW w:w="1674" w:type="dxa"/>
            <w:hideMark/>
          </w:tcPr>
          <w:p w14:paraId="4997A169" w14:textId="20149B71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602D46">
              <w:rPr>
                <w:sz w:val="24"/>
                <w:szCs w:val="24"/>
              </w:rPr>
              <w:t>-</w:t>
            </w:r>
          </w:p>
        </w:tc>
        <w:tc>
          <w:tcPr>
            <w:tcW w:w="2042" w:type="dxa"/>
            <w:hideMark/>
          </w:tcPr>
          <w:p w14:paraId="59181515" w14:textId="135E4EF9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0</w:t>
            </w:r>
          </w:p>
        </w:tc>
      </w:tr>
      <w:tr w:rsidR="009B4F93" w:rsidRPr="0058587C" w14:paraId="11CAA72F" w14:textId="77777777" w:rsidTr="00602D46">
        <w:trPr>
          <w:trHeight w:val="330"/>
        </w:trPr>
        <w:tc>
          <w:tcPr>
            <w:tcW w:w="3557" w:type="dxa"/>
            <w:hideMark/>
          </w:tcPr>
          <w:p w14:paraId="357715AC" w14:textId="77777777" w:rsidR="009B4F93" w:rsidRPr="0058587C" w:rsidRDefault="009B4F93" w:rsidP="009B4F93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Нефть</w:t>
            </w:r>
          </w:p>
        </w:tc>
        <w:tc>
          <w:tcPr>
            <w:tcW w:w="1977" w:type="dxa"/>
            <w:hideMark/>
          </w:tcPr>
          <w:p w14:paraId="34874033" w14:textId="74DB95B9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0</w:t>
            </w:r>
            <w:r w:rsidRPr="00602D46">
              <w:rPr>
                <w:sz w:val="24"/>
                <w:szCs w:val="24"/>
              </w:rPr>
              <w:t> </w:t>
            </w:r>
          </w:p>
        </w:tc>
        <w:tc>
          <w:tcPr>
            <w:tcW w:w="1674" w:type="dxa"/>
            <w:hideMark/>
          </w:tcPr>
          <w:p w14:paraId="43B6C0C4" w14:textId="532B1574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602D46">
              <w:rPr>
                <w:sz w:val="24"/>
                <w:szCs w:val="24"/>
              </w:rPr>
              <w:t>-</w:t>
            </w:r>
          </w:p>
        </w:tc>
        <w:tc>
          <w:tcPr>
            <w:tcW w:w="2042" w:type="dxa"/>
            <w:hideMark/>
          </w:tcPr>
          <w:p w14:paraId="550DE9AE" w14:textId="24086553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0</w:t>
            </w:r>
          </w:p>
        </w:tc>
      </w:tr>
      <w:tr w:rsidR="009B4F93" w:rsidRPr="0058587C" w14:paraId="6BA26AA7" w14:textId="77777777" w:rsidTr="00602D46">
        <w:trPr>
          <w:trHeight w:val="330"/>
        </w:trPr>
        <w:tc>
          <w:tcPr>
            <w:tcW w:w="3557" w:type="dxa"/>
            <w:hideMark/>
          </w:tcPr>
          <w:p w14:paraId="267C69ED" w14:textId="77777777" w:rsidR="009B4F93" w:rsidRPr="0058587C" w:rsidRDefault="009B4F93" w:rsidP="009B4F93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Бензин автомобильный</w:t>
            </w:r>
          </w:p>
        </w:tc>
        <w:tc>
          <w:tcPr>
            <w:tcW w:w="1977" w:type="dxa"/>
            <w:hideMark/>
          </w:tcPr>
          <w:p w14:paraId="0DF87740" w14:textId="134828C2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25 085,49</w:t>
            </w:r>
          </w:p>
        </w:tc>
        <w:tc>
          <w:tcPr>
            <w:tcW w:w="1674" w:type="dxa"/>
            <w:hideMark/>
          </w:tcPr>
          <w:p w14:paraId="1003970A" w14:textId="52506029" w:rsidR="009B4F93" w:rsidRPr="0007333A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л</w:t>
            </w:r>
          </w:p>
        </w:tc>
        <w:tc>
          <w:tcPr>
            <w:tcW w:w="2042" w:type="dxa"/>
            <w:hideMark/>
          </w:tcPr>
          <w:p w14:paraId="74C6045D" w14:textId="7085DBE2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829,18</w:t>
            </w:r>
          </w:p>
        </w:tc>
      </w:tr>
      <w:tr w:rsidR="009B4F93" w:rsidRPr="0058587C" w14:paraId="25EFE51B" w14:textId="77777777" w:rsidTr="00602D46">
        <w:trPr>
          <w:trHeight w:val="330"/>
        </w:trPr>
        <w:tc>
          <w:tcPr>
            <w:tcW w:w="3557" w:type="dxa"/>
            <w:hideMark/>
          </w:tcPr>
          <w:p w14:paraId="50E28712" w14:textId="77777777" w:rsidR="009B4F93" w:rsidRPr="0058587C" w:rsidRDefault="009B4F93" w:rsidP="009B4F93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Топливо дизельное</w:t>
            </w:r>
          </w:p>
        </w:tc>
        <w:tc>
          <w:tcPr>
            <w:tcW w:w="1977" w:type="dxa"/>
            <w:hideMark/>
          </w:tcPr>
          <w:p w14:paraId="1D64A7DD" w14:textId="5A5168E2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297 401,20</w:t>
            </w:r>
          </w:p>
        </w:tc>
        <w:tc>
          <w:tcPr>
            <w:tcW w:w="1674" w:type="dxa"/>
            <w:hideMark/>
          </w:tcPr>
          <w:p w14:paraId="39889976" w14:textId="003182A4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л</w:t>
            </w:r>
          </w:p>
        </w:tc>
        <w:tc>
          <w:tcPr>
            <w:tcW w:w="2042" w:type="dxa"/>
            <w:hideMark/>
          </w:tcPr>
          <w:p w14:paraId="487404FB" w14:textId="066D8D92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9 025,99</w:t>
            </w:r>
          </w:p>
        </w:tc>
      </w:tr>
      <w:tr w:rsidR="009B4F93" w:rsidRPr="0058587C" w14:paraId="76231FE1" w14:textId="77777777" w:rsidTr="00602D46">
        <w:trPr>
          <w:trHeight w:val="330"/>
        </w:trPr>
        <w:tc>
          <w:tcPr>
            <w:tcW w:w="3557" w:type="dxa"/>
            <w:hideMark/>
          </w:tcPr>
          <w:p w14:paraId="7F350111" w14:textId="77777777" w:rsidR="009B4F93" w:rsidRPr="0058587C" w:rsidRDefault="009B4F93" w:rsidP="009B4F93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Мазут топочный</w:t>
            </w:r>
          </w:p>
        </w:tc>
        <w:tc>
          <w:tcPr>
            <w:tcW w:w="1977" w:type="dxa"/>
            <w:hideMark/>
          </w:tcPr>
          <w:p w14:paraId="2F76D539" w14:textId="33DCD22A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709,78</w:t>
            </w:r>
          </w:p>
        </w:tc>
        <w:tc>
          <w:tcPr>
            <w:tcW w:w="1674" w:type="dxa"/>
            <w:hideMark/>
          </w:tcPr>
          <w:p w14:paraId="7CDEC2D8" w14:textId="397758FB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т</w:t>
            </w:r>
          </w:p>
        </w:tc>
        <w:tc>
          <w:tcPr>
            <w:tcW w:w="2042" w:type="dxa"/>
            <w:hideMark/>
          </w:tcPr>
          <w:p w14:paraId="08E5E231" w14:textId="329D5FED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3 527,51</w:t>
            </w:r>
          </w:p>
        </w:tc>
      </w:tr>
      <w:tr w:rsidR="009B4F93" w:rsidRPr="0058587C" w14:paraId="125D6AE1" w14:textId="77777777" w:rsidTr="00602D46">
        <w:trPr>
          <w:trHeight w:val="330"/>
        </w:trPr>
        <w:tc>
          <w:tcPr>
            <w:tcW w:w="3557" w:type="dxa"/>
            <w:hideMark/>
          </w:tcPr>
          <w:p w14:paraId="3C8AEFC7" w14:textId="77777777" w:rsidR="009B4F93" w:rsidRPr="0058587C" w:rsidRDefault="009B4F93" w:rsidP="009B4F93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Газ естественный (природный)</w:t>
            </w:r>
          </w:p>
        </w:tc>
        <w:tc>
          <w:tcPr>
            <w:tcW w:w="1977" w:type="dxa"/>
            <w:hideMark/>
          </w:tcPr>
          <w:p w14:paraId="391D74A5" w14:textId="5A75D4DF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6 888 443,31</w:t>
            </w:r>
          </w:p>
        </w:tc>
        <w:tc>
          <w:tcPr>
            <w:tcW w:w="1674" w:type="dxa"/>
            <w:hideMark/>
          </w:tcPr>
          <w:p w14:paraId="3A109F21" w14:textId="0C3AC0EB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Тыс. м3</w:t>
            </w:r>
          </w:p>
        </w:tc>
        <w:tc>
          <w:tcPr>
            <w:tcW w:w="2042" w:type="dxa"/>
            <w:hideMark/>
          </w:tcPr>
          <w:p w14:paraId="2AB58FE1" w14:textId="4507AFA4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23 438 027,35</w:t>
            </w:r>
          </w:p>
        </w:tc>
      </w:tr>
      <w:tr w:rsidR="009B4F93" w:rsidRPr="0058587C" w14:paraId="3AE0BD1D" w14:textId="77777777" w:rsidTr="00602D46">
        <w:trPr>
          <w:trHeight w:val="330"/>
        </w:trPr>
        <w:tc>
          <w:tcPr>
            <w:tcW w:w="3557" w:type="dxa"/>
            <w:hideMark/>
          </w:tcPr>
          <w:p w14:paraId="24D9FFCC" w14:textId="77777777" w:rsidR="009B4F93" w:rsidRPr="0058587C" w:rsidRDefault="009B4F93" w:rsidP="009B4F93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Уголь</w:t>
            </w:r>
          </w:p>
        </w:tc>
        <w:tc>
          <w:tcPr>
            <w:tcW w:w="1977" w:type="dxa"/>
            <w:hideMark/>
          </w:tcPr>
          <w:p w14:paraId="5A370894" w14:textId="52EA103A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1 176 396,80</w:t>
            </w:r>
          </w:p>
        </w:tc>
        <w:tc>
          <w:tcPr>
            <w:tcW w:w="1674" w:type="dxa"/>
            <w:hideMark/>
          </w:tcPr>
          <w:p w14:paraId="0C50FCF2" w14:textId="787D5F41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т</w:t>
            </w:r>
          </w:p>
        </w:tc>
        <w:tc>
          <w:tcPr>
            <w:tcW w:w="2042" w:type="dxa"/>
            <w:hideMark/>
          </w:tcPr>
          <w:p w14:paraId="1A0487F7" w14:textId="7CBC26D0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1 335 662,94</w:t>
            </w:r>
          </w:p>
        </w:tc>
      </w:tr>
      <w:tr w:rsidR="009B4F93" w:rsidRPr="0058587C" w14:paraId="27EAE66F" w14:textId="77777777" w:rsidTr="00602D46">
        <w:trPr>
          <w:trHeight w:val="330"/>
        </w:trPr>
        <w:tc>
          <w:tcPr>
            <w:tcW w:w="3557" w:type="dxa"/>
            <w:hideMark/>
          </w:tcPr>
          <w:p w14:paraId="5AC3C5B8" w14:textId="77777777" w:rsidR="009B4F93" w:rsidRPr="0058587C" w:rsidRDefault="009B4F93" w:rsidP="009B4F93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Горючие сланцы</w:t>
            </w:r>
          </w:p>
        </w:tc>
        <w:tc>
          <w:tcPr>
            <w:tcW w:w="1977" w:type="dxa"/>
            <w:hideMark/>
          </w:tcPr>
          <w:p w14:paraId="238508ED" w14:textId="0A6B1B0E" w:rsidR="009B4F93" w:rsidRPr="00303881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0</w:t>
            </w:r>
          </w:p>
        </w:tc>
        <w:tc>
          <w:tcPr>
            <w:tcW w:w="1674" w:type="dxa"/>
            <w:hideMark/>
          </w:tcPr>
          <w:p w14:paraId="41B420D9" w14:textId="024A79BD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602D46">
              <w:rPr>
                <w:sz w:val="24"/>
                <w:szCs w:val="24"/>
              </w:rPr>
              <w:t>-</w:t>
            </w:r>
          </w:p>
        </w:tc>
        <w:tc>
          <w:tcPr>
            <w:tcW w:w="2042" w:type="dxa"/>
            <w:hideMark/>
          </w:tcPr>
          <w:p w14:paraId="365CF9E0" w14:textId="08E87BE9" w:rsidR="009B4F93" w:rsidRPr="00303881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0</w:t>
            </w:r>
          </w:p>
        </w:tc>
      </w:tr>
      <w:tr w:rsidR="009B4F93" w:rsidRPr="0058587C" w14:paraId="23FF9D29" w14:textId="77777777" w:rsidTr="00602D46">
        <w:trPr>
          <w:trHeight w:val="330"/>
        </w:trPr>
        <w:tc>
          <w:tcPr>
            <w:tcW w:w="3557" w:type="dxa"/>
            <w:hideMark/>
          </w:tcPr>
          <w:p w14:paraId="799704EA" w14:textId="77777777" w:rsidR="009B4F93" w:rsidRPr="0058587C" w:rsidRDefault="009B4F93" w:rsidP="009B4F93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Торф</w:t>
            </w:r>
          </w:p>
        </w:tc>
        <w:tc>
          <w:tcPr>
            <w:tcW w:w="1977" w:type="dxa"/>
            <w:hideMark/>
          </w:tcPr>
          <w:p w14:paraId="31A487FC" w14:textId="064226F7" w:rsidR="009B4F93" w:rsidRPr="00303881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0</w:t>
            </w:r>
          </w:p>
        </w:tc>
        <w:tc>
          <w:tcPr>
            <w:tcW w:w="1674" w:type="dxa"/>
            <w:hideMark/>
          </w:tcPr>
          <w:p w14:paraId="10019582" w14:textId="0A6ADFCA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602D46">
              <w:rPr>
                <w:sz w:val="24"/>
                <w:szCs w:val="24"/>
              </w:rPr>
              <w:t>-</w:t>
            </w:r>
          </w:p>
        </w:tc>
        <w:tc>
          <w:tcPr>
            <w:tcW w:w="2042" w:type="dxa"/>
            <w:hideMark/>
          </w:tcPr>
          <w:p w14:paraId="27D1503B" w14:textId="7437A3C6" w:rsidR="009B4F93" w:rsidRPr="00303881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0</w:t>
            </w:r>
          </w:p>
        </w:tc>
      </w:tr>
    </w:tbl>
    <w:p w14:paraId="203CEA70" w14:textId="77777777" w:rsidR="00B030A6" w:rsidRPr="006D747E" w:rsidRDefault="00B030A6" w:rsidP="006D747E">
      <w:pPr>
        <w:jc w:val="both"/>
        <w:rPr>
          <w:sz w:val="24"/>
          <w:szCs w:val="24"/>
        </w:rPr>
      </w:pPr>
    </w:p>
    <w:p w14:paraId="5BFA9B89" w14:textId="77777777" w:rsidR="00FD2F86" w:rsidRPr="00CB1D59" w:rsidRDefault="008C3325" w:rsidP="008C3325">
      <w:pPr>
        <w:pStyle w:val="2"/>
        <w:jc w:val="center"/>
      </w:pPr>
      <w:bookmarkStart w:id="5" w:name="_Toc513538401"/>
      <w:r>
        <w:rPr>
          <w:lang w:val="en-US"/>
        </w:rPr>
        <w:lastRenderedPageBreak/>
        <w:t>IV</w:t>
      </w:r>
      <w:r w:rsidRPr="008C3325">
        <w:t xml:space="preserve">. </w:t>
      </w:r>
      <w:r w:rsidR="00A54F80">
        <w:t>Отчет о выплате объявленных (начисленных) дивидендов по акциям Общества</w:t>
      </w:r>
      <w:bookmarkEnd w:id="5"/>
    </w:p>
    <w:p w14:paraId="382DB03C" w14:textId="5B254CE7" w:rsidR="00071F78" w:rsidRPr="00A35B7F" w:rsidRDefault="00FD2F86" w:rsidP="003D115A">
      <w:pPr>
        <w:spacing w:before="120"/>
        <w:ind w:firstLine="567"/>
        <w:jc w:val="both"/>
        <w:rPr>
          <w:iCs/>
          <w:color w:val="000000" w:themeColor="text1"/>
          <w:sz w:val="24"/>
          <w:szCs w:val="24"/>
        </w:rPr>
      </w:pPr>
      <w:r w:rsidRPr="00A35B7F">
        <w:rPr>
          <w:iCs/>
          <w:color w:val="000000" w:themeColor="text1"/>
          <w:sz w:val="24"/>
          <w:szCs w:val="24"/>
        </w:rPr>
        <w:t>На существующем</w:t>
      </w:r>
      <w:r w:rsidR="00A04835">
        <w:rPr>
          <w:iCs/>
          <w:color w:val="000000" w:themeColor="text1"/>
          <w:sz w:val="24"/>
          <w:szCs w:val="24"/>
        </w:rPr>
        <w:t xml:space="preserve"> в 2008-2017 гг. </w:t>
      </w:r>
      <w:r w:rsidRPr="00A35B7F">
        <w:rPr>
          <w:iCs/>
          <w:color w:val="000000" w:themeColor="text1"/>
          <w:sz w:val="24"/>
          <w:szCs w:val="24"/>
        </w:rPr>
        <w:t xml:space="preserve">этапе развития основной деятельности </w:t>
      </w:r>
      <w:r w:rsidR="00A04835">
        <w:rPr>
          <w:iCs/>
          <w:color w:val="000000"/>
          <w:sz w:val="24"/>
          <w:szCs w:val="24"/>
        </w:rPr>
        <w:t>П</w:t>
      </w:r>
      <w:r w:rsidR="00A71621">
        <w:rPr>
          <w:iCs/>
          <w:color w:val="000000"/>
          <w:sz w:val="24"/>
          <w:szCs w:val="24"/>
        </w:rPr>
        <w:t>АО «Фортум»</w:t>
      </w:r>
      <w:r w:rsidR="002D3117" w:rsidRPr="002D3117">
        <w:rPr>
          <w:iCs/>
          <w:color w:val="000000"/>
          <w:sz w:val="24"/>
          <w:szCs w:val="24"/>
        </w:rPr>
        <w:t xml:space="preserve"> </w:t>
      </w:r>
      <w:r w:rsidRPr="00A35B7F">
        <w:rPr>
          <w:iCs/>
          <w:color w:val="000000" w:themeColor="text1"/>
          <w:sz w:val="24"/>
          <w:szCs w:val="24"/>
        </w:rPr>
        <w:t>дивидендная политика предусматрива</w:t>
      </w:r>
      <w:r w:rsidR="00A04835">
        <w:rPr>
          <w:iCs/>
          <w:color w:val="000000" w:themeColor="text1"/>
          <w:sz w:val="24"/>
          <w:szCs w:val="24"/>
        </w:rPr>
        <w:t>ла</w:t>
      </w:r>
      <w:r w:rsidRPr="00A35B7F">
        <w:rPr>
          <w:iCs/>
          <w:color w:val="000000" w:themeColor="text1"/>
          <w:sz w:val="24"/>
          <w:szCs w:val="24"/>
        </w:rPr>
        <w:t xml:space="preserve">, что вся прибыль остается в распоряжении </w:t>
      </w:r>
      <w:r w:rsidR="00A71621">
        <w:rPr>
          <w:iCs/>
          <w:color w:val="000000" w:themeColor="text1"/>
          <w:sz w:val="24"/>
          <w:szCs w:val="24"/>
        </w:rPr>
        <w:t>Общества</w:t>
      </w:r>
      <w:r w:rsidRPr="00A35B7F">
        <w:rPr>
          <w:iCs/>
          <w:color w:val="000000" w:themeColor="text1"/>
          <w:sz w:val="24"/>
          <w:szCs w:val="24"/>
        </w:rPr>
        <w:t xml:space="preserve"> в качестве нераспределенной</w:t>
      </w:r>
      <w:r w:rsidR="00612B36" w:rsidRPr="00A35B7F">
        <w:rPr>
          <w:iCs/>
          <w:color w:val="000000" w:themeColor="text1"/>
          <w:sz w:val="24"/>
          <w:szCs w:val="24"/>
        </w:rPr>
        <w:t xml:space="preserve"> прибыли прошлых лет</w:t>
      </w:r>
      <w:r w:rsidR="00A84857" w:rsidRPr="00A35B7F">
        <w:rPr>
          <w:iCs/>
          <w:color w:val="000000" w:themeColor="text1"/>
          <w:sz w:val="24"/>
          <w:szCs w:val="24"/>
        </w:rPr>
        <w:t xml:space="preserve"> в связи с реализацией инвестиционной программы</w:t>
      </w:r>
      <w:r w:rsidR="00612B36" w:rsidRPr="00A35B7F">
        <w:rPr>
          <w:iCs/>
          <w:color w:val="000000" w:themeColor="text1"/>
          <w:sz w:val="24"/>
          <w:szCs w:val="24"/>
        </w:rPr>
        <w:t>.</w:t>
      </w:r>
    </w:p>
    <w:p w14:paraId="4BCEC2FD" w14:textId="5834F988" w:rsidR="00612B36" w:rsidRDefault="005209E0" w:rsidP="00540E3A">
      <w:pPr>
        <w:spacing w:before="120"/>
        <w:ind w:firstLine="567"/>
        <w:jc w:val="both"/>
        <w:rPr>
          <w:iCs/>
          <w:color w:val="000000" w:themeColor="text1"/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t xml:space="preserve">На основании решений годовых Общих собраний акционеров </w:t>
      </w:r>
      <w:r w:rsidR="00A04835">
        <w:rPr>
          <w:iCs/>
          <w:color w:val="000000" w:themeColor="text1"/>
          <w:sz w:val="24"/>
          <w:szCs w:val="24"/>
        </w:rPr>
        <w:t>П</w:t>
      </w:r>
      <w:r>
        <w:rPr>
          <w:iCs/>
          <w:color w:val="000000" w:themeColor="text1"/>
          <w:sz w:val="24"/>
          <w:szCs w:val="24"/>
        </w:rPr>
        <w:t>АО «Фортум» п</w:t>
      </w:r>
      <w:r w:rsidR="00612B36" w:rsidRPr="00A35B7F">
        <w:rPr>
          <w:iCs/>
          <w:color w:val="000000" w:themeColor="text1"/>
          <w:sz w:val="24"/>
          <w:szCs w:val="24"/>
        </w:rPr>
        <w:t>о итогам 20</w:t>
      </w:r>
      <w:r w:rsidR="00E16552" w:rsidRPr="00A35B7F">
        <w:rPr>
          <w:iCs/>
          <w:color w:val="000000" w:themeColor="text1"/>
          <w:sz w:val="24"/>
          <w:szCs w:val="24"/>
        </w:rPr>
        <w:t>07</w:t>
      </w:r>
      <w:r w:rsidR="00612B36" w:rsidRPr="00A35B7F">
        <w:rPr>
          <w:iCs/>
          <w:color w:val="000000" w:themeColor="text1"/>
          <w:sz w:val="24"/>
          <w:szCs w:val="24"/>
        </w:rPr>
        <w:t xml:space="preserve"> </w:t>
      </w:r>
      <w:r w:rsidR="007B5B96" w:rsidRPr="00A35B7F">
        <w:rPr>
          <w:iCs/>
          <w:color w:val="000000" w:themeColor="text1"/>
          <w:sz w:val="24"/>
          <w:szCs w:val="24"/>
        </w:rPr>
        <w:t>–</w:t>
      </w:r>
      <w:r w:rsidR="00612B36" w:rsidRPr="00A35B7F">
        <w:rPr>
          <w:iCs/>
          <w:color w:val="000000" w:themeColor="text1"/>
          <w:sz w:val="24"/>
          <w:szCs w:val="24"/>
        </w:rPr>
        <w:t xml:space="preserve"> </w:t>
      </w:r>
      <w:r w:rsidR="007E6285" w:rsidRPr="00A35B7F">
        <w:rPr>
          <w:iCs/>
          <w:color w:val="000000" w:themeColor="text1"/>
          <w:sz w:val="24"/>
          <w:szCs w:val="24"/>
        </w:rPr>
        <w:t>201</w:t>
      </w:r>
      <w:r w:rsidR="00A04835">
        <w:rPr>
          <w:iCs/>
          <w:color w:val="000000" w:themeColor="text1"/>
          <w:sz w:val="24"/>
          <w:szCs w:val="24"/>
        </w:rPr>
        <w:t>6</w:t>
      </w:r>
      <w:r w:rsidR="007E6285" w:rsidRPr="00A35B7F">
        <w:rPr>
          <w:iCs/>
          <w:color w:val="000000" w:themeColor="text1"/>
          <w:sz w:val="24"/>
          <w:szCs w:val="24"/>
        </w:rPr>
        <w:t xml:space="preserve"> </w:t>
      </w:r>
      <w:r w:rsidR="00612B36" w:rsidRPr="00A35B7F">
        <w:rPr>
          <w:iCs/>
          <w:color w:val="000000" w:themeColor="text1"/>
          <w:sz w:val="24"/>
          <w:szCs w:val="24"/>
        </w:rPr>
        <w:t>гг. дивиденды не начислялись и не выплачивались.</w:t>
      </w:r>
    </w:p>
    <w:p w14:paraId="0355AA8E" w14:textId="1D101A17" w:rsidR="00A04835" w:rsidRPr="00A35B7F" w:rsidRDefault="00A04835" w:rsidP="00540E3A">
      <w:pPr>
        <w:spacing w:before="120"/>
        <w:ind w:firstLine="567"/>
        <w:jc w:val="both"/>
        <w:rPr>
          <w:iCs/>
          <w:color w:val="000000" w:themeColor="text1"/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t xml:space="preserve">Решение о распределении прибыли ПАО «Фортум» по итогам 2017 года будет рассмотрено на годовом Общем собрании акционеров Общества в июне 2018 года. </w:t>
      </w:r>
    </w:p>
    <w:p w14:paraId="561B51E7" w14:textId="77777777" w:rsidR="00D670EC" w:rsidRDefault="00D670EC" w:rsidP="00071F78">
      <w:pPr>
        <w:jc w:val="both"/>
        <w:rPr>
          <w:sz w:val="24"/>
          <w:szCs w:val="24"/>
        </w:rPr>
      </w:pPr>
    </w:p>
    <w:p w14:paraId="7121FDA1" w14:textId="77777777" w:rsidR="00071F78" w:rsidRPr="00A27482" w:rsidRDefault="008C3325" w:rsidP="008C3325">
      <w:pPr>
        <w:pStyle w:val="2"/>
        <w:jc w:val="center"/>
      </w:pPr>
      <w:bookmarkStart w:id="6" w:name="_Toc513538402"/>
      <w:r>
        <w:rPr>
          <w:lang w:val="en-US"/>
        </w:rPr>
        <w:t>V</w:t>
      </w:r>
      <w:r w:rsidRPr="008C3325">
        <w:t xml:space="preserve">. </w:t>
      </w:r>
      <w:r w:rsidR="00071F78" w:rsidRPr="00A27482">
        <w:t>Описание основных факторов риска, связанных с деят</w:t>
      </w:r>
      <w:r w:rsidR="00611251" w:rsidRPr="00A27482">
        <w:t xml:space="preserve">ельностью </w:t>
      </w:r>
      <w:r w:rsidR="00533702">
        <w:t>О</w:t>
      </w:r>
      <w:r w:rsidR="00345FDF" w:rsidRPr="00A27482">
        <w:t>бщества</w:t>
      </w:r>
      <w:bookmarkEnd w:id="6"/>
    </w:p>
    <w:p w14:paraId="400C0D36" w14:textId="77777777" w:rsidR="00C2632F" w:rsidRPr="00853346" w:rsidRDefault="00C2632F" w:rsidP="00C2632F">
      <w:pPr>
        <w:spacing w:before="120"/>
        <w:jc w:val="both"/>
        <w:rPr>
          <w:b/>
          <w:i/>
          <w:sz w:val="24"/>
          <w:szCs w:val="24"/>
        </w:rPr>
      </w:pPr>
      <w:r w:rsidRPr="00853346">
        <w:rPr>
          <w:b/>
          <w:i/>
          <w:sz w:val="24"/>
          <w:szCs w:val="24"/>
        </w:rPr>
        <w:t>Политика Общества</w:t>
      </w:r>
      <w:r>
        <w:rPr>
          <w:b/>
          <w:i/>
          <w:sz w:val="24"/>
          <w:szCs w:val="24"/>
        </w:rPr>
        <w:t xml:space="preserve"> в области управления рисками</w:t>
      </w:r>
    </w:p>
    <w:p w14:paraId="538D87D2" w14:textId="7F5A6AE5" w:rsidR="00540E3A" w:rsidRPr="00540E3A" w:rsidRDefault="0007333A" w:rsidP="00540E3A">
      <w:pPr>
        <w:spacing w:before="120"/>
        <w:ind w:firstLine="709"/>
        <w:jc w:val="both"/>
        <w:rPr>
          <w:rStyle w:val="Subst"/>
          <w:sz w:val="24"/>
          <w:szCs w:val="24"/>
        </w:rPr>
      </w:pPr>
      <w:r>
        <w:rPr>
          <w:rStyle w:val="Subst"/>
          <w:b w:val="0"/>
          <w:i w:val="0"/>
          <w:sz w:val="24"/>
          <w:szCs w:val="24"/>
        </w:rPr>
        <w:t>Общество</w:t>
      </w:r>
      <w:r w:rsidR="00540E3A" w:rsidRPr="00540E3A">
        <w:rPr>
          <w:rStyle w:val="Subst"/>
          <w:b w:val="0"/>
          <w:i w:val="0"/>
          <w:sz w:val="24"/>
          <w:szCs w:val="24"/>
        </w:rPr>
        <w:t xml:space="preserve"> придерживается консервативной политики в области управления рисками. </w:t>
      </w:r>
      <w:r>
        <w:rPr>
          <w:rStyle w:val="Subst"/>
          <w:b w:val="0"/>
          <w:i w:val="0"/>
          <w:sz w:val="24"/>
          <w:szCs w:val="24"/>
        </w:rPr>
        <w:t>Общество</w:t>
      </w:r>
      <w:r w:rsidR="00540E3A" w:rsidRPr="00540E3A">
        <w:rPr>
          <w:rStyle w:val="Subst"/>
          <w:b w:val="0"/>
          <w:i w:val="0"/>
          <w:sz w:val="24"/>
          <w:szCs w:val="24"/>
        </w:rPr>
        <w:t xml:space="preserve"> в своей деятельности использует политику, направленную на минимизацию любых рисков, возникающих при осуществлении основной деятельности посредством страхования, соблюдения действующего законодательства, диверсификации деятельности и другое.</w:t>
      </w:r>
    </w:p>
    <w:p w14:paraId="71720672" w14:textId="77777777" w:rsidR="00C2632F" w:rsidRPr="00853346" w:rsidRDefault="00C2632F" w:rsidP="00C2632F">
      <w:pPr>
        <w:spacing w:before="120"/>
        <w:jc w:val="both"/>
        <w:rPr>
          <w:b/>
          <w:i/>
          <w:sz w:val="24"/>
          <w:szCs w:val="24"/>
        </w:rPr>
      </w:pPr>
      <w:r w:rsidRPr="00853346">
        <w:rPr>
          <w:b/>
          <w:i/>
          <w:sz w:val="24"/>
          <w:szCs w:val="24"/>
        </w:rPr>
        <w:t>Отраслевые риски</w:t>
      </w:r>
      <w:r>
        <w:rPr>
          <w:b/>
          <w:i/>
          <w:sz w:val="24"/>
          <w:szCs w:val="24"/>
        </w:rPr>
        <w:t>:</w:t>
      </w:r>
    </w:p>
    <w:p w14:paraId="7AFF781F" w14:textId="77777777" w:rsidR="00540E3A" w:rsidRDefault="00540E3A" w:rsidP="00540E3A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Электроэнергетика является одной из ведущих отраслей российской экономики, на долю которой приходится около 10% ВВП страны. Отрасль является жизненно важной для развития экономики России, и все происходящее в российской электроэнергетике, так или иначе затрагивает практически все отрасли народного хозяйства. Ключевыми проблемами отрасли являются:</w:t>
      </w:r>
    </w:p>
    <w:p w14:paraId="2483EE53" w14:textId="289401D6" w:rsidR="00540E3A" w:rsidRDefault="00540E3A" w:rsidP="00303881">
      <w:pPr>
        <w:spacing w:before="120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-</w:t>
      </w:r>
      <w:r w:rsidR="00F237B5">
        <w:rPr>
          <w:rStyle w:val="Subst"/>
          <w:b w:val="0"/>
          <w:i w:val="0"/>
          <w:sz w:val="24"/>
          <w:szCs w:val="24"/>
        </w:rPr>
        <w:t xml:space="preserve"> </w:t>
      </w:r>
      <w:r w:rsidRPr="00540E3A">
        <w:rPr>
          <w:rStyle w:val="Subst"/>
          <w:b w:val="0"/>
          <w:i w:val="0"/>
          <w:sz w:val="24"/>
          <w:szCs w:val="24"/>
        </w:rPr>
        <w:t xml:space="preserve">Существенный износ основных фондов. </w:t>
      </w:r>
    </w:p>
    <w:p w14:paraId="630AFE26" w14:textId="51173A45" w:rsidR="00F237B5" w:rsidRPr="00303881" w:rsidRDefault="00540E3A" w:rsidP="00303881">
      <w:pPr>
        <w:spacing w:before="120"/>
        <w:jc w:val="both"/>
        <w:rPr>
          <w:rStyle w:val="Subst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-</w:t>
      </w:r>
      <w:r w:rsidR="00F237B5">
        <w:rPr>
          <w:rStyle w:val="Subst"/>
          <w:b w:val="0"/>
          <w:i w:val="0"/>
          <w:sz w:val="24"/>
          <w:szCs w:val="24"/>
        </w:rPr>
        <w:t xml:space="preserve"> </w:t>
      </w:r>
      <w:r w:rsidRPr="00540E3A">
        <w:rPr>
          <w:rStyle w:val="Subst"/>
          <w:b w:val="0"/>
          <w:i w:val="0"/>
          <w:sz w:val="24"/>
          <w:szCs w:val="24"/>
        </w:rPr>
        <w:t>Неэффективная тарифная политика, ведущая как к занижению финансовых показателей (ценообразование по принципу «издержки плюс»), так и к реальной убыточности ряда компаний.</w:t>
      </w:r>
    </w:p>
    <w:p w14:paraId="04153909" w14:textId="3C8C7C05" w:rsidR="00540E3A" w:rsidRDefault="00540E3A" w:rsidP="00540E3A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 xml:space="preserve">К числу отраслевых рисков </w:t>
      </w:r>
      <w:r w:rsidR="0007333A">
        <w:rPr>
          <w:rStyle w:val="Subst"/>
          <w:b w:val="0"/>
          <w:i w:val="0"/>
          <w:sz w:val="24"/>
          <w:szCs w:val="24"/>
        </w:rPr>
        <w:t xml:space="preserve">Общества </w:t>
      </w:r>
      <w:r w:rsidRPr="00540E3A">
        <w:rPr>
          <w:rStyle w:val="Subst"/>
          <w:b w:val="0"/>
          <w:i w:val="0"/>
          <w:sz w:val="24"/>
          <w:szCs w:val="24"/>
        </w:rPr>
        <w:t>можно отнести следующие:</w:t>
      </w:r>
    </w:p>
    <w:p w14:paraId="70521096" w14:textId="6EC4BEAC" w:rsidR="00540E3A" w:rsidRPr="00540E3A" w:rsidRDefault="00540E3A" w:rsidP="00540E3A">
      <w:pPr>
        <w:pStyle w:val="aa"/>
        <w:numPr>
          <w:ilvl w:val="0"/>
          <w:numId w:val="36"/>
        </w:numPr>
        <w:spacing w:before="120"/>
        <w:ind w:left="284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Эксплуатационные риски, связанные со старением оборудования и износом основных фондов.</w:t>
      </w:r>
    </w:p>
    <w:p w14:paraId="5FE826FF" w14:textId="77777777" w:rsidR="00540E3A" w:rsidRPr="00F237B5" w:rsidRDefault="00540E3A" w:rsidP="00303881">
      <w:pPr>
        <w:ind w:firstLine="284"/>
        <w:jc w:val="both"/>
        <w:rPr>
          <w:rStyle w:val="Subst"/>
          <w:b w:val="0"/>
          <w:i w:val="0"/>
          <w:sz w:val="24"/>
          <w:szCs w:val="24"/>
        </w:rPr>
      </w:pPr>
      <w:r w:rsidRPr="00F237B5">
        <w:rPr>
          <w:rStyle w:val="Subst"/>
          <w:b w:val="0"/>
          <w:i w:val="0"/>
          <w:sz w:val="24"/>
          <w:szCs w:val="24"/>
        </w:rPr>
        <w:t>Возможные негативные изменения в отрасли: потеря надежности энергоснабжения.</w:t>
      </w:r>
    </w:p>
    <w:p w14:paraId="1FB9BB21" w14:textId="4944CD51" w:rsidR="00540E3A" w:rsidRPr="00F237B5" w:rsidRDefault="00540E3A" w:rsidP="00303881">
      <w:pPr>
        <w:ind w:firstLine="284"/>
        <w:jc w:val="both"/>
        <w:rPr>
          <w:rStyle w:val="Subst"/>
          <w:b w:val="0"/>
          <w:i w:val="0"/>
          <w:sz w:val="24"/>
          <w:szCs w:val="24"/>
        </w:rPr>
      </w:pPr>
      <w:r w:rsidRPr="00F237B5">
        <w:rPr>
          <w:rStyle w:val="Subst"/>
          <w:b w:val="0"/>
          <w:i w:val="0"/>
          <w:sz w:val="24"/>
          <w:szCs w:val="24"/>
        </w:rPr>
        <w:t xml:space="preserve">Действия </w:t>
      </w:r>
      <w:r w:rsidR="0007333A" w:rsidRPr="00F237B5">
        <w:rPr>
          <w:rStyle w:val="Subst"/>
          <w:b w:val="0"/>
          <w:i w:val="0"/>
          <w:sz w:val="24"/>
          <w:szCs w:val="24"/>
        </w:rPr>
        <w:t>Общества</w:t>
      </w:r>
      <w:r w:rsidRPr="00F237B5">
        <w:rPr>
          <w:rStyle w:val="Subst"/>
          <w:b w:val="0"/>
          <w:i w:val="0"/>
          <w:sz w:val="24"/>
          <w:szCs w:val="24"/>
        </w:rPr>
        <w:t xml:space="preserve"> в случае наступления указанных изменений:</w:t>
      </w:r>
    </w:p>
    <w:p w14:paraId="5D06748B" w14:textId="77777777" w:rsidR="00540E3A" w:rsidRDefault="00540E3A" w:rsidP="00303881">
      <w:pPr>
        <w:pStyle w:val="aa"/>
        <w:ind w:left="1069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- реконструкция действующих и строительство новых генерирующих объектов и линий электропередачи и теплопередачи;</w:t>
      </w:r>
    </w:p>
    <w:p w14:paraId="5A535B72" w14:textId="77777777" w:rsidR="00540E3A" w:rsidRDefault="00540E3A" w:rsidP="00540E3A">
      <w:pPr>
        <w:pStyle w:val="aa"/>
        <w:spacing w:before="120"/>
        <w:ind w:left="1069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- техническое перевооружение генерирующих и теплопередающих объектов;</w:t>
      </w:r>
    </w:p>
    <w:p w14:paraId="46AFE518" w14:textId="77777777" w:rsidR="00540E3A" w:rsidRDefault="00540E3A" w:rsidP="00303881">
      <w:pPr>
        <w:pStyle w:val="aa"/>
        <w:spacing w:before="120" w:after="120"/>
        <w:ind w:left="1072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- страхование имущества и перерывов в деятельности.</w:t>
      </w:r>
    </w:p>
    <w:p w14:paraId="0328A9D1" w14:textId="4250803B" w:rsidR="00F237B5" w:rsidRDefault="00540E3A" w:rsidP="00F237B5">
      <w:pPr>
        <w:pStyle w:val="aa"/>
        <w:tabs>
          <w:tab w:val="left" w:pos="284"/>
        </w:tabs>
        <w:spacing w:before="120"/>
        <w:ind w:left="0"/>
        <w:jc w:val="both"/>
        <w:rPr>
          <w:rStyle w:val="Subst"/>
          <w:b w:val="0"/>
          <w:i w:val="0"/>
          <w:sz w:val="24"/>
          <w:szCs w:val="24"/>
        </w:rPr>
      </w:pPr>
      <w:r>
        <w:rPr>
          <w:rStyle w:val="Subst"/>
          <w:b w:val="0"/>
          <w:i w:val="0"/>
          <w:sz w:val="24"/>
          <w:szCs w:val="24"/>
        </w:rPr>
        <w:t>2)</w:t>
      </w:r>
      <w:r>
        <w:rPr>
          <w:rStyle w:val="Subst"/>
          <w:b w:val="0"/>
          <w:i w:val="0"/>
          <w:sz w:val="24"/>
          <w:szCs w:val="24"/>
        </w:rPr>
        <w:tab/>
      </w:r>
      <w:r w:rsidRPr="00540E3A">
        <w:rPr>
          <w:rStyle w:val="Subst"/>
          <w:b w:val="0"/>
          <w:i w:val="0"/>
          <w:sz w:val="24"/>
          <w:szCs w:val="24"/>
        </w:rPr>
        <w:t xml:space="preserve">Риски, связанные с повышением цен на топливные ресурсы, используемые станциями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540E3A">
        <w:rPr>
          <w:rStyle w:val="Subst"/>
          <w:b w:val="0"/>
          <w:i w:val="0"/>
          <w:sz w:val="24"/>
          <w:szCs w:val="24"/>
        </w:rPr>
        <w:t>.</w:t>
      </w:r>
    </w:p>
    <w:p w14:paraId="086D7890" w14:textId="28A36DDF" w:rsidR="00117C6A" w:rsidRPr="00F237B5" w:rsidRDefault="00540E3A" w:rsidP="00303881">
      <w:pPr>
        <w:ind w:firstLine="708"/>
        <w:jc w:val="both"/>
        <w:rPr>
          <w:rStyle w:val="Subst"/>
          <w:b w:val="0"/>
          <w:i w:val="0"/>
          <w:sz w:val="24"/>
          <w:szCs w:val="24"/>
        </w:rPr>
      </w:pPr>
      <w:r w:rsidRPr="00F237B5">
        <w:rPr>
          <w:rStyle w:val="Subst"/>
          <w:b w:val="0"/>
          <w:i w:val="0"/>
          <w:sz w:val="24"/>
          <w:szCs w:val="24"/>
        </w:rPr>
        <w:t xml:space="preserve">Возможное влияние негативных изменений: ухудшение финансово-экономического состояния </w:t>
      </w:r>
      <w:r w:rsidR="0007333A" w:rsidRPr="00F237B5">
        <w:rPr>
          <w:rStyle w:val="Subst"/>
          <w:b w:val="0"/>
          <w:i w:val="0"/>
          <w:sz w:val="24"/>
          <w:szCs w:val="24"/>
        </w:rPr>
        <w:t>Общества</w:t>
      </w:r>
      <w:r w:rsidRPr="00F237B5">
        <w:rPr>
          <w:rStyle w:val="Subst"/>
          <w:b w:val="0"/>
          <w:i w:val="0"/>
          <w:sz w:val="24"/>
          <w:szCs w:val="24"/>
        </w:rPr>
        <w:t>.</w:t>
      </w:r>
    </w:p>
    <w:p w14:paraId="51199EA2" w14:textId="390F2633" w:rsidR="00117C6A" w:rsidRPr="00F237B5" w:rsidRDefault="00540E3A" w:rsidP="00303881">
      <w:pPr>
        <w:ind w:firstLine="708"/>
        <w:jc w:val="both"/>
        <w:rPr>
          <w:rStyle w:val="Subst"/>
          <w:b w:val="0"/>
          <w:i w:val="0"/>
          <w:sz w:val="24"/>
          <w:szCs w:val="24"/>
        </w:rPr>
      </w:pPr>
      <w:r w:rsidRPr="00F237B5">
        <w:rPr>
          <w:rStyle w:val="Subst"/>
          <w:b w:val="0"/>
          <w:i w:val="0"/>
          <w:sz w:val="24"/>
          <w:szCs w:val="24"/>
        </w:rPr>
        <w:t xml:space="preserve">Действия </w:t>
      </w:r>
      <w:r w:rsidR="0007333A" w:rsidRPr="00F237B5">
        <w:rPr>
          <w:rStyle w:val="Subst"/>
          <w:b w:val="0"/>
          <w:i w:val="0"/>
          <w:sz w:val="24"/>
          <w:szCs w:val="24"/>
        </w:rPr>
        <w:t>Общества</w:t>
      </w:r>
      <w:r w:rsidRPr="00F237B5">
        <w:rPr>
          <w:rStyle w:val="Subst"/>
          <w:b w:val="0"/>
          <w:i w:val="0"/>
          <w:sz w:val="24"/>
          <w:szCs w:val="24"/>
        </w:rPr>
        <w:t xml:space="preserve"> в случае наступления указанных изменений:</w:t>
      </w:r>
    </w:p>
    <w:p w14:paraId="4E410097" w14:textId="514D8E2A" w:rsidR="00117C6A" w:rsidRDefault="00540E3A" w:rsidP="00303881">
      <w:pPr>
        <w:pStyle w:val="aa"/>
        <w:ind w:left="1134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 xml:space="preserve">- повышение операционной эффективности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540E3A">
        <w:rPr>
          <w:rStyle w:val="Subst"/>
          <w:b w:val="0"/>
          <w:i w:val="0"/>
          <w:sz w:val="24"/>
          <w:szCs w:val="24"/>
        </w:rPr>
        <w:t xml:space="preserve"> путём реализации программ по снижению производственных издержек и экономии топлива;</w:t>
      </w:r>
    </w:p>
    <w:p w14:paraId="2BC2BC45" w14:textId="77777777" w:rsidR="00117C6A" w:rsidRDefault="00540E3A" w:rsidP="00117C6A">
      <w:pPr>
        <w:pStyle w:val="aa"/>
        <w:spacing w:before="120"/>
        <w:ind w:left="1134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- проведение взвешенной финансовой политики;</w:t>
      </w:r>
    </w:p>
    <w:p w14:paraId="4CE1A01A" w14:textId="77777777" w:rsidR="00117C6A" w:rsidRDefault="00540E3A" w:rsidP="00117C6A">
      <w:pPr>
        <w:pStyle w:val="aa"/>
        <w:spacing w:before="120"/>
        <w:ind w:left="1134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lastRenderedPageBreak/>
        <w:t>- реконструкция действующих и строительство новых генерирующих объектов для повышения эффективности выработки.</w:t>
      </w:r>
    </w:p>
    <w:p w14:paraId="2BB20479" w14:textId="77777777" w:rsidR="00117C6A" w:rsidRDefault="00540E3A" w:rsidP="00117C6A">
      <w:pPr>
        <w:pStyle w:val="aa"/>
        <w:spacing w:before="120"/>
        <w:ind w:left="0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 xml:space="preserve">3) Риски, связанные с установлением тарифов на теплоэнергию и электроэнергию ниже экономически обоснованного уровня. </w:t>
      </w:r>
    </w:p>
    <w:p w14:paraId="1A6A67FD" w14:textId="14B6E72F" w:rsidR="00117C6A" w:rsidRPr="00F237B5" w:rsidRDefault="00540E3A" w:rsidP="00303881">
      <w:pPr>
        <w:ind w:firstLine="708"/>
        <w:jc w:val="both"/>
        <w:rPr>
          <w:rStyle w:val="Subst"/>
          <w:b w:val="0"/>
          <w:i w:val="0"/>
          <w:sz w:val="24"/>
          <w:szCs w:val="24"/>
        </w:rPr>
      </w:pPr>
      <w:r w:rsidRPr="00F237B5">
        <w:rPr>
          <w:rStyle w:val="Subst"/>
          <w:b w:val="0"/>
          <w:i w:val="0"/>
          <w:sz w:val="24"/>
          <w:szCs w:val="24"/>
        </w:rPr>
        <w:t xml:space="preserve">Возможное влияние негативных изменений: ухудшение финансово-экономического состояния </w:t>
      </w:r>
      <w:r w:rsidR="0007333A" w:rsidRPr="00F237B5">
        <w:rPr>
          <w:rStyle w:val="Subst"/>
          <w:b w:val="0"/>
          <w:i w:val="0"/>
          <w:sz w:val="24"/>
          <w:szCs w:val="24"/>
        </w:rPr>
        <w:t>Общества</w:t>
      </w:r>
      <w:r w:rsidRPr="00F237B5">
        <w:rPr>
          <w:rStyle w:val="Subst"/>
          <w:b w:val="0"/>
          <w:i w:val="0"/>
          <w:sz w:val="24"/>
          <w:szCs w:val="24"/>
        </w:rPr>
        <w:t>.</w:t>
      </w:r>
    </w:p>
    <w:p w14:paraId="0AF6DC8E" w14:textId="08572D7B" w:rsidR="00117C6A" w:rsidRPr="006B4656" w:rsidRDefault="00540E3A" w:rsidP="00303881">
      <w:pPr>
        <w:ind w:firstLine="708"/>
        <w:jc w:val="both"/>
        <w:rPr>
          <w:rStyle w:val="Subst"/>
          <w:b w:val="0"/>
          <w:i w:val="0"/>
          <w:sz w:val="24"/>
          <w:szCs w:val="24"/>
        </w:rPr>
      </w:pPr>
      <w:r w:rsidRPr="00F237B5">
        <w:rPr>
          <w:rStyle w:val="Subst"/>
          <w:b w:val="0"/>
          <w:i w:val="0"/>
          <w:sz w:val="24"/>
          <w:szCs w:val="24"/>
        </w:rPr>
        <w:t xml:space="preserve">Действия </w:t>
      </w:r>
      <w:r w:rsidR="0007333A" w:rsidRPr="00F237B5">
        <w:rPr>
          <w:rStyle w:val="Subst"/>
          <w:b w:val="0"/>
          <w:i w:val="0"/>
          <w:sz w:val="24"/>
          <w:szCs w:val="24"/>
        </w:rPr>
        <w:t>Общества</w:t>
      </w:r>
      <w:r w:rsidRPr="00F237B5">
        <w:rPr>
          <w:rStyle w:val="Subst"/>
          <w:b w:val="0"/>
          <w:i w:val="0"/>
          <w:sz w:val="24"/>
          <w:szCs w:val="24"/>
        </w:rPr>
        <w:t xml:space="preserve"> в случае наступления указанных изменений:</w:t>
      </w:r>
    </w:p>
    <w:p w14:paraId="52BCEA1E" w14:textId="77777777" w:rsidR="00117C6A" w:rsidRDefault="00540E3A" w:rsidP="00303881">
      <w:pPr>
        <w:pStyle w:val="aa"/>
        <w:ind w:left="1134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- повышение операционной эффективности путём реализации программ по снижению производственных издержек и экономии топлива;</w:t>
      </w:r>
    </w:p>
    <w:p w14:paraId="55624F96" w14:textId="77777777" w:rsidR="00117C6A" w:rsidRDefault="00540E3A" w:rsidP="00117C6A">
      <w:pPr>
        <w:pStyle w:val="aa"/>
        <w:spacing w:before="120"/>
        <w:ind w:left="1134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- проведение работы по заключению долгосрочных контрактов на электроснабжение;</w:t>
      </w:r>
    </w:p>
    <w:p w14:paraId="69F5131F" w14:textId="77777777" w:rsidR="00117C6A" w:rsidRDefault="00540E3A" w:rsidP="00117C6A">
      <w:pPr>
        <w:pStyle w:val="aa"/>
        <w:spacing w:before="120"/>
        <w:ind w:left="1134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- более эффективная работа на либерализованном рынке электроэнергии;</w:t>
      </w:r>
    </w:p>
    <w:p w14:paraId="7CCE6DD5" w14:textId="77777777" w:rsidR="00117C6A" w:rsidRDefault="00540E3A" w:rsidP="00117C6A">
      <w:pPr>
        <w:pStyle w:val="aa"/>
        <w:spacing w:before="120"/>
        <w:ind w:left="1134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- проведение взвешенной финансовой политики;</w:t>
      </w:r>
    </w:p>
    <w:p w14:paraId="5853C036" w14:textId="77777777" w:rsidR="00117C6A" w:rsidRDefault="00540E3A" w:rsidP="00117C6A">
      <w:pPr>
        <w:pStyle w:val="aa"/>
        <w:spacing w:before="120"/>
        <w:ind w:left="1134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- взаимодействие с органами государственной законодательной и исполнительной власти в части проведения взвешенной тарифной политики.</w:t>
      </w:r>
    </w:p>
    <w:p w14:paraId="42166F48" w14:textId="7298C517" w:rsidR="00F237B5" w:rsidRPr="00540E3A" w:rsidRDefault="0007333A" w:rsidP="00117C6A">
      <w:pPr>
        <w:pStyle w:val="aa"/>
        <w:spacing w:before="120"/>
        <w:ind w:left="0" w:firstLine="709"/>
        <w:contextualSpacing w:val="0"/>
        <w:jc w:val="both"/>
        <w:rPr>
          <w:rStyle w:val="Subst"/>
          <w:sz w:val="24"/>
          <w:szCs w:val="24"/>
        </w:rPr>
      </w:pPr>
      <w:r>
        <w:rPr>
          <w:rStyle w:val="Subst"/>
          <w:b w:val="0"/>
          <w:i w:val="0"/>
          <w:sz w:val="24"/>
          <w:szCs w:val="24"/>
        </w:rPr>
        <w:t>Общество</w:t>
      </w:r>
      <w:r w:rsidR="00540E3A" w:rsidRPr="00540E3A">
        <w:rPr>
          <w:rStyle w:val="Subst"/>
          <w:b w:val="0"/>
          <w:i w:val="0"/>
          <w:sz w:val="24"/>
          <w:szCs w:val="24"/>
        </w:rPr>
        <w:t xml:space="preserve"> не осуществляет деятельности на внешнем рынке, поэтому влияние изменения цен на электроэнергию на внешнем рынке, и их влияние на деятельность </w:t>
      </w:r>
      <w:r>
        <w:rPr>
          <w:rStyle w:val="Subst"/>
          <w:b w:val="0"/>
          <w:i w:val="0"/>
          <w:sz w:val="24"/>
          <w:szCs w:val="24"/>
        </w:rPr>
        <w:t>Общества</w:t>
      </w:r>
      <w:r w:rsidR="00540E3A" w:rsidRPr="00540E3A">
        <w:rPr>
          <w:rStyle w:val="Subst"/>
          <w:b w:val="0"/>
          <w:i w:val="0"/>
          <w:sz w:val="24"/>
          <w:szCs w:val="24"/>
        </w:rPr>
        <w:t xml:space="preserve"> может считаться несущественным.</w:t>
      </w:r>
    </w:p>
    <w:p w14:paraId="34668B23" w14:textId="77777777" w:rsidR="00C2632F" w:rsidRPr="008663ED" w:rsidRDefault="00C2632F" w:rsidP="00C2632F">
      <w:pPr>
        <w:spacing w:before="120"/>
        <w:jc w:val="both"/>
        <w:rPr>
          <w:b/>
          <w:i/>
          <w:sz w:val="24"/>
          <w:szCs w:val="24"/>
        </w:rPr>
      </w:pPr>
      <w:r w:rsidRPr="008663ED">
        <w:rPr>
          <w:b/>
          <w:i/>
          <w:sz w:val="24"/>
          <w:szCs w:val="24"/>
        </w:rPr>
        <w:t>Страновые риски</w:t>
      </w:r>
      <w:r>
        <w:rPr>
          <w:b/>
          <w:i/>
          <w:sz w:val="24"/>
          <w:szCs w:val="24"/>
        </w:rPr>
        <w:t>:</w:t>
      </w:r>
    </w:p>
    <w:p w14:paraId="6F8DE4DC" w14:textId="5B3572DD" w:rsidR="00117C6A" w:rsidRDefault="00117C6A" w:rsidP="00117C6A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Политическая и экономическая ситуация в стране, военные конфликты, введение чрезвычайного положения, забастовки, стихийные действия могут привести к ухудшению положения всей национальной экономики и тем самым привести к ухудшению финансового положения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 xml:space="preserve"> и негативно сказаться на возможности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 xml:space="preserve"> своевременно и в полном объеме производить платежи по ценным бумагам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>.</w:t>
      </w:r>
    </w:p>
    <w:p w14:paraId="2C618B8A" w14:textId="3D8AE4D3" w:rsidR="00C2632F" w:rsidRPr="00E67082" w:rsidRDefault="00C2632F" w:rsidP="00117C6A">
      <w:pPr>
        <w:spacing w:before="12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Региональные риски:</w:t>
      </w:r>
    </w:p>
    <w:p w14:paraId="0EE8F417" w14:textId="6E33B19B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Место нахождения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 xml:space="preserve"> – г. Челябинск.</w:t>
      </w:r>
    </w:p>
    <w:p w14:paraId="007CCF67" w14:textId="792E83ED" w:rsidR="00117C6A" w:rsidRDefault="0007333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>
        <w:rPr>
          <w:rStyle w:val="Subst"/>
          <w:b w:val="0"/>
          <w:i w:val="0"/>
          <w:sz w:val="24"/>
          <w:szCs w:val="24"/>
        </w:rPr>
        <w:t>Общество</w:t>
      </w:r>
      <w:r w:rsidR="00117C6A" w:rsidRPr="00117C6A">
        <w:rPr>
          <w:rStyle w:val="Subst"/>
          <w:b w:val="0"/>
          <w:i w:val="0"/>
          <w:sz w:val="24"/>
          <w:szCs w:val="24"/>
        </w:rPr>
        <w:t xml:space="preserve"> зарегистрирован</w:t>
      </w:r>
      <w:r w:rsidR="000F20FE">
        <w:rPr>
          <w:rStyle w:val="Subst"/>
          <w:b w:val="0"/>
          <w:i w:val="0"/>
          <w:sz w:val="24"/>
          <w:szCs w:val="24"/>
        </w:rPr>
        <w:t>о</w:t>
      </w:r>
      <w:r w:rsidR="00117C6A" w:rsidRPr="00117C6A">
        <w:rPr>
          <w:rStyle w:val="Subst"/>
          <w:b w:val="0"/>
          <w:i w:val="0"/>
          <w:sz w:val="24"/>
          <w:szCs w:val="24"/>
        </w:rPr>
        <w:t xml:space="preserve"> как налогоплательщик в Челябинской области.</w:t>
      </w:r>
    </w:p>
    <w:p w14:paraId="4902E37E" w14:textId="77777777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Челябинская область входит в число наиболее промышленно развитых субъектов РФ и является крупнейшим промышленным центром Российской Федерации. </w:t>
      </w:r>
    </w:p>
    <w:p w14:paraId="65F65297" w14:textId="77777777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>По данным Рейтингового агентства Эксперт РА:</w:t>
      </w:r>
    </w:p>
    <w:p w14:paraId="255CCAA5" w14:textId="77777777" w:rsidR="00117C6A" w:rsidRPr="00117C6A" w:rsidRDefault="00117C6A" w:rsidP="00117C6A">
      <w:pPr>
        <w:spacing w:before="120"/>
        <w:ind w:firstLine="567"/>
        <w:jc w:val="both"/>
        <w:rPr>
          <w:rStyle w:val="Subst"/>
          <w:sz w:val="24"/>
          <w:szCs w:val="24"/>
        </w:rPr>
      </w:pPr>
      <w:r w:rsidRPr="00117C6A">
        <w:rPr>
          <w:rStyle w:val="Subst"/>
          <w:sz w:val="24"/>
          <w:szCs w:val="24"/>
        </w:rPr>
        <w:t>Челябинская область:</w:t>
      </w:r>
    </w:p>
    <w:p w14:paraId="3A3C2DEB" w14:textId="1852F132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Инвестиционная привлекательность. Инвестиционный рейтинг региона – 2В, что означает средний потенциал – умеренный риск. Среди регионов России по инвестиционному риску область занимает </w:t>
      </w:r>
      <w:r w:rsidR="006B4656" w:rsidRPr="00117C6A">
        <w:rPr>
          <w:rStyle w:val="Subst"/>
          <w:b w:val="0"/>
          <w:i w:val="0"/>
          <w:sz w:val="24"/>
          <w:szCs w:val="24"/>
        </w:rPr>
        <w:t>3</w:t>
      </w:r>
      <w:r w:rsidR="006B4656">
        <w:rPr>
          <w:rStyle w:val="Subst"/>
          <w:b w:val="0"/>
          <w:i w:val="0"/>
          <w:sz w:val="24"/>
          <w:szCs w:val="24"/>
        </w:rPr>
        <w:t>4</w:t>
      </w:r>
      <w:r w:rsidRPr="00117C6A">
        <w:rPr>
          <w:rStyle w:val="Subst"/>
          <w:b w:val="0"/>
          <w:i w:val="0"/>
          <w:sz w:val="24"/>
          <w:szCs w:val="24"/>
        </w:rPr>
        <w:t>-е место, по инвестиционному потенциалу – 10-е место. Наименьший инвестиционный риск – финансовый, наибольший – экологический. Наибольший потенциал –инновационный</w:t>
      </w:r>
      <w:r w:rsidR="006B4656" w:rsidRPr="00303881">
        <w:rPr>
          <w:rStyle w:val="Subst"/>
          <w:b w:val="0"/>
          <w:i w:val="0"/>
          <w:sz w:val="24"/>
          <w:szCs w:val="24"/>
        </w:rPr>
        <w:t>, трудовой и производственный</w:t>
      </w:r>
      <w:r w:rsidRPr="00117C6A">
        <w:rPr>
          <w:rStyle w:val="Subst"/>
          <w:b w:val="0"/>
          <w:i w:val="0"/>
          <w:sz w:val="24"/>
          <w:szCs w:val="24"/>
        </w:rPr>
        <w:t>.</w:t>
      </w:r>
    </w:p>
    <w:p w14:paraId="14EB44D2" w14:textId="77777777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>Значительный объем производственных мощностей Общества находится в Тюменской области, являющейся ведущим субъектом Российской Федерации по производству природного газа и нефти.</w:t>
      </w:r>
    </w:p>
    <w:p w14:paraId="3013E874" w14:textId="77777777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>По данным Рейтингового агентства Эксперт РА:</w:t>
      </w:r>
    </w:p>
    <w:p w14:paraId="63A13055" w14:textId="77777777" w:rsidR="00117C6A" w:rsidRPr="00117C6A" w:rsidRDefault="00117C6A" w:rsidP="00117C6A">
      <w:pPr>
        <w:spacing w:before="120"/>
        <w:ind w:firstLine="567"/>
        <w:jc w:val="both"/>
        <w:rPr>
          <w:rStyle w:val="Subst"/>
          <w:sz w:val="24"/>
          <w:szCs w:val="24"/>
        </w:rPr>
      </w:pPr>
      <w:r w:rsidRPr="00117C6A">
        <w:rPr>
          <w:rStyle w:val="Subst"/>
          <w:sz w:val="24"/>
          <w:szCs w:val="24"/>
        </w:rPr>
        <w:t>Тюменская область:</w:t>
      </w:r>
    </w:p>
    <w:p w14:paraId="00092D7E" w14:textId="03F2242D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Инвестиционный рейтинг региона – </w:t>
      </w:r>
      <w:r w:rsidR="006B4656" w:rsidRPr="00117C6A">
        <w:rPr>
          <w:rStyle w:val="Subst"/>
          <w:b w:val="0"/>
          <w:i w:val="0"/>
          <w:sz w:val="24"/>
          <w:szCs w:val="24"/>
        </w:rPr>
        <w:t>3</w:t>
      </w:r>
      <w:r w:rsidR="006B4656">
        <w:rPr>
          <w:rStyle w:val="Subst"/>
          <w:b w:val="0"/>
          <w:i w:val="0"/>
          <w:sz w:val="24"/>
          <w:szCs w:val="24"/>
        </w:rPr>
        <w:t>А</w:t>
      </w:r>
      <w:r w:rsidR="006B4656" w:rsidRPr="00117C6A">
        <w:rPr>
          <w:rStyle w:val="Subst"/>
          <w:b w:val="0"/>
          <w:i w:val="0"/>
          <w:sz w:val="24"/>
          <w:szCs w:val="24"/>
        </w:rPr>
        <w:t>1</w:t>
      </w:r>
      <w:r w:rsidRPr="00117C6A">
        <w:rPr>
          <w:rStyle w:val="Subst"/>
          <w:b w:val="0"/>
          <w:i w:val="0"/>
          <w:sz w:val="24"/>
          <w:szCs w:val="24"/>
        </w:rPr>
        <w:t xml:space="preserve">, что означает пониженный потенциал – </w:t>
      </w:r>
      <w:r w:rsidR="006B4656">
        <w:rPr>
          <w:rStyle w:val="Subst"/>
          <w:b w:val="0"/>
          <w:i w:val="0"/>
          <w:sz w:val="24"/>
          <w:szCs w:val="24"/>
        </w:rPr>
        <w:t>минимальный</w:t>
      </w:r>
      <w:r w:rsidR="006B4656" w:rsidRPr="00117C6A">
        <w:rPr>
          <w:rStyle w:val="Subst"/>
          <w:b w:val="0"/>
          <w:i w:val="0"/>
          <w:sz w:val="24"/>
          <w:szCs w:val="24"/>
        </w:rPr>
        <w:t xml:space="preserve"> </w:t>
      </w:r>
      <w:r w:rsidRPr="00117C6A">
        <w:rPr>
          <w:rStyle w:val="Subst"/>
          <w:b w:val="0"/>
          <w:i w:val="0"/>
          <w:sz w:val="24"/>
          <w:szCs w:val="24"/>
        </w:rPr>
        <w:t xml:space="preserve">риск. Среди регионов России по инвестиционному риску область занимает </w:t>
      </w:r>
      <w:r w:rsidR="006B4656" w:rsidRPr="00117C6A">
        <w:rPr>
          <w:rStyle w:val="Subst"/>
          <w:b w:val="0"/>
          <w:i w:val="0"/>
          <w:sz w:val="24"/>
          <w:szCs w:val="24"/>
        </w:rPr>
        <w:t>1</w:t>
      </w:r>
      <w:r w:rsidR="006B4656">
        <w:rPr>
          <w:rStyle w:val="Subst"/>
          <w:b w:val="0"/>
          <w:i w:val="0"/>
          <w:sz w:val="24"/>
          <w:szCs w:val="24"/>
        </w:rPr>
        <w:t>2</w:t>
      </w:r>
      <w:r w:rsidRPr="00117C6A">
        <w:rPr>
          <w:rStyle w:val="Subst"/>
          <w:b w:val="0"/>
          <w:i w:val="0"/>
          <w:sz w:val="24"/>
          <w:szCs w:val="24"/>
        </w:rPr>
        <w:t xml:space="preserve">-е место, по инвестиционному потенциалу – </w:t>
      </w:r>
      <w:r w:rsidR="006B4656" w:rsidRPr="00117C6A">
        <w:rPr>
          <w:rStyle w:val="Subst"/>
          <w:b w:val="0"/>
          <w:i w:val="0"/>
          <w:sz w:val="24"/>
          <w:szCs w:val="24"/>
        </w:rPr>
        <w:t>3</w:t>
      </w:r>
      <w:r w:rsidR="006B4656">
        <w:rPr>
          <w:rStyle w:val="Subst"/>
          <w:b w:val="0"/>
          <w:i w:val="0"/>
          <w:sz w:val="24"/>
          <w:szCs w:val="24"/>
        </w:rPr>
        <w:t>1</w:t>
      </w:r>
      <w:r w:rsidRPr="00117C6A">
        <w:rPr>
          <w:rStyle w:val="Subst"/>
          <w:b w:val="0"/>
          <w:i w:val="0"/>
          <w:sz w:val="24"/>
          <w:szCs w:val="24"/>
        </w:rPr>
        <w:t xml:space="preserve">-е место. Наименьший инвестиционный риск – финансовый, наибольший – экологический. Наибольший потенциал – </w:t>
      </w:r>
      <w:r w:rsidR="006B4656">
        <w:rPr>
          <w:rStyle w:val="Subst"/>
          <w:b w:val="0"/>
          <w:i w:val="0"/>
          <w:sz w:val="24"/>
          <w:szCs w:val="24"/>
        </w:rPr>
        <w:t>финансовый</w:t>
      </w:r>
      <w:r w:rsidRPr="00117C6A">
        <w:rPr>
          <w:rStyle w:val="Subst"/>
          <w:b w:val="0"/>
          <w:i w:val="0"/>
          <w:sz w:val="24"/>
          <w:szCs w:val="24"/>
        </w:rPr>
        <w:t>.</w:t>
      </w:r>
    </w:p>
    <w:p w14:paraId="57827B2A" w14:textId="1DD76086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lastRenderedPageBreak/>
        <w:t xml:space="preserve">Отрицательных изменений в экономике России, которые могут негативно повлиять на экономическое положение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 xml:space="preserve"> и его деятельность в ближайшее время </w:t>
      </w:r>
      <w:r w:rsidR="0007333A">
        <w:rPr>
          <w:rStyle w:val="Subst"/>
          <w:b w:val="0"/>
          <w:i w:val="0"/>
          <w:sz w:val="24"/>
          <w:szCs w:val="24"/>
        </w:rPr>
        <w:t>Общество</w:t>
      </w:r>
      <w:r w:rsidRPr="00117C6A">
        <w:rPr>
          <w:rStyle w:val="Subst"/>
          <w:b w:val="0"/>
          <w:i w:val="0"/>
          <w:sz w:val="24"/>
          <w:szCs w:val="24"/>
        </w:rPr>
        <w:t xml:space="preserve">м не прогнозируется. Безусловно, нельзя исключить возможность дестабилизации экономической ситуации в стране, связанной с кризисом на мировых финансовых рынках, действием санкций со стороны Евросоюза и США или же резким снижением цен на нефть. </w:t>
      </w:r>
    </w:p>
    <w:p w14:paraId="4B88CE17" w14:textId="5EE8E8B0" w:rsidR="00117C6A" w:rsidRDefault="0007333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>
        <w:rPr>
          <w:rStyle w:val="Subst"/>
          <w:b w:val="0"/>
          <w:i w:val="0"/>
          <w:sz w:val="24"/>
          <w:szCs w:val="24"/>
        </w:rPr>
        <w:t>Общество</w:t>
      </w:r>
      <w:r w:rsidR="00117C6A" w:rsidRPr="00117C6A">
        <w:rPr>
          <w:rStyle w:val="Subst"/>
          <w:b w:val="0"/>
          <w:i w:val="0"/>
          <w:sz w:val="24"/>
          <w:szCs w:val="24"/>
        </w:rPr>
        <w:t xml:space="preserve"> оценивает ситуацию в регионах как политически стабильную, в связи с этим регионы подвержены минимальным политическим рискам.</w:t>
      </w:r>
    </w:p>
    <w:p w14:paraId="1773F9FC" w14:textId="7D943666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Предполагаемые действия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 xml:space="preserve"> на случай отрицательного влияния изменения ситуации в стране (странах) и регионе на его деятельность:</w:t>
      </w:r>
    </w:p>
    <w:p w14:paraId="5F6EB7C3" w14:textId="7866AA2A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Большинство из указанных в настоящем разделе рисков экономического, политического и правового характера ввиду глобальности их масштаба находятся вне контроля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>.</w:t>
      </w:r>
    </w:p>
    <w:p w14:paraId="01507850" w14:textId="5C2BB3C6" w:rsidR="00117C6A" w:rsidRDefault="0007333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>
        <w:rPr>
          <w:rStyle w:val="Subst"/>
          <w:b w:val="0"/>
          <w:i w:val="0"/>
          <w:sz w:val="24"/>
          <w:szCs w:val="24"/>
        </w:rPr>
        <w:t>Общество</w:t>
      </w:r>
      <w:r w:rsidR="00117C6A" w:rsidRPr="00117C6A">
        <w:rPr>
          <w:rStyle w:val="Subst"/>
          <w:b w:val="0"/>
          <w:i w:val="0"/>
          <w:sz w:val="24"/>
          <w:szCs w:val="24"/>
        </w:rPr>
        <w:t xml:space="preserve"> обладает определенным уровнем финансовой стабильности, достаточной для преодоления краткосрочных негативных экономических изменений в стране. </w:t>
      </w:r>
    </w:p>
    <w:p w14:paraId="6C300AA2" w14:textId="77FF312A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В случае отрицательного влияния изменения ситуации в стране (странах) и регионах на его деятельность, </w:t>
      </w:r>
      <w:r w:rsidR="0007333A">
        <w:rPr>
          <w:rStyle w:val="Subst"/>
          <w:b w:val="0"/>
          <w:i w:val="0"/>
          <w:sz w:val="24"/>
          <w:szCs w:val="24"/>
        </w:rPr>
        <w:t>Общество</w:t>
      </w:r>
      <w:r w:rsidRPr="00117C6A">
        <w:rPr>
          <w:rStyle w:val="Subst"/>
          <w:b w:val="0"/>
          <w:i w:val="0"/>
          <w:sz w:val="24"/>
          <w:szCs w:val="24"/>
        </w:rPr>
        <w:t xml:space="preserve"> предпримет ряд антикризисных мер, которые позволят снизить себестоимость, повысить оборачиваемость запасов и дебиторской задолженности, увеличить рентабельность продаж. </w:t>
      </w:r>
    </w:p>
    <w:p w14:paraId="1ED752E7" w14:textId="7D59E6C3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Риски, связанные с возможными военными конфликтами, введением чрезвычайного положения и забастовками в стране (странах) и регионах, в которых </w:t>
      </w:r>
      <w:r w:rsidR="0007333A">
        <w:rPr>
          <w:rStyle w:val="Subst"/>
          <w:b w:val="0"/>
          <w:i w:val="0"/>
          <w:sz w:val="24"/>
          <w:szCs w:val="24"/>
        </w:rPr>
        <w:t>Общество</w:t>
      </w:r>
      <w:r w:rsidRPr="00117C6A">
        <w:rPr>
          <w:rStyle w:val="Subst"/>
          <w:b w:val="0"/>
          <w:i w:val="0"/>
          <w:sz w:val="24"/>
          <w:szCs w:val="24"/>
        </w:rPr>
        <w:t xml:space="preserve"> зарегистрирован в качестве налогоплательщика и/или осуществляет основную деятельность:</w:t>
      </w:r>
    </w:p>
    <w:p w14:paraId="5226E3A5" w14:textId="77777777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>В связи со сложившейся стабильной политической и экономической ситуации в России, вероятность военных конфликтов, чрезвычайных положений, забастовок и стихийных бедствий является умеренной.</w:t>
      </w:r>
    </w:p>
    <w:p w14:paraId="5E65E036" w14:textId="243B8BC7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Риски, связанные с географическими особенностями страны (стран) и регионов, в которых </w:t>
      </w:r>
      <w:r w:rsidR="0007333A">
        <w:rPr>
          <w:rStyle w:val="Subst"/>
          <w:b w:val="0"/>
          <w:i w:val="0"/>
          <w:sz w:val="24"/>
          <w:szCs w:val="24"/>
        </w:rPr>
        <w:t>Общество</w:t>
      </w:r>
      <w:r w:rsidRPr="00117C6A">
        <w:rPr>
          <w:rStyle w:val="Subst"/>
          <w:b w:val="0"/>
          <w:i w:val="0"/>
          <w:sz w:val="24"/>
          <w:szCs w:val="24"/>
        </w:rPr>
        <w:t xml:space="preserve"> зарегистрирован в качестве налогоплательщика и/или осуществляет основную деятельность, в том числе повышенная опасность стихийных бедствий, возможное прекращение транспортного сообщения в связи с удаленностью и/или труднодоступностью и т.п.</w:t>
      </w:r>
    </w:p>
    <w:p w14:paraId="3AC2FA14" w14:textId="77777777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>К рискам, связанным с географическими особенностями региона, относится риск возможного получения убытков в связи с неблагоприятными погодными условиями.</w:t>
      </w:r>
    </w:p>
    <w:p w14:paraId="16C675C8" w14:textId="75CDF74D" w:rsidR="00C2632F" w:rsidRPr="00117C6A" w:rsidRDefault="00117C6A" w:rsidP="00117C6A">
      <w:pPr>
        <w:spacing w:before="120"/>
        <w:ind w:firstLine="567"/>
        <w:jc w:val="both"/>
        <w:rPr>
          <w:rStyle w:val="Subst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Транспортная инфраструктура регионов позволяет считать, что деятельность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 xml:space="preserve"> не подвержена рискам, связанным с прекращением транспортного сообщения в связи с удаленностью и/или труднодоступностью.</w:t>
      </w:r>
    </w:p>
    <w:p w14:paraId="56A134B3" w14:textId="77777777" w:rsidR="00C2632F" w:rsidRPr="00B91131" w:rsidRDefault="00C2632F" w:rsidP="00C2632F">
      <w:pPr>
        <w:spacing w:before="120"/>
        <w:jc w:val="both"/>
        <w:rPr>
          <w:b/>
          <w:i/>
          <w:sz w:val="24"/>
          <w:szCs w:val="24"/>
        </w:rPr>
      </w:pPr>
      <w:r w:rsidRPr="00B91131">
        <w:rPr>
          <w:b/>
          <w:i/>
          <w:sz w:val="24"/>
          <w:szCs w:val="24"/>
        </w:rPr>
        <w:t>Финансовые риски</w:t>
      </w:r>
      <w:r>
        <w:rPr>
          <w:b/>
          <w:i/>
          <w:sz w:val="24"/>
          <w:szCs w:val="24"/>
        </w:rPr>
        <w:t>:</w:t>
      </w:r>
    </w:p>
    <w:p w14:paraId="5105F2DF" w14:textId="6C570A93" w:rsidR="00117C6A" w:rsidRDefault="0007333A" w:rsidP="00117C6A">
      <w:pPr>
        <w:spacing w:before="120"/>
        <w:ind w:firstLine="709"/>
        <w:rPr>
          <w:rStyle w:val="Subst"/>
          <w:b w:val="0"/>
          <w:i w:val="0"/>
          <w:sz w:val="24"/>
          <w:szCs w:val="24"/>
        </w:rPr>
      </w:pPr>
      <w:r>
        <w:rPr>
          <w:rStyle w:val="Subst"/>
          <w:b w:val="0"/>
          <w:i w:val="0"/>
          <w:sz w:val="24"/>
          <w:szCs w:val="24"/>
        </w:rPr>
        <w:t>Общество</w:t>
      </w:r>
      <w:r w:rsidR="00117C6A" w:rsidRPr="00117C6A">
        <w:rPr>
          <w:rStyle w:val="Subst"/>
          <w:b w:val="0"/>
          <w:i w:val="0"/>
          <w:sz w:val="24"/>
          <w:szCs w:val="24"/>
        </w:rPr>
        <w:t xml:space="preserve"> расценивает финансовые риски как незначительные.</w:t>
      </w:r>
    </w:p>
    <w:p w14:paraId="525C78F0" w14:textId="6E43C466" w:rsidR="00117C6A" w:rsidRDefault="00117C6A" w:rsidP="00117C6A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Риск потери финансовой устойчивости, связанный с привлечением заемных средств не велик, поскольку Компания обладает достаточным объемом средств для погашения обязательств и процентов по ним. На протяжении всей истории деятельности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 xml:space="preserve"> обязательства перед заемщиками, заимодавцами и кредиторами исполнялись надлежащим образом.</w:t>
      </w:r>
    </w:p>
    <w:p w14:paraId="40FF95DD" w14:textId="6E78E0E7" w:rsidR="00117C6A" w:rsidRDefault="00117C6A" w:rsidP="00117C6A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Влияние инфляционного риска на финансовую устойчивость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 xml:space="preserve"> учитывается при составлении финансовых планов компании, пересмотре тарифов. В случае неблагоприятного изменения общих показателей инфляции </w:t>
      </w:r>
      <w:r w:rsidR="0007333A">
        <w:rPr>
          <w:rStyle w:val="Subst"/>
          <w:b w:val="0"/>
          <w:i w:val="0"/>
          <w:sz w:val="24"/>
          <w:szCs w:val="24"/>
        </w:rPr>
        <w:t>Общество</w:t>
      </w:r>
      <w:r w:rsidRPr="00117C6A">
        <w:rPr>
          <w:rStyle w:val="Subst"/>
          <w:b w:val="0"/>
          <w:i w:val="0"/>
          <w:sz w:val="24"/>
          <w:szCs w:val="24"/>
        </w:rPr>
        <w:t xml:space="preserve"> планирует </w:t>
      </w:r>
      <w:r w:rsidRPr="00117C6A">
        <w:rPr>
          <w:rStyle w:val="Subst"/>
          <w:b w:val="0"/>
          <w:i w:val="0"/>
          <w:sz w:val="24"/>
          <w:szCs w:val="24"/>
        </w:rPr>
        <w:lastRenderedPageBreak/>
        <w:t xml:space="preserve">оптимизировать управление дебиторской задолженностью и затратами, пересмотр тарифной политики. </w:t>
      </w:r>
    </w:p>
    <w:p w14:paraId="1F6F6987" w14:textId="103B843B" w:rsidR="00117C6A" w:rsidRDefault="006B4656" w:rsidP="00117C6A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>
        <w:rPr>
          <w:rStyle w:val="Subst"/>
          <w:b w:val="0"/>
          <w:i w:val="0"/>
          <w:sz w:val="24"/>
          <w:szCs w:val="24"/>
        </w:rPr>
        <w:t>П</w:t>
      </w:r>
      <w:r w:rsidRPr="00117C6A">
        <w:rPr>
          <w:rStyle w:val="Subst"/>
          <w:b w:val="0"/>
          <w:i w:val="0"/>
          <w:sz w:val="24"/>
          <w:szCs w:val="24"/>
        </w:rPr>
        <w:t xml:space="preserve">АО </w:t>
      </w:r>
      <w:r w:rsidR="00117C6A" w:rsidRPr="00117C6A">
        <w:rPr>
          <w:rStyle w:val="Subst"/>
          <w:b w:val="0"/>
          <w:i w:val="0"/>
          <w:sz w:val="24"/>
          <w:szCs w:val="24"/>
        </w:rPr>
        <w:t xml:space="preserve">«Фортум» не является экспортером, не значительно зависит от импорта, и, следовательно, от валютных рисков, связанных с реализацией и приобретением продукции. </w:t>
      </w:r>
    </w:p>
    <w:p w14:paraId="1CF6046C" w14:textId="77777777" w:rsidR="00117C6A" w:rsidRDefault="00117C6A" w:rsidP="00117C6A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>В результате влияния вышеуказанных финансовых рисков, подвержены незначительному изменению такие показатели финансовой отчетности, как чистая прибыль и дебиторская задолженность.</w:t>
      </w:r>
    </w:p>
    <w:p w14:paraId="6D588DF5" w14:textId="69C7EBFC" w:rsidR="00117C6A" w:rsidRDefault="00117C6A" w:rsidP="00117C6A">
      <w:pPr>
        <w:spacing w:before="120"/>
        <w:ind w:firstLine="709"/>
        <w:jc w:val="both"/>
      </w:pPr>
      <w:r w:rsidRPr="00117C6A">
        <w:rPr>
          <w:rStyle w:val="Subst"/>
          <w:b w:val="0"/>
          <w:i w:val="0"/>
          <w:sz w:val="24"/>
          <w:szCs w:val="24"/>
        </w:rPr>
        <w:t xml:space="preserve">Риск банкротства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 xml:space="preserve"> в настоящее время маловероятен.</w:t>
      </w:r>
    </w:p>
    <w:p w14:paraId="4EE5572E" w14:textId="77777777" w:rsidR="00C2632F" w:rsidRPr="002C610D" w:rsidRDefault="00C2632F" w:rsidP="00C2632F">
      <w:pPr>
        <w:spacing w:before="120"/>
        <w:jc w:val="both"/>
        <w:rPr>
          <w:b/>
          <w:i/>
          <w:sz w:val="24"/>
          <w:szCs w:val="24"/>
        </w:rPr>
      </w:pPr>
      <w:r w:rsidRPr="002C610D">
        <w:rPr>
          <w:b/>
          <w:i/>
          <w:sz w:val="24"/>
          <w:szCs w:val="24"/>
        </w:rPr>
        <w:t>Правовые риски</w:t>
      </w:r>
      <w:r>
        <w:rPr>
          <w:b/>
          <w:i/>
          <w:sz w:val="24"/>
          <w:szCs w:val="24"/>
        </w:rPr>
        <w:t>:</w:t>
      </w:r>
    </w:p>
    <w:p w14:paraId="1BF04CCA" w14:textId="269E227F" w:rsidR="00117C6A" w:rsidRPr="00117C6A" w:rsidRDefault="00117C6A" w:rsidP="00117C6A">
      <w:pPr>
        <w:spacing w:before="120"/>
        <w:ind w:firstLine="709"/>
        <w:jc w:val="both"/>
        <w:rPr>
          <w:rStyle w:val="Subst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В деятельности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 xml:space="preserve"> отсутствуют риски, связанные с изменением валютного регулирования, изменением налогового законодательства, изменением правил таможенного контроля и пошлин, изменением требований по лицензированию основной деятельности  либо лицензированию прав пользования объектами, нахождение которых в обороте ограничено (включая природные ресурсы). Учитывая, что </w:t>
      </w:r>
      <w:r w:rsidR="0007333A">
        <w:rPr>
          <w:rStyle w:val="Subst"/>
          <w:b w:val="0"/>
          <w:i w:val="0"/>
          <w:sz w:val="24"/>
          <w:szCs w:val="24"/>
        </w:rPr>
        <w:t>Общество</w:t>
      </w:r>
      <w:r w:rsidRPr="00117C6A">
        <w:rPr>
          <w:rStyle w:val="Subst"/>
          <w:b w:val="0"/>
          <w:i w:val="0"/>
          <w:sz w:val="24"/>
          <w:szCs w:val="24"/>
        </w:rPr>
        <w:t xml:space="preserve"> предпринимает все возможные меры по разрешению всех возникающих, в том числе и по лицензированию, вопросов в досудебном порядке, считаем, что изменение судебной практики существенно не может затронуть интересы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>.</w:t>
      </w:r>
    </w:p>
    <w:p w14:paraId="7241E037" w14:textId="77777777" w:rsidR="00C20101" w:rsidRPr="00C20101" w:rsidRDefault="00C20101" w:rsidP="00C20101">
      <w:pPr>
        <w:spacing w:before="120"/>
        <w:rPr>
          <w:rStyle w:val="Subst"/>
          <w:bCs/>
          <w:iCs/>
          <w:sz w:val="24"/>
          <w:szCs w:val="24"/>
        </w:rPr>
      </w:pPr>
      <w:r w:rsidRPr="00C20101">
        <w:rPr>
          <w:rStyle w:val="Subst"/>
          <w:bCs/>
          <w:iCs/>
          <w:sz w:val="24"/>
          <w:szCs w:val="24"/>
        </w:rPr>
        <w:t>Риск потери деловой репутации (репутационный риск)</w:t>
      </w:r>
    </w:p>
    <w:p w14:paraId="6443823C" w14:textId="564C7804" w:rsidR="00C20101" w:rsidRPr="00C20101" w:rsidRDefault="0007333A" w:rsidP="00C20101">
      <w:pPr>
        <w:spacing w:before="120"/>
        <w:ind w:firstLine="709"/>
        <w:jc w:val="both"/>
        <w:rPr>
          <w:rStyle w:val="Subst"/>
          <w:sz w:val="24"/>
          <w:szCs w:val="24"/>
        </w:rPr>
      </w:pPr>
      <w:r>
        <w:rPr>
          <w:rStyle w:val="Subst"/>
          <w:b w:val="0"/>
          <w:i w:val="0"/>
          <w:sz w:val="24"/>
          <w:szCs w:val="24"/>
        </w:rPr>
        <w:t>Общество</w:t>
      </w:r>
      <w:r w:rsidR="00C20101" w:rsidRPr="00C20101">
        <w:rPr>
          <w:rStyle w:val="Subst"/>
          <w:b w:val="0"/>
          <w:i w:val="0"/>
          <w:sz w:val="24"/>
          <w:szCs w:val="24"/>
        </w:rPr>
        <w:t xml:space="preserve"> предпринимает все разумные усилия для недопущения в своей деятельности репутационных рисков. </w:t>
      </w:r>
      <w:r>
        <w:rPr>
          <w:rStyle w:val="Subst"/>
          <w:b w:val="0"/>
          <w:i w:val="0"/>
          <w:sz w:val="24"/>
          <w:szCs w:val="24"/>
        </w:rPr>
        <w:t>Общество</w:t>
      </w:r>
      <w:r w:rsidR="00C20101" w:rsidRPr="00C20101">
        <w:rPr>
          <w:rStyle w:val="Subst"/>
          <w:b w:val="0"/>
          <w:i w:val="0"/>
          <w:sz w:val="24"/>
          <w:szCs w:val="24"/>
        </w:rPr>
        <w:t xml:space="preserve"> стремится достичь высочайших стандартов обслуживания и этики при осуществлении всех своих операций, сделок и услуг. Строгое соответствие законодательству и внутренним нормам (комплаенс-контроль) являются одними из приоритетных задач в деятельности компании.</w:t>
      </w:r>
      <w:r w:rsidR="006B4656">
        <w:rPr>
          <w:rStyle w:val="Subst"/>
          <w:b w:val="0"/>
          <w:i w:val="0"/>
          <w:sz w:val="24"/>
          <w:szCs w:val="24"/>
        </w:rPr>
        <w:t xml:space="preserve"> </w:t>
      </w:r>
      <w:r w:rsidR="00C20101" w:rsidRPr="00C20101">
        <w:rPr>
          <w:rStyle w:val="Subst"/>
          <w:b w:val="0"/>
          <w:i w:val="0"/>
          <w:sz w:val="24"/>
          <w:szCs w:val="24"/>
        </w:rPr>
        <w:t xml:space="preserve">Так, для всех сотрудников </w:t>
      </w:r>
      <w:r>
        <w:rPr>
          <w:rStyle w:val="Subst"/>
          <w:b w:val="0"/>
          <w:i w:val="0"/>
          <w:sz w:val="24"/>
          <w:szCs w:val="24"/>
        </w:rPr>
        <w:t>Общества</w:t>
      </w:r>
      <w:r w:rsidR="00C20101" w:rsidRPr="00C20101">
        <w:rPr>
          <w:rStyle w:val="Subst"/>
          <w:b w:val="0"/>
          <w:i w:val="0"/>
          <w:sz w:val="24"/>
          <w:szCs w:val="24"/>
        </w:rPr>
        <w:t xml:space="preserve"> введены и действуют Правила корпоративного поведения и бизнес-этики, которые основываются на Кодексе поведения и ценностях корпорации. Контрагенты </w:t>
      </w:r>
      <w:r>
        <w:rPr>
          <w:rStyle w:val="Subst"/>
          <w:b w:val="0"/>
          <w:i w:val="0"/>
          <w:sz w:val="24"/>
          <w:szCs w:val="24"/>
        </w:rPr>
        <w:t>Общества</w:t>
      </w:r>
      <w:r w:rsidR="00C20101" w:rsidRPr="00C20101">
        <w:rPr>
          <w:rStyle w:val="Subst"/>
          <w:b w:val="0"/>
          <w:i w:val="0"/>
          <w:sz w:val="24"/>
          <w:szCs w:val="24"/>
        </w:rPr>
        <w:t xml:space="preserve"> в своей деятельности должны следовать Кодексу поведения поставщиков товаров и услуг. В составе </w:t>
      </w:r>
      <w:r>
        <w:rPr>
          <w:rStyle w:val="Subst"/>
          <w:b w:val="0"/>
          <w:i w:val="0"/>
          <w:sz w:val="24"/>
          <w:szCs w:val="24"/>
        </w:rPr>
        <w:t>Общества</w:t>
      </w:r>
      <w:r w:rsidR="00C20101" w:rsidRPr="00C20101">
        <w:rPr>
          <w:rStyle w:val="Subst"/>
          <w:b w:val="0"/>
          <w:i w:val="0"/>
          <w:sz w:val="24"/>
          <w:szCs w:val="24"/>
        </w:rPr>
        <w:t xml:space="preserve"> создано выделенное подразделение по комплаенс-контролю, во всех организационных единицах определены комплаенс-лидеры.</w:t>
      </w:r>
    </w:p>
    <w:p w14:paraId="0CE81323" w14:textId="5B541D27" w:rsidR="00C20101" w:rsidRPr="00C20101" w:rsidRDefault="00C20101" w:rsidP="00C20101">
      <w:pPr>
        <w:spacing w:before="120"/>
        <w:jc w:val="both"/>
        <w:rPr>
          <w:rStyle w:val="Subst"/>
          <w:bCs/>
          <w:iCs/>
          <w:sz w:val="24"/>
          <w:szCs w:val="24"/>
        </w:rPr>
      </w:pPr>
      <w:bookmarkStart w:id="7" w:name="_Toc473813908"/>
      <w:r w:rsidRPr="00C20101">
        <w:rPr>
          <w:rStyle w:val="Subst"/>
          <w:bCs/>
          <w:iCs/>
          <w:sz w:val="24"/>
          <w:szCs w:val="24"/>
        </w:rPr>
        <w:t>Стратегический риск</w:t>
      </w:r>
      <w:bookmarkEnd w:id="7"/>
    </w:p>
    <w:p w14:paraId="6E7C1B40" w14:textId="0AD073BC" w:rsidR="00C20101" w:rsidRDefault="00C20101" w:rsidP="00C20101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C20101">
        <w:rPr>
          <w:rStyle w:val="Subst"/>
          <w:b w:val="0"/>
          <w:i w:val="0"/>
          <w:sz w:val="24"/>
          <w:szCs w:val="24"/>
        </w:rPr>
        <w:t xml:space="preserve">Деятельность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C20101">
        <w:rPr>
          <w:rStyle w:val="Subst"/>
          <w:b w:val="0"/>
          <w:i w:val="0"/>
          <w:sz w:val="24"/>
          <w:szCs w:val="24"/>
        </w:rPr>
        <w:t xml:space="preserve"> подвержена рискам, связанным с геополитической напряженностью и состоянием национальной экономики. Политическая и экономическая ситуация в стране, военные конфликты, ужесточение санкций со стороны Евросоюза и США, введение чрезвычайного положения, забастовки, стихийные действия могут привести к ухудшению положения всей национальной экономики и тем самым привести к ухудшению финансового положения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C20101">
        <w:rPr>
          <w:rStyle w:val="Subst"/>
          <w:b w:val="0"/>
          <w:i w:val="0"/>
          <w:sz w:val="24"/>
          <w:szCs w:val="24"/>
        </w:rPr>
        <w:t xml:space="preserve"> и негативно сказаться на возможности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C20101">
        <w:rPr>
          <w:rStyle w:val="Subst"/>
          <w:b w:val="0"/>
          <w:i w:val="0"/>
          <w:sz w:val="24"/>
          <w:szCs w:val="24"/>
        </w:rPr>
        <w:t xml:space="preserve"> своевременно и в полном объеме производить платежи по ценным бумагам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C20101">
        <w:rPr>
          <w:rStyle w:val="Subst"/>
          <w:b w:val="0"/>
          <w:i w:val="0"/>
          <w:sz w:val="24"/>
          <w:szCs w:val="24"/>
        </w:rPr>
        <w:t>.</w:t>
      </w:r>
    </w:p>
    <w:p w14:paraId="3E32E94D" w14:textId="30933F46" w:rsidR="00C20101" w:rsidRPr="00C20101" w:rsidRDefault="00C20101" w:rsidP="00C20101">
      <w:pPr>
        <w:spacing w:before="120"/>
        <w:ind w:firstLine="709"/>
        <w:jc w:val="both"/>
        <w:rPr>
          <w:rStyle w:val="Subst"/>
          <w:sz w:val="24"/>
          <w:szCs w:val="24"/>
        </w:rPr>
      </w:pPr>
      <w:r w:rsidRPr="00C20101">
        <w:rPr>
          <w:rStyle w:val="Subst"/>
          <w:b w:val="0"/>
          <w:i w:val="0"/>
          <w:sz w:val="24"/>
          <w:szCs w:val="24"/>
        </w:rPr>
        <w:t xml:space="preserve">Производство и сбыт электрической и тепловой энергии является основным видом деятельности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C20101">
        <w:rPr>
          <w:rStyle w:val="Subst"/>
          <w:b w:val="0"/>
          <w:i w:val="0"/>
          <w:sz w:val="24"/>
          <w:szCs w:val="24"/>
        </w:rPr>
        <w:t xml:space="preserve">, поэтому регуляторные риски в области регулирования данной деятельности могут существенно сказаться на положении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C20101">
        <w:rPr>
          <w:rStyle w:val="Subst"/>
          <w:b w:val="0"/>
          <w:i w:val="0"/>
          <w:sz w:val="24"/>
          <w:szCs w:val="24"/>
        </w:rPr>
        <w:t>.</w:t>
      </w:r>
    </w:p>
    <w:p w14:paraId="422D02AB" w14:textId="43F176DC" w:rsidR="00C20101" w:rsidRPr="00C20101" w:rsidRDefault="00C20101" w:rsidP="00C20101">
      <w:pPr>
        <w:spacing w:before="120"/>
        <w:rPr>
          <w:rStyle w:val="Subst"/>
          <w:bCs/>
          <w:iCs/>
          <w:sz w:val="24"/>
          <w:szCs w:val="24"/>
        </w:rPr>
      </w:pPr>
      <w:bookmarkStart w:id="8" w:name="_Toc473813909"/>
      <w:r w:rsidRPr="00C20101">
        <w:rPr>
          <w:rStyle w:val="Subst"/>
          <w:bCs/>
          <w:iCs/>
          <w:sz w:val="24"/>
          <w:szCs w:val="24"/>
        </w:rPr>
        <w:t xml:space="preserve">Риски, связанные с деятельностью </w:t>
      </w:r>
      <w:r w:rsidR="0007333A">
        <w:rPr>
          <w:rStyle w:val="Subst"/>
          <w:bCs/>
          <w:iCs/>
          <w:sz w:val="24"/>
          <w:szCs w:val="24"/>
        </w:rPr>
        <w:t>Общества</w:t>
      </w:r>
      <w:bookmarkEnd w:id="8"/>
    </w:p>
    <w:p w14:paraId="636664C9" w14:textId="77777777" w:rsidR="00C20101" w:rsidRPr="00C20101" w:rsidRDefault="00C20101" w:rsidP="00C20101">
      <w:pPr>
        <w:spacing w:before="120"/>
        <w:jc w:val="both"/>
        <w:rPr>
          <w:rStyle w:val="Subst"/>
          <w:sz w:val="24"/>
          <w:szCs w:val="24"/>
        </w:rPr>
      </w:pPr>
      <w:r w:rsidRPr="00C20101">
        <w:rPr>
          <w:rStyle w:val="Subst"/>
          <w:sz w:val="24"/>
          <w:szCs w:val="24"/>
        </w:rPr>
        <w:t>Судебные процессы:</w:t>
      </w:r>
    </w:p>
    <w:p w14:paraId="1B1D241D" w14:textId="77777777" w:rsidR="00C20101" w:rsidRDefault="00C20101" w:rsidP="00C20101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C20101">
        <w:rPr>
          <w:rStyle w:val="Subst"/>
          <w:b w:val="0"/>
          <w:i w:val="0"/>
          <w:sz w:val="24"/>
          <w:szCs w:val="24"/>
        </w:rPr>
        <w:t>В настоящий момент у Общества отсутствуют значительные риски, связанные с участием Общества в судебных процессах, к участию в которых Общество привлечено в качестве лица, участвующего в деле.</w:t>
      </w:r>
    </w:p>
    <w:p w14:paraId="0AF3D27C" w14:textId="77777777" w:rsidR="00C20101" w:rsidRPr="00C20101" w:rsidRDefault="00C20101" w:rsidP="00C20101">
      <w:pPr>
        <w:spacing w:before="120"/>
        <w:jc w:val="both"/>
        <w:rPr>
          <w:rStyle w:val="Subst"/>
          <w:sz w:val="24"/>
          <w:szCs w:val="24"/>
        </w:rPr>
      </w:pPr>
      <w:r w:rsidRPr="00C20101">
        <w:rPr>
          <w:rStyle w:val="Subst"/>
          <w:sz w:val="24"/>
          <w:szCs w:val="24"/>
        </w:rPr>
        <w:lastRenderedPageBreak/>
        <w:t>Иные правовые риски:</w:t>
      </w:r>
    </w:p>
    <w:p w14:paraId="17A0B005" w14:textId="4EA50E37" w:rsidR="00C20101" w:rsidRDefault="00C20101" w:rsidP="00C20101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C20101">
        <w:rPr>
          <w:rStyle w:val="Subst"/>
          <w:b w:val="0"/>
          <w:i w:val="0"/>
          <w:sz w:val="24"/>
          <w:szCs w:val="24"/>
        </w:rPr>
        <w:t xml:space="preserve">Риски, связанные с возможным привлечением </w:t>
      </w:r>
      <w:r w:rsidR="006B4656">
        <w:rPr>
          <w:rStyle w:val="Subst"/>
          <w:b w:val="0"/>
          <w:i w:val="0"/>
          <w:sz w:val="24"/>
          <w:szCs w:val="24"/>
        </w:rPr>
        <w:t>П</w:t>
      </w:r>
      <w:r w:rsidR="006B4656" w:rsidRPr="00C20101">
        <w:rPr>
          <w:rStyle w:val="Subst"/>
          <w:b w:val="0"/>
          <w:i w:val="0"/>
          <w:sz w:val="24"/>
          <w:szCs w:val="24"/>
        </w:rPr>
        <w:t xml:space="preserve">АО </w:t>
      </w:r>
      <w:r w:rsidRPr="00C20101">
        <w:rPr>
          <w:rStyle w:val="Subst"/>
          <w:b w:val="0"/>
          <w:i w:val="0"/>
          <w:sz w:val="24"/>
          <w:szCs w:val="24"/>
        </w:rPr>
        <w:t>«Фортум» к  ответственности  по долгам дочерних хозяйственных обществ или привлечения Общества к ответственности за убытки, причиненные действиями или бездействием Общества дочерним обществам, Общество оценивает как незначительные.</w:t>
      </w:r>
    </w:p>
    <w:p w14:paraId="7CEF1E26" w14:textId="2D1F28E0" w:rsidR="00C20101" w:rsidRDefault="00C20101" w:rsidP="00C20101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C20101">
        <w:rPr>
          <w:rStyle w:val="Subst"/>
          <w:b w:val="0"/>
          <w:i w:val="0"/>
          <w:sz w:val="24"/>
          <w:szCs w:val="24"/>
        </w:rPr>
        <w:t xml:space="preserve">Риски, связанные с возможным привлечение </w:t>
      </w:r>
      <w:r w:rsidR="006B4656">
        <w:rPr>
          <w:rStyle w:val="Subst"/>
          <w:b w:val="0"/>
          <w:i w:val="0"/>
          <w:sz w:val="24"/>
          <w:szCs w:val="24"/>
        </w:rPr>
        <w:t>П</w:t>
      </w:r>
      <w:r w:rsidR="006B4656" w:rsidRPr="00C20101">
        <w:rPr>
          <w:rStyle w:val="Subst"/>
          <w:b w:val="0"/>
          <w:i w:val="0"/>
          <w:sz w:val="24"/>
          <w:szCs w:val="24"/>
        </w:rPr>
        <w:t xml:space="preserve">АО </w:t>
      </w:r>
      <w:r w:rsidRPr="00C20101">
        <w:rPr>
          <w:rStyle w:val="Subst"/>
          <w:b w:val="0"/>
          <w:i w:val="0"/>
          <w:sz w:val="24"/>
          <w:szCs w:val="24"/>
        </w:rPr>
        <w:t xml:space="preserve">«Фортум» к ответственности за неисполнение обязательств третьими лицами, Общество оценивает как незначительные ввиду несущественности предоставленного объема обеспечения. </w:t>
      </w:r>
    </w:p>
    <w:p w14:paraId="497EF32E" w14:textId="08868B42" w:rsidR="00C20101" w:rsidRDefault="00C20101" w:rsidP="00C20101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C20101">
        <w:rPr>
          <w:rStyle w:val="Subst"/>
          <w:b w:val="0"/>
          <w:i w:val="0"/>
          <w:sz w:val="24"/>
          <w:szCs w:val="24"/>
        </w:rPr>
        <w:t xml:space="preserve">Риски, связанные с отсутствием возможности продлить действие лицензии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C20101">
        <w:rPr>
          <w:rStyle w:val="Subst"/>
          <w:b w:val="0"/>
          <w:i w:val="0"/>
          <w:sz w:val="24"/>
          <w:szCs w:val="24"/>
        </w:rPr>
        <w:t xml:space="preserve"> на ведение определенного вида деятельности </w:t>
      </w:r>
      <w:r w:rsidR="0007333A">
        <w:rPr>
          <w:rStyle w:val="Subst"/>
          <w:b w:val="0"/>
          <w:i w:val="0"/>
          <w:sz w:val="24"/>
          <w:szCs w:val="24"/>
        </w:rPr>
        <w:t>Общество</w:t>
      </w:r>
      <w:r w:rsidRPr="00C20101">
        <w:rPr>
          <w:rStyle w:val="Subst"/>
          <w:b w:val="0"/>
          <w:i w:val="0"/>
          <w:sz w:val="24"/>
          <w:szCs w:val="24"/>
        </w:rPr>
        <w:t xml:space="preserve"> оценивает как незначительные.</w:t>
      </w:r>
    </w:p>
    <w:p w14:paraId="4FEC6D8C" w14:textId="77777777" w:rsidR="00C20101" w:rsidRPr="00C20101" w:rsidRDefault="00C20101" w:rsidP="00C20101">
      <w:pPr>
        <w:spacing w:before="120"/>
        <w:jc w:val="both"/>
        <w:rPr>
          <w:rStyle w:val="Subst"/>
          <w:sz w:val="24"/>
          <w:szCs w:val="24"/>
        </w:rPr>
      </w:pPr>
      <w:r w:rsidRPr="00C20101">
        <w:rPr>
          <w:rStyle w:val="Subst"/>
          <w:sz w:val="24"/>
          <w:szCs w:val="24"/>
        </w:rPr>
        <w:t>Риски зависимости от крупных потребителей:</w:t>
      </w:r>
    </w:p>
    <w:p w14:paraId="12E7ADD5" w14:textId="77777777" w:rsidR="00C20101" w:rsidRDefault="00C20101" w:rsidP="00C20101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C20101">
        <w:rPr>
          <w:rStyle w:val="Subst"/>
          <w:b w:val="0"/>
          <w:i w:val="0"/>
          <w:sz w:val="24"/>
          <w:szCs w:val="24"/>
        </w:rPr>
        <w:t>Риски, связанные с возможностью потери потребителей, на оборот с которыми приходится не менее чем 10 процентов общей выручки от продажи продукции (работ, услуг) Общества:</w:t>
      </w:r>
    </w:p>
    <w:p w14:paraId="5A89ABCD" w14:textId="77777777" w:rsidR="00C20101" w:rsidRDefault="00C20101" w:rsidP="00C20101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C20101">
        <w:rPr>
          <w:rStyle w:val="Subst"/>
          <w:b w:val="0"/>
          <w:i w:val="0"/>
          <w:sz w:val="24"/>
          <w:szCs w:val="24"/>
        </w:rPr>
        <w:t>Риски потери потребителей электрической энергии и мощности являются минимальными, так как Общество является участником организованного оптового рынка электроэнергии и мощности. Общество реализует значительный объем мощности в рамках свободных двусторонних договоров на поставку мощности вне организованного оптового рынка, но в случае расторжении таких договоров Общество продолжит реализовывать производимую мощность на организованном оптовом рынке.</w:t>
      </w:r>
    </w:p>
    <w:p w14:paraId="15A3F0B9" w14:textId="77777777" w:rsidR="00C20101" w:rsidRDefault="00C20101" w:rsidP="00C20101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C20101">
        <w:rPr>
          <w:rStyle w:val="Subst"/>
          <w:b w:val="0"/>
          <w:i w:val="0"/>
          <w:sz w:val="24"/>
          <w:szCs w:val="24"/>
        </w:rPr>
        <w:t>Риск потери потребителей тепловой энергии, на оборот с которыми приходится не менее чем 10 процентов общей выручки от продажи тепла, является минимальным, так как возможность создания альтернативных источников тепловой энергии и появления новых поставщиков в регионе связаны со значительными капитальными вложениями.</w:t>
      </w:r>
    </w:p>
    <w:p w14:paraId="53CC2FD7" w14:textId="0DF3E0B1" w:rsidR="00C20101" w:rsidRPr="00C20101" w:rsidRDefault="00C20101" w:rsidP="00C20101">
      <w:pPr>
        <w:spacing w:before="120"/>
        <w:ind w:firstLine="709"/>
        <w:jc w:val="both"/>
        <w:rPr>
          <w:rStyle w:val="Subst"/>
          <w:sz w:val="24"/>
          <w:szCs w:val="24"/>
        </w:rPr>
      </w:pPr>
      <w:r w:rsidRPr="00C20101">
        <w:rPr>
          <w:rStyle w:val="Subst"/>
          <w:b w:val="0"/>
          <w:i w:val="0"/>
          <w:sz w:val="24"/>
          <w:szCs w:val="24"/>
        </w:rPr>
        <w:t>Поэтому риски Общества, связанные с возможностью потери потребителей, оцениваются Обществом как минимальные.</w:t>
      </w:r>
    </w:p>
    <w:p w14:paraId="441187D9" w14:textId="77777777" w:rsidR="00E34332" w:rsidRPr="009B656B" w:rsidRDefault="00E34332" w:rsidP="00C20101">
      <w:pPr>
        <w:spacing w:before="120"/>
        <w:ind w:firstLine="709"/>
        <w:jc w:val="both"/>
        <w:rPr>
          <w:color w:val="000000" w:themeColor="text1"/>
          <w:sz w:val="24"/>
          <w:szCs w:val="24"/>
        </w:rPr>
      </w:pPr>
    </w:p>
    <w:p w14:paraId="6F955C55" w14:textId="77777777" w:rsidR="003012BC" w:rsidRPr="00CB1D59" w:rsidRDefault="008C3325" w:rsidP="008C3325">
      <w:pPr>
        <w:pStyle w:val="2"/>
        <w:jc w:val="center"/>
      </w:pPr>
      <w:bookmarkStart w:id="9" w:name="_Toc513538403"/>
      <w:r>
        <w:rPr>
          <w:lang w:val="en-US"/>
        </w:rPr>
        <w:t>VI</w:t>
      </w:r>
      <w:r w:rsidRPr="00B849D4">
        <w:t xml:space="preserve">. </w:t>
      </w:r>
      <w:r w:rsidR="00A56C33" w:rsidRPr="00CB1D59">
        <w:t xml:space="preserve">Состав Совета директоров </w:t>
      </w:r>
      <w:r w:rsidR="00533702">
        <w:t>О</w:t>
      </w:r>
      <w:r w:rsidR="00A56C33" w:rsidRPr="00CB1D59">
        <w:t>бщества</w:t>
      </w:r>
      <w:bookmarkEnd w:id="9"/>
    </w:p>
    <w:p w14:paraId="7465000D" w14:textId="128A4037" w:rsidR="0017675C" w:rsidRDefault="0017675C" w:rsidP="0017675C">
      <w:pPr>
        <w:spacing w:before="120"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Состав Совета директоров Общества с </w:t>
      </w:r>
      <w:r w:rsidR="00A04835">
        <w:rPr>
          <w:sz w:val="24"/>
          <w:szCs w:val="24"/>
        </w:rPr>
        <w:t>01</w:t>
      </w:r>
      <w:r>
        <w:rPr>
          <w:sz w:val="24"/>
          <w:szCs w:val="24"/>
        </w:rPr>
        <w:t>.0</w:t>
      </w:r>
      <w:r w:rsidR="00A04835">
        <w:rPr>
          <w:sz w:val="24"/>
          <w:szCs w:val="24"/>
        </w:rPr>
        <w:t>1</w:t>
      </w:r>
      <w:r>
        <w:rPr>
          <w:sz w:val="24"/>
          <w:szCs w:val="24"/>
        </w:rPr>
        <w:t>.201</w:t>
      </w:r>
      <w:r w:rsidR="00A04835">
        <w:rPr>
          <w:sz w:val="24"/>
          <w:szCs w:val="24"/>
        </w:rPr>
        <w:t>7</w:t>
      </w:r>
      <w:r>
        <w:rPr>
          <w:sz w:val="24"/>
          <w:szCs w:val="24"/>
        </w:rPr>
        <w:t xml:space="preserve"> г. по </w:t>
      </w:r>
      <w:r w:rsidR="00A04835">
        <w:rPr>
          <w:sz w:val="24"/>
          <w:szCs w:val="24"/>
        </w:rPr>
        <w:t>29</w:t>
      </w:r>
      <w:r>
        <w:rPr>
          <w:sz w:val="24"/>
          <w:szCs w:val="24"/>
        </w:rPr>
        <w:t>.</w:t>
      </w:r>
      <w:r w:rsidR="00A04835">
        <w:rPr>
          <w:sz w:val="24"/>
          <w:szCs w:val="24"/>
        </w:rPr>
        <w:t>06</w:t>
      </w:r>
      <w:r>
        <w:rPr>
          <w:sz w:val="24"/>
          <w:szCs w:val="24"/>
        </w:rPr>
        <w:t>.201</w:t>
      </w:r>
      <w:r w:rsidR="00A04835">
        <w:rPr>
          <w:sz w:val="24"/>
          <w:szCs w:val="24"/>
        </w:rPr>
        <w:t>7</w:t>
      </w:r>
      <w:r>
        <w:rPr>
          <w:sz w:val="24"/>
          <w:szCs w:val="24"/>
        </w:rPr>
        <w:t xml:space="preserve"> г. (избран решением годового Общего собрания акционеров от 30 июня 2016 года):</w:t>
      </w:r>
    </w:p>
    <w:p w14:paraId="61BFF805" w14:textId="77777777" w:rsidR="0017675C" w:rsidRDefault="0017675C" w:rsidP="0017675C">
      <w:pPr>
        <w:pStyle w:val="afd"/>
        <w:numPr>
          <w:ilvl w:val="0"/>
          <w:numId w:val="35"/>
        </w:numPr>
        <w:rPr>
          <w:sz w:val="24"/>
          <w:szCs w:val="24"/>
        </w:rPr>
      </w:pPr>
      <w:r w:rsidRPr="007F2BDD">
        <w:rPr>
          <w:sz w:val="24"/>
          <w:szCs w:val="24"/>
        </w:rPr>
        <w:t>Вангел</w:t>
      </w:r>
      <w:r w:rsidRPr="006974EC">
        <w:rPr>
          <w:sz w:val="24"/>
          <w:szCs w:val="24"/>
        </w:rPr>
        <w:t xml:space="preserve"> </w:t>
      </w:r>
      <w:r w:rsidRPr="007F2BDD">
        <w:rPr>
          <w:sz w:val="24"/>
          <w:szCs w:val="24"/>
        </w:rPr>
        <w:t>Гун Лисбет</w:t>
      </w:r>
      <w:r>
        <w:rPr>
          <w:sz w:val="24"/>
          <w:szCs w:val="24"/>
        </w:rPr>
        <w:t>;</w:t>
      </w:r>
    </w:p>
    <w:p w14:paraId="1C9AB70E" w14:textId="77777777" w:rsidR="0017675C" w:rsidRPr="007F2BDD" w:rsidRDefault="0017675C" w:rsidP="0017675C">
      <w:pPr>
        <w:pStyle w:val="afd"/>
        <w:numPr>
          <w:ilvl w:val="0"/>
          <w:numId w:val="35"/>
        </w:numPr>
        <w:rPr>
          <w:sz w:val="24"/>
          <w:szCs w:val="24"/>
        </w:rPr>
      </w:pPr>
      <w:r w:rsidRPr="007F2BDD">
        <w:rPr>
          <w:sz w:val="24"/>
          <w:szCs w:val="24"/>
        </w:rPr>
        <w:t>Векилов</w:t>
      </w:r>
      <w:r w:rsidRPr="006974EC">
        <w:rPr>
          <w:sz w:val="24"/>
          <w:szCs w:val="24"/>
        </w:rPr>
        <w:t xml:space="preserve"> </w:t>
      </w:r>
      <w:r w:rsidRPr="007F2BDD">
        <w:rPr>
          <w:sz w:val="24"/>
          <w:szCs w:val="24"/>
        </w:rPr>
        <w:t>Эристан Рахберович</w:t>
      </w:r>
      <w:r>
        <w:rPr>
          <w:sz w:val="24"/>
          <w:szCs w:val="24"/>
        </w:rPr>
        <w:t>;</w:t>
      </w:r>
    </w:p>
    <w:p w14:paraId="766D4263" w14:textId="77777777" w:rsidR="0017675C" w:rsidRPr="007F2BDD" w:rsidRDefault="0017675C" w:rsidP="0017675C">
      <w:pPr>
        <w:pStyle w:val="afd"/>
        <w:numPr>
          <w:ilvl w:val="0"/>
          <w:numId w:val="35"/>
        </w:numPr>
        <w:rPr>
          <w:sz w:val="24"/>
          <w:szCs w:val="24"/>
        </w:rPr>
      </w:pPr>
      <w:r w:rsidRPr="007F2BDD">
        <w:rPr>
          <w:sz w:val="24"/>
          <w:szCs w:val="24"/>
        </w:rPr>
        <w:t>Веккиля</w:t>
      </w:r>
      <w:r w:rsidRPr="006974EC">
        <w:rPr>
          <w:sz w:val="24"/>
          <w:szCs w:val="24"/>
        </w:rPr>
        <w:t xml:space="preserve"> </w:t>
      </w:r>
      <w:r w:rsidRPr="007F2BDD">
        <w:rPr>
          <w:sz w:val="24"/>
          <w:szCs w:val="24"/>
        </w:rPr>
        <w:t>Ирья Тайми Тууликки</w:t>
      </w:r>
      <w:r>
        <w:rPr>
          <w:sz w:val="24"/>
          <w:szCs w:val="24"/>
        </w:rPr>
        <w:t>;</w:t>
      </w:r>
    </w:p>
    <w:p w14:paraId="5898D9E8" w14:textId="77777777" w:rsidR="0017675C" w:rsidRPr="007F2BDD" w:rsidRDefault="0017675C" w:rsidP="0017675C">
      <w:pPr>
        <w:pStyle w:val="afd"/>
        <w:numPr>
          <w:ilvl w:val="0"/>
          <w:numId w:val="35"/>
        </w:numPr>
        <w:rPr>
          <w:sz w:val="24"/>
          <w:szCs w:val="24"/>
        </w:rPr>
      </w:pPr>
      <w:r w:rsidRPr="007F2BDD">
        <w:rPr>
          <w:sz w:val="24"/>
          <w:szCs w:val="24"/>
        </w:rPr>
        <w:t>Карттинен</w:t>
      </w:r>
      <w:r w:rsidRPr="006974EC">
        <w:rPr>
          <w:sz w:val="24"/>
          <w:szCs w:val="24"/>
        </w:rPr>
        <w:t xml:space="preserve"> </w:t>
      </w:r>
      <w:r w:rsidRPr="007F2BDD">
        <w:rPr>
          <w:sz w:val="24"/>
          <w:szCs w:val="24"/>
        </w:rPr>
        <w:t>Тимо Тапани</w:t>
      </w:r>
      <w:r>
        <w:rPr>
          <w:sz w:val="24"/>
          <w:szCs w:val="24"/>
        </w:rPr>
        <w:t>;</w:t>
      </w:r>
    </w:p>
    <w:p w14:paraId="7AEC828D" w14:textId="77777777" w:rsidR="0017675C" w:rsidRPr="007F2BDD" w:rsidRDefault="0017675C" w:rsidP="0017675C">
      <w:pPr>
        <w:pStyle w:val="afd"/>
        <w:numPr>
          <w:ilvl w:val="0"/>
          <w:numId w:val="35"/>
        </w:numPr>
        <w:rPr>
          <w:sz w:val="24"/>
          <w:szCs w:val="24"/>
        </w:rPr>
      </w:pPr>
      <w:r w:rsidRPr="007F2BDD">
        <w:rPr>
          <w:sz w:val="24"/>
          <w:szCs w:val="24"/>
        </w:rPr>
        <w:t>Каутинен</w:t>
      </w:r>
      <w:r w:rsidRPr="006974EC">
        <w:rPr>
          <w:sz w:val="24"/>
          <w:szCs w:val="24"/>
        </w:rPr>
        <w:t xml:space="preserve"> </w:t>
      </w:r>
      <w:r w:rsidRPr="007F2BDD">
        <w:rPr>
          <w:sz w:val="24"/>
          <w:szCs w:val="24"/>
        </w:rPr>
        <w:t>Кари Йоханнес</w:t>
      </w:r>
      <w:r>
        <w:rPr>
          <w:sz w:val="24"/>
          <w:szCs w:val="24"/>
        </w:rPr>
        <w:t>;</w:t>
      </w:r>
    </w:p>
    <w:p w14:paraId="5E59634A" w14:textId="77777777" w:rsidR="0017675C" w:rsidRPr="007F2BDD" w:rsidRDefault="0017675C" w:rsidP="0017675C">
      <w:pPr>
        <w:pStyle w:val="afd"/>
        <w:numPr>
          <w:ilvl w:val="0"/>
          <w:numId w:val="35"/>
        </w:numPr>
        <w:rPr>
          <w:sz w:val="24"/>
          <w:szCs w:val="24"/>
        </w:rPr>
      </w:pPr>
      <w:r w:rsidRPr="0017675C">
        <w:rPr>
          <w:sz w:val="24"/>
          <w:szCs w:val="24"/>
        </w:rPr>
        <w:t>Пенттинен Ристо Арви Олави</w:t>
      </w:r>
      <w:r>
        <w:rPr>
          <w:sz w:val="24"/>
          <w:szCs w:val="24"/>
        </w:rPr>
        <w:t>;</w:t>
      </w:r>
    </w:p>
    <w:p w14:paraId="264308B1" w14:textId="77777777" w:rsidR="0017675C" w:rsidRPr="007F2BDD" w:rsidRDefault="0017675C" w:rsidP="0017675C">
      <w:pPr>
        <w:pStyle w:val="afd"/>
        <w:numPr>
          <w:ilvl w:val="0"/>
          <w:numId w:val="35"/>
        </w:numPr>
        <w:rPr>
          <w:sz w:val="24"/>
          <w:szCs w:val="24"/>
        </w:rPr>
      </w:pPr>
      <w:r w:rsidRPr="0017675C">
        <w:rPr>
          <w:sz w:val="24"/>
          <w:szCs w:val="24"/>
        </w:rPr>
        <w:t>Рэтю Арто Туомас</w:t>
      </w:r>
      <w:r>
        <w:rPr>
          <w:sz w:val="24"/>
          <w:szCs w:val="24"/>
        </w:rPr>
        <w:t>;</w:t>
      </w:r>
    </w:p>
    <w:p w14:paraId="74B13CF9" w14:textId="77777777" w:rsidR="0017675C" w:rsidRPr="007F2BDD" w:rsidRDefault="0017675C" w:rsidP="0017675C">
      <w:pPr>
        <w:pStyle w:val="afd"/>
        <w:numPr>
          <w:ilvl w:val="0"/>
          <w:numId w:val="35"/>
        </w:numPr>
        <w:rPr>
          <w:sz w:val="24"/>
          <w:szCs w:val="24"/>
        </w:rPr>
      </w:pPr>
      <w:r w:rsidRPr="007F2BDD">
        <w:rPr>
          <w:sz w:val="24"/>
          <w:szCs w:val="24"/>
        </w:rPr>
        <w:t>Сормунен</w:t>
      </w:r>
      <w:r w:rsidRPr="006974EC">
        <w:rPr>
          <w:sz w:val="24"/>
          <w:szCs w:val="24"/>
        </w:rPr>
        <w:t xml:space="preserve"> </w:t>
      </w:r>
      <w:r w:rsidRPr="007F2BDD">
        <w:rPr>
          <w:sz w:val="24"/>
          <w:szCs w:val="24"/>
        </w:rPr>
        <w:t>Сирпа-Хелена</w:t>
      </w:r>
      <w:r>
        <w:rPr>
          <w:sz w:val="24"/>
          <w:szCs w:val="24"/>
        </w:rPr>
        <w:t>;</w:t>
      </w:r>
    </w:p>
    <w:p w14:paraId="4E7D1205" w14:textId="77777777" w:rsidR="0017675C" w:rsidRPr="007F2BDD" w:rsidRDefault="0017675C" w:rsidP="0017675C">
      <w:pPr>
        <w:pStyle w:val="afd"/>
        <w:numPr>
          <w:ilvl w:val="0"/>
          <w:numId w:val="35"/>
        </w:numPr>
        <w:rPr>
          <w:sz w:val="24"/>
          <w:szCs w:val="24"/>
        </w:rPr>
      </w:pPr>
      <w:r w:rsidRPr="007F2BDD">
        <w:rPr>
          <w:sz w:val="24"/>
          <w:szCs w:val="24"/>
        </w:rPr>
        <w:t>Чуваев</w:t>
      </w:r>
      <w:r w:rsidRPr="006974EC">
        <w:rPr>
          <w:sz w:val="24"/>
          <w:szCs w:val="24"/>
        </w:rPr>
        <w:t xml:space="preserve"> </w:t>
      </w:r>
      <w:r w:rsidRPr="007F2BDD">
        <w:rPr>
          <w:sz w:val="24"/>
          <w:szCs w:val="24"/>
        </w:rPr>
        <w:t>Александр Анатольевич</w:t>
      </w:r>
      <w:r>
        <w:rPr>
          <w:sz w:val="24"/>
          <w:szCs w:val="24"/>
        </w:rPr>
        <w:t>.</w:t>
      </w:r>
    </w:p>
    <w:p w14:paraId="467E49F4" w14:textId="5EAFFC3D" w:rsidR="00A04835" w:rsidRDefault="00A04835" w:rsidP="00A04835">
      <w:pPr>
        <w:spacing w:before="120"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Состав Совета директоров Общества с 29.06.2017 г. по 31.12.2017 г. (избран решением годового Общего собрания акционеров от 29 июня 2017 года):</w:t>
      </w:r>
    </w:p>
    <w:p w14:paraId="602858D8" w14:textId="77777777" w:rsidR="00A04835" w:rsidRPr="007F2BDD" w:rsidRDefault="00A04835" w:rsidP="00A04835">
      <w:pPr>
        <w:pStyle w:val="afd"/>
        <w:numPr>
          <w:ilvl w:val="0"/>
          <w:numId w:val="37"/>
        </w:numPr>
        <w:rPr>
          <w:sz w:val="24"/>
          <w:szCs w:val="24"/>
        </w:rPr>
      </w:pPr>
      <w:r w:rsidRPr="007F2BDD">
        <w:rPr>
          <w:sz w:val="24"/>
          <w:szCs w:val="24"/>
        </w:rPr>
        <w:t>Векилов</w:t>
      </w:r>
      <w:r w:rsidRPr="006974EC">
        <w:rPr>
          <w:sz w:val="24"/>
          <w:szCs w:val="24"/>
        </w:rPr>
        <w:t xml:space="preserve"> </w:t>
      </w:r>
      <w:r w:rsidRPr="007F2BDD">
        <w:rPr>
          <w:sz w:val="24"/>
          <w:szCs w:val="24"/>
        </w:rPr>
        <w:t>Эристан Рахберович</w:t>
      </w:r>
      <w:r>
        <w:rPr>
          <w:sz w:val="24"/>
          <w:szCs w:val="24"/>
        </w:rPr>
        <w:t>;</w:t>
      </w:r>
    </w:p>
    <w:p w14:paraId="06E52F1D" w14:textId="77777777" w:rsidR="00A04835" w:rsidRPr="007F2BDD" w:rsidRDefault="00A04835" w:rsidP="00A04835">
      <w:pPr>
        <w:pStyle w:val="afd"/>
        <w:numPr>
          <w:ilvl w:val="0"/>
          <w:numId w:val="37"/>
        </w:numPr>
        <w:rPr>
          <w:sz w:val="24"/>
          <w:szCs w:val="24"/>
        </w:rPr>
      </w:pPr>
      <w:r w:rsidRPr="007F2BDD">
        <w:rPr>
          <w:sz w:val="24"/>
          <w:szCs w:val="24"/>
        </w:rPr>
        <w:t>Веккиля</w:t>
      </w:r>
      <w:r w:rsidRPr="006974EC">
        <w:rPr>
          <w:sz w:val="24"/>
          <w:szCs w:val="24"/>
        </w:rPr>
        <w:t xml:space="preserve"> </w:t>
      </w:r>
      <w:r w:rsidRPr="007F2BDD">
        <w:rPr>
          <w:sz w:val="24"/>
          <w:szCs w:val="24"/>
        </w:rPr>
        <w:t>Ирья Тайми Тууликки</w:t>
      </w:r>
      <w:r>
        <w:rPr>
          <w:sz w:val="24"/>
          <w:szCs w:val="24"/>
        </w:rPr>
        <w:t>;</w:t>
      </w:r>
    </w:p>
    <w:p w14:paraId="25FC2FA7" w14:textId="77777777" w:rsidR="00A04835" w:rsidRPr="007F2BDD" w:rsidRDefault="00A04835" w:rsidP="00A04835">
      <w:pPr>
        <w:pStyle w:val="afd"/>
        <w:numPr>
          <w:ilvl w:val="0"/>
          <w:numId w:val="37"/>
        </w:numPr>
        <w:rPr>
          <w:sz w:val="24"/>
          <w:szCs w:val="24"/>
        </w:rPr>
      </w:pPr>
      <w:r w:rsidRPr="007F2BDD">
        <w:rPr>
          <w:sz w:val="24"/>
          <w:szCs w:val="24"/>
        </w:rPr>
        <w:t>Каутинен</w:t>
      </w:r>
      <w:r w:rsidRPr="006974EC">
        <w:rPr>
          <w:sz w:val="24"/>
          <w:szCs w:val="24"/>
        </w:rPr>
        <w:t xml:space="preserve"> </w:t>
      </w:r>
      <w:r w:rsidRPr="007F2BDD">
        <w:rPr>
          <w:sz w:val="24"/>
          <w:szCs w:val="24"/>
        </w:rPr>
        <w:t>Кари Йоханнес</w:t>
      </w:r>
      <w:r>
        <w:rPr>
          <w:sz w:val="24"/>
          <w:szCs w:val="24"/>
        </w:rPr>
        <w:t>;</w:t>
      </w:r>
    </w:p>
    <w:p w14:paraId="56BCE1E6" w14:textId="77777777" w:rsidR="00A04835" w:rsidRPr="007F2BDD" w:rsidRDefault="00A04835" w:rsidP="00A04835">
      <w:pPr>
        <w:pStyle w:val="afd"/>
        <w:numPr>
          <w:ilvl w:val="0"/>
          <w:numId w:val="37"/>
        </w:numPr>
        <w:rPr>
          <w:sz w:val="24"/>
          <w:szCs w:val="24"/>
        </w:rPr>
      </w:pPr>
      <w:r w:rsidRPr="0017675C">
        <w:rPr>
          <w:sz w:val="24"/>
          <w:szCs w:val="24"/>
        </w:rPr>
        <w:lastRenderedPageBreak/>
        <w:t>Пенттинен Ристо Арви Олави</w:t>
      </w:r>
      <w:r>
        <w:rPr>
          <w:sz w:val="24"/>
          <w:szCs w:val="24"/>
        </w:rPr>
        <w:t>;</w:t>
      </w:r>
    </w:p>
    <w:p w14:paraId="1130BF34" w14:textId="4BD26529" w:rsidR="00A04835" w:rsidRDefault="00A04835" w:rsidP="00A04835">
      <w:pPr>
        <w:pStyle w:val="afd"/>
        <w:numPr>
          <w:ilvl w:val="0"/>
          <w:numId w:val="37"/>
        </w:numPr>
        <w:rPr>
          <w:sz w:val="24"/>
          <w:szCs w:val="24"/>
        </w:rPr>
      </w:pPr>
      <w:r w:rsidRPr="00A04835">
        <w:rPr>
          <w:sz w:val="24"/>
          <w:szCs w:val="24"/>
        </w:rPr>
        <w:t>Раурамо Маркус Хейкки Эрдем</w:t>
      </w:r>
      <w:r>
        <w:rPr>
          <w:sz w:val="24"/>
          <w:szCs w:val="24"/>
        </w:rPr>
        <w:t>;</w:t>
      </w:r>
      <w:r w:rsidRPr="00A04835">
        <w:rPr>
          <w:sz w:val="24"/>
          <w:szCs w:val="24"/>
        </w:rPr>
        <w:t xml:space="preserve"> </w:t>
      </w:r>
    </w:p>
    <w:p w14:paraId="2733124B" w14:textId="1623D681" w:rsidR="00A04835" w:rsidRPr="007F2BDD" w:rsidRDefault="00A04835" w:rsidP="00A04835">
      <w:pPr>
        <w:pStyle w:val="afd"/>
        <w:numPr>
          <w:ilvl w:val="0"/>
          <w:numId w:val="37"/>
        </w:numPr>
        <w:rPr>
          <w:sz w:val="24"/>
          <w:szCs w:val="24"/>
        </w:rPr>
      </w:pPr>
      <w:r w:rsidRPr="0017675C">
        <w:rPr>
          <w:sz w:val="24"/>
          <w:szCs w:val="24"/>
        </w:rPr>
        <w:t>Рэтю Арто Туомас</w:t>
      </w:r>
      <w:r>
        <w:rPr>
          <w:sz w:val="24"/>
          <w:szCs w:val="24"/>
        </w:rPr>
        <w:t>;</w:t>
      </w:r>
    </w:p>
    <w:p w14:paraId="4BD0C9EA" w14:textId="54B12188" w:rsidR="00A04835" w:rsidRDefault="00A04835" w:rsidP="00A04835">
      <w:pPr>
        <w:pStyle w:val="afd"/>
        <w:numPr>
          <w:ilvl w:val="0"/>
          <w:numId w:val="37"/>
        </w:numPr>
        <w:rPr>
          <w:sz w:val="24"/>
          <w:szCs w:val="24"/>
        </w:rPr>
      </w:pPr>
      <w:r w:rsidRPr="00A04835">
        <w:rPr>
          <w:sz w:val="24"/>
          <w:szCs w:val="24"/>
        </w:rPr>
        <w:t>Савелиус Анни-Каарина</w:t>
      </w:r>
      <w:r>
        <w:rPr>
          <w:sz w:val="24"/>
          <w:szCs w:val="24"/>
        </w:rPr>
        <w:t>;</w:t>
      </w:r>
      <w:r w:rsidRPr="00A04835">
        <w:rPr>
          <w:sz w:val="24"/>
          <w:szCs w:val="24"/>
        </w:rPr>
        <w:t xml:space="preserve"> </w:t>
      </w:r>
    </w:p>
    <w:p w14:paraId="6D5183A3" w14:textId="23DEF625" w:rsidR="00A04835" w:rsidRPr="007F2BDD" w:rsidRDefault="00A04835" w:rsidP="00A04835">
      <w:pPr>
        <w:pStyle w:val="afd"/>
        <w:numPr>
          <w:ilvl w:val="0"/>
          <w:numId w:val="37"/>
        </w:numPr>
        <w:rPr>
          <w:sz w:val="24"/>
          <w:szCs w:val="24"/>
        </w:rPr>
      </w:pPr>
      <w:r w:rsidRPr="007F2BDD">
        <w:rPr>
          <w:sz w:val="24"/>
          <w:szCs w:val="24"/>
        </w:rPr>
        <w:t>Сормунен</w:t>
      </w:r>
      <w:r w:rsidRPr="006974EC">
        <w:rPr>
          <w:sz w:val="24"/>
          <w:szCs w:val="24"/>
        </w:rPr>
        <w:t xml:space="preserve"> </w:t>
      </w:r>
      <w:r w:rsidRPr="007F2BDD">
        <w:rPr>
          <w:sz w:val="24"/>
          <w:szCs w:val="24"/>
        </w:rPr>
        <w:t>Сирпа-Хелена</w:t>
      </w:r>
      <w:r>
        <w:rPr>
          <w:sz w:val="24"/>
          <w:szCs w:val="24"/>
        </w:rPr>
        <w:t>;</w:t>
      </w:r>
    </w:p>
    <w:p w14:paraId="6B33ED7D" w14:textId="77777777" w:rsidR="00A04835" w:rsidRDefault="00A04835" w:rsidP="00A04835">
      <w:pPr>
        <w:pStyle w:val="afd"/>
        <w:numPr>
          <w:ilvl w:val="0"/>
          <w:numId w:val="37"/>
        </w:numPr>
        <w:rPr>
          <w:sz w:val="24"/>
          <w:szCs w:val="24"/>
        </w:rPr>
      </w:pPr>
      <w:r w:rsidRPr="007F2BDD">
        <w:rPr>
          <w:sz w:val="24"/>
          <w:szCs w:val="24"/>
        </w:rPr>
        <w:t>Чуваев</w:t>
      </w:r>
      <w:r w:rsidRPr="006974EC">
        <w:rPr>
          <w:sz w:val="24"/>
          <w:szCs w:val="24"/>
        </w:rPr>
        <w:t xml:space="preserve"> </w:t>
      </w:r>
      <w:r w:rsidRPr="007F2BDD">
        <w:rPr>
          <w:sz w:val="24"/>
          <w:szCs w:val="24"/>
        </w:rPr>
        <w:t>Александр Анатольевич</w:t>
      </w:r>
      <w:r>
        <w:rPr>
          <w:sz w:val="24"/>
          <w:szCs w:val="24"/>
        </w:rPr>
        <w:t>.</w:t>
      </w:r>
    </w:p>
    <w:p w14:paraId="5843F5F6" w14:textId="77777777" w:rsidR="0017675C" w:rsidRPr="007F2BDD" w:rsidRDefault="0017675C" w:rsidP="00554A1C">
      <w:pPr>
        <w:pStyle w:val="afd"/>
        <w:rPr>
          <w:sz w:val="24"/>
          <w:szCs w:val="24"/>
        </w:rPr>
      </w:pPr>
    </w:p>
    <w:p w14:paraId="423FC000" w14:textId="77777777" w:rsidR="00594775" w:rsidRPr="005E18B3" w:rsidRDefault="0039137A" w:rsidP="005E18B3">
      <w:pPr>
        <w:spacing w:before="120" w:after="120"/>
        <w:jc w:val="center"/>
        <w:rPr>
          <w:b/>
          <w:i/>
          <w:sz w:val="24"/>
          <w:szCs w:val="24"/>
        </w:rPr>
      </w:pPr>
      <w:r w:rsidRPr="005E18B3">
        <w:rPr>
          <w:b/>
          <w:i/>
          <w:sz w:val="24"/>
          <w:szCs w:val="24"/>
        </w:rPr>
        <w:t>Сведения о членах Совета директоров Общества</w:t>
      </w:r>
      <w:r>
        <w:rPr>
          <w:b/>
          <w:i/>
          <w:sz w:val="24"/>
          <w:szCs w:val="24"/>
        </w:rPr>
        <w:t>:</w:t>
      </w:r>
    </w:p>
    <w:tbl>
      <w:tblPr>
        <w:tblStyle w:val="a5"/>
        <w:tblW w:w="9476" w:type="dxa"/>
        <w:tblLayout w:type="fixed"/>
        <w:tblLook w:val="04A0" w:firstRow="1" w:lastRow="0" w:firstColumn="1" w:lastColumn="0" w:noHBand="0" w:noVBand="1"/>
      </w:tblPr>
      <w:tblGrid>
        <w:gridCol w:w="516"/>
        <w:gridCol w:w="1747"/>
        <w:gridCol w:w="1276"/>
        <w:gridCol w:w="1418"/>
        <w:gridCol w:w="3130"/>
        <w:gridCol w:w="1389"/>
      </w:tblGrid>
      <w:tr w:rsidR="00594775" w:rsidRPr="00E10F0B" w14:paraId="08E0E4C3" w14:textId="77777777" w:rsidTr="00C20101">
        <w:trPr>
          <w:tblHeader/>
        </w:trPr>
        <w:tc>
          <w:tcPr>
            <w:tcW w:w="516" w:type="dxa"/>
          </w:tcPr>
          <w:p w14:paraId="22B58D7A" w14:textId="77777777" w:rsidR="00594775" w:rsidRPr="00E10F0B" w:rsidRDefault="00594775" w:rsidP="00C720F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10F0B">
              <w:rPr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747" w:type="dxa"/>
          </w:tcPr>
          <w:p w14:paraId="2A01541E" w14:textId="77777777" w:rsidR="00594775" w:rsidRPr="00C2632F" w:rsidRDefault="00594775" w:rsidP="00C720F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C2632F">
              <w:rPr>
                <w:b/>
                <w:color w:val="000000" w:themeColor="text1"/>
                <w:sz w:val="22"/>
                <w:szCs w:val="22"/>
              </w:rPr>
              <w:t>ФИО</w:t>
            </w:r>
          </w:p>
        </w:tc>
        <w:tc>
          <w:tcPr>
            <w:tcW w:w="1276" w:type="dxa"/>
          </w:tcPr>
          <w:p w14:paraId="1004D1BA" w14:textId="77777777" w:rsidR="00594775" w:rsidRPr="00C2632F" w:rsidRDefault="00594775" w:rsidP="000B528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C2632F">
              <w:rPr>
                <w:b/>
                <w:color w:val="000000" w:themeColor="text1"/>
                <w:sz w:val="22"/>
                <w:szCs w:val="22"/>
              </w:rPr>
              <w:t>Год рождения</w:t>
            </w:r>
          </w:p>
        </w:tc>
        <w:tc>
          <w:tcPr>
            <w:tcW w:w="1418" w:type="dxa"/>
          </w:tcPr>
          <w:p w14:paraId="23EE8358" w14:textId="77777777" w:rsidR="00594775" w:rsidRPr="00C2632F" w:rsidRDefault="00594775" w:rsidP="00C720F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C2632F">
              <w:rPr>
                <w:b/>
                <w:color w:val="000000" w:themeColor="text1"/>
                <w:sz w:val="22"/>
                <w:szCs w:val="22"/>
              </w:rPr>
              <w:t>Сведения об образовании</w:t>
            </w:r>
          </w:p>
        </w:tc>
        <w:tc>
          <w:tcPr>
            <w:tcW w:w="3130" w:type="dxa"/>
          </w:tcPr>
          <w:p w14:paraId="10319858" w14:textId="77777777" w:rsidR="00594775" w:rsidRPr="00C2632F" w:rsidRDefault="00594775" w:rsidP="000B218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C2632F">
              <w:rPr>
                <w:b/>
                <w:color w:val="000000" w:themeColor="text1"/>
                <w:sz w:val="22"/>
                <w:szCs w:val="22"/>
              </w:rPr>
              <w:t xml:space="preserve">Место работы и наименование должности по основному месту работы </w:t>
            </w:r>
            <w:r w:rsidR="000B218F" w:rsidRPr="00C2632F">
              <w:rPr>
                <w:color w:val="000000" w:themeColor="text1"/>
                <w:sz w:val="22"/>
                <w:szCs w:val="22"/>
              </w:rPr>
              <w:t>(</w:t>
            </w:r>
            <w:r w:rsidRPr="00C2632F">
              <w:rPr>
                <w:color w:val="000000" w:themeColor="text1"/>
                <w:sz w:val="22"/>
                <w:szCs w:val="22"/>
              </w:rPr>
              <w:t>на момент выдвижения</w:t>
            </w:r>
            <w:r w:rsidR="000B218F" w:rsidRPr="00C2632F">
              <w:rPr>
                <w:color w:val="000000" w:themeColor="text1"/>
                <w:sz w:val="22"/>
                <w:szCs w:val="22"/>
              </w:rPr>
              <w:t xml:space="preserve"> или в соответствии с данными, предоставленными членами Совета директоров)</w:t>
            </w:r>
          </w:p>
        </w:tc>
        <w:tc>
          <w:tcPr>
            <w:tcW w:w="1389" w:type="dxa"/>
          </w:tcPr>
          <w:p w14:paraId="59AE257C" w14:textId="77777777" w:rsidR="00594775" w:rsidRPr="00C2632F" w:rsidRDefault="00594775" w:rsidP="003D5D6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C2632F">
              <w:rPr>
                <w:b/>
                <w:color w:val="000000" w:themeColor="text1"/>
                <w:sz w:val="22"/>
                <w:szCs w:val="22"/>
              </w:rPr>
              <w:t xml:space="preserve">Доля </w:t>
            </w:r>
            <w:r w:rsidR="008613D0" w:rsidRPr="00C2632F">
              <w:rPr>
                <w:b/>
                <w:color w:val="000000" w:themeColor="text1"/>
                <w:sz w:val="22"/>
                <w:szCs w:val="22"/>
              </w:rPr>
              <w:t xml:space="preserve">участия </w:t>
            </w:r>
            <w:r w:rsidRPr="00C2632F">
              <w:rPr>
                <w:b/>
                <w:color w:val="000000" w:themeColor="text1"/>
                <w:sz w:val="22"/>
                <w:szCs w:val="22"/>
              </w:rPr>
              <w:t>в уставном капитале общества, %</w:t>
            </w:r>
          </w:p>
        </w:tc>
      </w:tr>
      <w:tr w:rsidR="006974EC" w:rsidRPr="00E10F0B" w14:paraId="42E632C9" w14:textId="77777777" w:rsidTr="00C20101">
        <w:tc>
          <w:tcPr>
            <w:tcW w:w="516" w:type="dxa"/>
          </w:tcPr>
          <w:p w14:paraId="36B4B0BB" w14:textId="77777777" w:rsidR="006974EC" w:rsidRPr="00E10F0B" w:rsidRDefault="006974EC" w:rsidP="008B2F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747" w:type="dxa"/>
          </w:tcPr>
          <w:p w14:paraId="33F45037" w14:textId="054C06A9" w:rsidR="006974EC" w:rsidRPr="0017675C" w:rsidRDefault="005B42E6" w:rsidP="000D3884">
            <w:pPr>
              <w:rPr>
                <w:b/>
                <w:sz w:val="24"/>
                <w:szCs w:val="24"/>
              </w:rPr>
            </w:pPr>
            <w:r w:rsidRPr="005E18B3">
              <w:rPr>
                <w:b/>
                <w:sz w:val="24"/>
                <w:szCs w:val="24"/>
              </w:rPr>
              <w:t xml:space="preserve">Вангел Гун Лисбет </w:t>
            </w:r>
            <w:r w:rsidR="005F4B98" w:rsidRPr="005F4B98">
              <w:rPr>
                <w:sz w:val="24"/>
                <w:szCs w:val="24"/>
              </w:rPr>
              <w:t>(до 29.06.2017)</w:t>
            </w:r>
          </w:p>
        </w:tc>
        <w:tc>
          <w:tcPr>
            <w:tcW w:w="1276" w:type="dxa"/>
          </w:tcPr>
          <w:p w14:paraId="3EB61B02" w14:textId="77777777" w:rsidR="006974EC" w:rsidRPr="005E18B3" w:rsidRDefault="000B218F" w:rsidP="000B528B">
            <w:pPr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1957</w:t>
            </w:r>
          </w:p>
        </w:tc>
        <w:tc>
          <w:tcPr>
            <w:tcW w:w="1418" w:type="dxa"/>
          </w:tcPr>
          <w:p w14:paraId="6B36EB13" w14:textId="77777777" w:rsidR="006974EC" w:rsidRPr="000B218F" w:rsidRDefault="000B218F" w:rsidP="008B2F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Высшее </w:t>
            </w:r>
          </w:p>
        </w:tc>
        <w:tc>
          <w:tcPr>
            <w:tcW w:w="3130" w:type="dxa"/>
          </w:tcPr>
          <w:p w14:paraId="34E51F74" w14:textId="77777777" w:rsidR="006974EC" w:rsidRPr="00303881" w:rsidRDefault="000B218F" w:rsidP="00F929D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Помощник руководителя</w:t>
            </w:r>
            <w:r w:rsidR="00F929D0">
              <w:rPr>
                <w:color w:val="000000" w:themeColor="text1"/>
                <w:sz w:val="24"/>
                <w:szCs w:val="24"/>
              </w:rPr>
              <w:t>,</w:t>
            </w:r>
            <w:r>
              <w:rPr>
                <w:color w:val="000000" w:themeColor="text1"/>
                <w:sz w:val="24"/>
                <w:szCs w:val="24"/>
              </w:rPr>
              <w:t xml:space="preserve"> корпораци</w:t>
            </w:r>
            <w:r w:rsidR="00F929D0">
              <w:rPr>
                <w:color w:val="000000" w:themeColor="text1"/>
                <w:sz w:val="24"/>
                <w:szCs w:val="24"/>
              </w:rPr>
              <w:t>я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03881">
              <w:rPr>
                <w:color w:val="000000" w:themeColor="text1"/>
                <w:sz w:val="24"/>
                <w:szCs w:val="24"/>
              </w:rPr>
              <w:t>Fortum</w:t>
            </w:r>
          </w:p>
        </w:tc>
        <w:tc>
          <w:tcPr>
            <w:tcW w:w="1389" w:type="dxa"/>
          </w:tcPr>
          <w:p w14:paraId="54F4802D" w14:textId="77777777" w:rsidR="006974EC" w:rsidRPr="00E10F0B" w:rsidRDefault="005B42E6" w:rsidP="003D5D6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5B42E6" w:rsidRPr="00E10F0B" w14:paraId="3703C50C" w14:textId="77777777" w:rsidTr="00C20101">
        <w:tc>
          <w:tcPr>
            <w:tcW w:w="516" w:type="dxa"/>
          </w:tcPr>
          <w:p w14:paraId="14372D34" w14:textId="77777777" w:rsidR="005B42E6" w:rsidRDefault="005B42E6" w:rsidP="008B2F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747" w:type="dxa"/>
          </w:tcPr>
          <w:p w14:paraId="23CDD1C0" w14:textId="77777777" w:rsidR="005B42E6" w:rsidRPr="007F2BDD" w:rsidRDefault="005B42E6" w:rsidP="00337717">
            <w:pPr>
              <w:rPr>
                <w:sz w:val="24"/>
                <w:szCs w:val="24"/>
              </w:rPr>
            </w:pPr>
            <w:r w:rsidRPr="00E10F0B">
              <w:rPr>
                <w:b/>
                <w:color w:val="000000" w:themeColor="text1"/>
                <w:sz w:val="24"/>
                <w:szCs w:val="24"/>
              </w:rPr>
              <w:t>Векилов Эристан Рахберович</w:t>
            </w:r>
          </w:p>
        </w:tc>
        <w:tc>
          <w:tcPr>
            <w:tcW w:w="1276" w:type="dxa"/>
          </w:tcPr>
          <w:p w14:paraId="29F46C85" w14:textId="77777777" w:rsidR="005B42E6" w:rsidRPr="00E10F0B" w:rsidRDefault="005B42E6" w:rsidP="000B528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color w:val="000000" w:themeColor="text1"/>
                <w:sz w:val="24"/>
                <w:szCs w:val="24"/>
              </w:rPr>
              <w:t>1965</w:t>
            </w:r>
          </w:p>
        </w:tc>
        <w:tc>
          <w:tcPr>
            <w:tcW w:w="1418" w:type="dxa"/>
          </w:tcPr>
          <w:p w14:paraId="20F405E2" w14:textId="77777777" w:rsidR="005B42E6" w:rsidRDefault="005B42E6" w:rsidP="008B2F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130" w:type="dxa"/>
          </w:tcPr>
          <w:p w14:paraId="4C92613A" w14:textId="6BBE90FD" w:rsidR="005B42E6" w:rsidRPr="00E10F0B" w:rsidRDefault="005B42E6" w:rsidP="005F4B98">
            <w:pPr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color w:val="000000" w:themeColor="text1"/>
                <w:sz w:val="24"/>
                <w:szCs w:val="24"/>
              </w:rPr>
              <w:t>Вице-президент по персоналу и административным вопросам</w:t>
            </w:r>
            <w:r w:rsidR="00F929D0">
              <w:rPr>
                <w:color w:val="000000" w:themeColor="text1"/>
                <w:sz w:val="24"/>
                <w:szCs w:val="24"/>
              </w:rPr>
              <w:t>,</w:t>
            </w:r>
            <w:r w:rsidRPr="00E10F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5F4B98">
              <w:rPr>
                <w:color w:val="000000" w:themeColor="text1"/>
                <w:sz w:val="24"/>
                <w:szCs w:val="24"/>
              </w:rPr>
              <w:t>П</w:t>
            </w:r>
            <w:r w:rsidRPr="00E10F0B">
              <w:rPr>
                <w:color w:val="000000" w:themeColor="text1"/>
                <w:sz w:val="24"/>
                <w:szCs w:val="24"/>
              </w:rPr>
              <w:t>АО «Фортум»</w:t>
            </w:r>
          </w:p>
        </w:tc>
        <w:tc>
          <w:tcPr>
            <w:tcW w:w="1389" w:type="dxa"/>
          </w:tcPr>
          <w:p w14:paraId="26A8DBC4" w14:textId="77777777" w:rsidR="005B42E6" w:rsidRPr="00E10F0B" w:rsidRDefault="005B42E6" w:rsidP="003D5D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5B42E6" w:rsidRPr="00E10F0B" w14:paraId="4A83F36E" w14:textId="77777777" w:rsidTr="00C20101">
        <w:tc>
          <w:tcPr>
            <w:tcW w:w="516" w:type="dxa"/>
          </w:tcPr>
          <w:p w14:paraId="26AB24D8" w14:textId="77777777" w:rsidR="005B42E6" w:rsidRDefault="005B42E6" w:rsidP="008B2F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747" w:type="dxa"/>
          </w:tcPr>
          <w:p w14:paraId="0EB130E3" w14:textId="77777777" w:rsidR="005B42E6" w:rsidRDefault="005B42E6" w:rsidP="003F3738">
            <w:pPr>
              <w:rPr>
                <w:b/>
                <w:color w:val="000000" w:themeColor="text1"/>
                <w:sz w:val="24"/>
                <w:szCs w:val="24"/>
              </w:rPr>
            </w:pPr>
            <w:r w:rsidRPr="00E10F0B">
              <w:rPr>
                <w:b/>
                <w:color w:val="000000" w:themeColor="text1"/>
                <w:sz w:val="24"/>
                <w:szCs w:val="24"/>
              </w:rPr>
              <w:t xml:space="preserve">Веккиля </w:t>
            </w:r>
          </w:p>
          <w:p w14:paraId="3EAD33B4" w14:textId="77777777" w:rsidR="005B42E6" w:rsidRPr="00E10F0B" w:rsidRDefault="005B42E6" w:rsidP="00337717">
            <w:pPr>
              <w:rPr>
                <w:b/>
                <w:color w:val="000000" w:themeColor="text1"/>
                <w:sz w:val="24"/>
                <w:szCs w:val="24"/>
              </w:rPr>
            </w:pPr>
            <w:r w:rsidRPr="00E10F0B">
              <w:rPr>
                <w:b/>
                <w:color w:val="000000" w:themeColor="text1"/>
                <w:sz w:val="24"/>
                <w:szCs w:val="24"/>
              </w:rPr>
              <w:t>Ирья Тайми Тууликки</w:t>
            </w:r>
          </w:p>
        </w:tc>
        <w:tc>
          <w:tcPr>
            <w:tcW w:w="1276" w:type="dxa"/>
          </w:tcPr>
          <w:p w14:paraId="15A565EC" w14:textId="77777777" w:rsidR="005B42E6" w:rsidRPr="00E10F0B" w:rsidRDefault="005B42E6" w:rsidP="000B528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color w:val="000000" w:themeColor="text1"/>
                <w:sz w:val="24"/>
                <w:szCs w:val="24"/>
              </w:rPr>
              <w:t>1949</w:t>
            </w:r>
          </w:p>
        </w:tc>
        <w:tc>
          <w:tcPr>
            <w:tcW w:w="1418" w:type="dxa"/>
          </w:tcPr>
          <w:p w14:paraId="0543C6EF" w14:textId="77777777" w:rsidR="005B42E6" w:rsidRDefault="005B42E6" w:rsidP="008B2F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130" w:type="dxa"/>
          </w:tcPr>
          <w:p w14:paraId="14337B25" w14:textId="77777777" w:rsidR="005B42E6" w:rsidRPr="00E10F0B" w:rsidRDefault="000B218F" w:rsidP="00F929D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Вице-Президент</w:t>
            </w:r>
            <w:r w:rsidR="005B42E6" w:rsidRPr="00E10F0B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 </w:t>
            </w:r>
            <w:r w:rsidRPr="00E10F0B">
              <w:rPr>
                <w:color w:val="000000" w:themeColor="text1"/>
                <w:sz w:val="24"/>
                <w:szCs w:val="24"/>
              </w:rPr>
              <w:t>слияния</w:t>
            </w:r>
            <w:r>
              <w:rPr>
                <w:color w:val="000000" w:themeColor="text1"/>
                <w:sz w:val="24"/>
                <w:szCs w:val="24"/>
              </w:rPr>
              <w:t>м</w:t>
            </w:r>
            <w:r w:rsidRPr="00E10F0B">
              <w:rPr>
                <w:color w:val="000000" w:themeColor="text1"/>
                <w:sz w:val="24"/>
                <w:szCs w:val="24"/>
              </w:rPr>
              <w:t xml:space="preserve"> и поглощения</w:t>
            </w:r>
            <w:r>
              <w:rPr>
                <w:color w:val="000000" w:themeColor="text1"/>
                <w:sz w:val="24"/>
                <w:szCs w:val="24"/>
              </w:rPr>
              <w:t>м</w:t>
            </w:r>
            <w:r w:rsidR="00F929D0">
              <w:rPr>
                <w:color w:val="000000" w:themeColor="text1"/>
                <w:sz w:val="24"/>
                <w:szCs w:val="24"/>
              </w:rPr>
              <w:t>,</w:t>
            </w:r>
            <w:r w:rsidRPr="00E10F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5B42E6" w:rsidRPr="00E10F0B">
              <w:rPr>
                <w:color w:val="000000" w:themeColor="text1"/>
                <w:sz w:val="24"/>
                <w:szCs w:val="24"/>
              </w:rPr>
              <w:t>корпораци</w:t>
            </w:r>
            <w:r w:rsidR="00F929D0">
              <w:rPr>
                <w:color w:val="000000" w:themeColor="text1"/>
                <w:sz w:val="24"/>
                <w:szCs w:val="24"/>
              </w:rPr>
              <w:t>я</w:t>
            </w:r>
            <w:r w:rsidR="005B42E6" w:rsidRPr="00E10F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5B42E6" w:rsidRPr="00303881">
              <w:rPr>
                <w:color w:val="000000" w:themeColor="text1"/>
                <w:sz w:val="24"/>
                <w:szCs w:val="24"/>
              </w:rPr>
              <w:t>Fortum</w:t>
            </w:r>
            <w:r w:rsidR="005B42E6" w:rsidRPr="00E10F0B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389" w:type="dxa"/>
          </w:tcPr>
          <w:p w14:paraId="1607F663" w14:textId="77777777" w:rsidR="005B42E6" w:rsidRPr="00E10F0B" w:rsidRDefault="005B42E6" w:rsidP="003D5D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5B42E6" w:rsidRPr="00E10F0B" w14:paraId="731FCC60" w14:textId="77777777" w:rsidTr="00C20101">
        <w:tc>
          <w:tcPr>
            <w:tcW w:w="516" w:type="dxa"/>
          </w:tcPr>
          <w:p w14:paraId="431E9708" w14:textId="77777777" w:rsidR="005B42E6" w:rsidRDefault="005B42E6" w:rsidP="008B2F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1747" w:type="dxa"/>
          </w:tcPr>
          <w:p w14:paraId="0794E01B" w14:textId="77777777" w:rsidR="005B42E6" w:rsidRDefault="005B42E6" w:rsidP="003F3738">
            <w:pPr>
              <w:rPr>
                <w:b/>
                <w:color w:val="000000" w:themeColor="text1"/>
                <w:sz w:val="24"/>
                <w:szCs w:val="24"/>
              </w:rPr>
            </w:pPr>
            <w:r w:rsidRPr="00E10F0B">
              <w:rPr>
                <w:b/>
                <w:color w:val="000000" w:themeColor="text1"/>
                <w:sz w:val="24"/>
                <w:szCs w:val="24"/>
              </w:rPr>
              <w:t xml:space="preserve">Карттинен </w:t>
            </w:r>
          </w:p>
          <w:p w14:paraId="7566293F" w14:textId="77777777" w:rsidR="005B42E6" w:rsidRDefault="005B42E6" w:rsidP="003F3738">
            <w:pPr>
              <w:rPr>
                <w:b/>
                <w:color w:val="000000" w:themeColor="text1"/>
                <w:sz w:val="24"/>
                <w:szCs w:val="24"/>
              </w:rPr>
            </w:pPr>
            <w:r w:rsidRPr="00E10F0B">
              <w:rPr>
                <w:b/>
                <w:color w:val="000000" w:themeColor="text1"/>
                <w:sz w:val="24"/>
                <w:szCs w:val="24"/>
              </w:rPr>
              <w:t xml:space="preserve">Тимо </w:t>
            </w:r>
          </w:p>
          <w:p w14:paraId="6B4953FD" w14:textId="08CD3A45" w:rsidR="005B42E6" w:rsidRPr="00E10F0B" w:rsidRDefault="005B42E6" w:rsidP="003F3738">
            <w:pPr>
              <w:rPr>
                <w:b/>
                <w:color w:val="000000" w:themeColor="text1"/>
                <w:sz w:val="24"/>
                <w:szCs w:val="24"/>
              </w:rPr>
            </w:pPr>
            <w:r w:rsidRPr="00E10F0B">
              <w:rPr>
                <w:b/>
                <w:color w:val="000000" w:themeColor="text1"/>
                <w:sz w:val="24"/>
                <w:szCs w:val="24"/>
              </w:rPr>
              <w:t>Тапани</w:t>
            </w:r>
            <w:r w:rsidR="005F4B98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5F4B98" w:rsidRPr="005F4B98">
              <w:rPr>
                <w:color w:val="000000" w:themeColor="text1"/>
                <w:sz w:val="24"/>
                <w:szCs w:val="24"/>
              </w:rPr>
              <w:t>(до 29.06.2017)</w:t>
            </w:r>
          </w:p>
        </w:tc>
        <w:tc>
          <w:tcPr>
            <w:tcW w:w="1276" w:type="dxa"/>
          </w:tcPr>
          <w:p w14:paraId="772805B8" w14:textId="77777777" w:rsidR="005B42E6" w:rsidRPr="00E10F0B" w:rsidRDefault="005B42E6" w:rsidP="000B528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color w:val="000000" w:themeColor="text1"/>
                <w:sz w:val="24"/>
                <w:szCs w:val="24"/>
              </w:rPr>
              <w:t>1965</w:t>
            </w:r>
          </w:p>
        </w:tc>
        <w:tc>
          <w:tcPr>
            <w:tcW w:w="1418" w:type="dxa"/>
          </w:tcPr>
          <w:p w14:paraId="55706AF0" w14:textId="77777777" w:rsidR="005B42E6" w:rsidRDefault="005B42E6" w:rsidP="008B2F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130" w:type="dxa"/>
          </w:tcPr>
          <w:p w14:paraId="54C36635" w14:textId="77777777" w:rsidR="005B42E6" w:rsidRPr="00E10F0B" w:rsidRDefault="00F929D0" w:rsidP="00F929D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Главный финансовый директор,</w:t>
            </w:r>
            <w:r w:rsidR="005B42E6" w:rsidRPr="00E10F0B">
              <w:rPr>
                <w:color w:val="000000" w:themeColor="text1"/>
                <w:sz w:val="24"/>
                <w:szCs w:val="24"/>
              </w:rPr>
              <w:t xml:space="preserve"> корпораци</w:t>
            </w:r>
            <w:r>
              <w:rPr>
                <w:color w:val="000000" w:themeColor="text1"/>
                <w:sz w:val="24"/>
                <w:szCs w:val="24"/>
              </w:rPr>
              <w:t>я</w:t>
            </w:r>
            <w:r w:rsidR="005B42E6" w:rsidRPr="00E10F0B">
              <w:rPr>
                <w:color w:val="000000" w:themeColor="text1"/>
                <w:sz w:val="24"/>
                <w:szCs w:val="24"/>
              </w:rPr>
              <w:t xml:space="preserve"> Fortum</w:t>
            </w:r>
          </w:p>
        </w:tc>
        <w:tc>
          <w:tcPr>
            <w:tcW w:w="1389" w:type="dxa"/>
          </w:tcPr>
          <w:p w14:paraId="6734E41B" w14:textId="77777777" w:rsidR="005B42E6" w:rsidRPr="00E10F0B" w:rsidRDefault="005B42E6" w:rsidP="003D5D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5B42E6" w:rsidRPr="00E10F0B" w14:paraId="4C2380CC" w14:textId="77777777" w:rsidTr="00C20101">
        <w:tc>
          <w:tcPr>
            <w:tcW w:w="516" w:type="dxa"/>
          </w:tcPr>
          <w:p w14:paraId="25F086A6" w14:textId="77777777" w:rsidR="005B42E6" w:rsidRDefault="005B42E6" w:rsidP="008B2F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1747" w:type="dxa"/>
          </w:tcPr>
          <w:p w14:paraId="176A46E1" w14:textId="77777777" w:rsidR="005B42E6" w:rsidRPr="00E10F0B" w:rsidRDefault="005B42E6" w:rsidP="003F3738">
            <w:pPr>
              <w:rPr>
                <w:b/>
                <w:color w:val="000000" w:themeColor="text1"/>
                <w:sz w:val="24"/>
                <w:szCs w:val="24"/>
              </w:rPr>
            </w:pPr>
            <w:r w:rsidRPr="00E10F0B">
              <w:rPr>
                <w:b/>
                <w:color w:val="000000" w:themeColor="text1"/>
                <w:sz w:val="24"/>
                <w:szCs w:val="24"/>
              </w:rPr>
              <w:t>Каутинен Кари Йоханнес</w:t>
            </w:r>
          </w:p>
        </w:tc>
        <w:tc>
          <w:tcPr>
            <w:tcW w:w="1276" w:type="dxa"/>
          </w:tcPr>
          <w:p w14:paraId="632DDE88" w14:textId="77777777" w:rsidR="005B42E6" w:rsidRPr="00E10F0B" w:rsidRDefault="005B42E6" w:rsidP="000B528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color w:val="000000" w:themeColor="text1"/>
                <w:sz w:val="24"/>
                <w:szCs w:val="24"/>
              </w:rPr>
              <w:t>1964</w:t>
            </w:r>
          </w:p>
        </w:tc>
        <w:tc>
          <w:tcPr>
            <w:tcW w:w="1418" w:type="dxa"/>
          </w:tcPr>
          <w:p w14:paraId="71BEFB78" w14:textId="77777777" w:rsidR="005B42E6" w:rsidRDefault="005B42E6" w:rsidP="008B2F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130" w:type="dxa"/>
          </w:tcPr>
          <w:p w14:paraId="46C2124B" w14:textId="77777777" w:rsidR="005B42E6" w:rsidRPr="00E10F0B" w:rsidRDefault="00F929D0" w:rsidP="00F929D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Старший в</w:t>
            </w:r>
            <w:r w:rsidR="005B42E6" w:rsidRPr="00E10F0B">
              <w:rPr>
                <w:color w:val="000000" w:themeColor="text1"/>
                <w:sz w:val="24"/>
                <w:szCs w:val="24"/>
              </w:rPr>
              <w:t xml:space="preserve">ице-президент </w:t>
            </w:r>
            <w:r>
              <w:rPr>
                <w:color w:val="000000" w:themeColor="text1"/>
                <w:sz w:val="24"/>
                <w:szCs w:val="24"/>
              </w:rPr>
              <w:t xml:space="preserve">по стратегии, </w:t>
            </w:r>
            <w:r w:rsidRPr="00E10F0B">
              <w:rPr>
                <w:color w:val="000000" w:themeColor="text1"/>
                <w:sz w:val="24"/>
                <w:szCs w:val="24"/>
              </w:rPr>
              <w:t>слияния</w:t>
            </w:r>
            <w:r>
              <w:rPr>
                <w:color w:val="000000" w:themeColor="text1"/>
                <w:sz w:val="24"/>
                <w:szCs w:val="24"/>
              </w:rPr>
              <w:t>м</w:t>
            </w:r>
            <w:r w:rsidRPr="00E10F0B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 </w:t>
            </w:r>
            <w:r w:rsidR="005B42E6" w:rsidRPr="00E10F0B">
              <w:rPr>
                <w:color w:val="000000" w:themeColor="text1"/>
                <w:sz w:val="24"/>
                <w:szCs w:val="24"/>
              </w:rPr>
              <w:t>поглощения</w:t>
            </w:r>
            <w:r>
              <w:rPr>
                <w:color w:val="000000" w:themeColor="text1"/>
                <w:sz w:val="24"/>
                <w:szCs w:val="24"/>
              </w:rPr>
              <w:t>м,</w:t>
            </w:r>
            <w:r w:rsidRPr="00E10F0B">
              <w:rPr>
                <w:color w:val="000000" w:themeColor="text1"/>
                <w:sz w:val="24"/>
                <w:szCs w:val="24"/>
              </w:rPr>
              <w:t xml:space="preserve"> корпораци</w:t>
            </w:r>
            <w:r>
              <w:rPr>
                <w:color w:val="000000" w:themeColor="text1"/>
                <w:sz w:val="24"/>
                <w:szCs w:val="24"/>
              </w:rPr>
              <w:t>я</w:t>
            </w:r>
            <w:r w:rsidRPr="00E10F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03881">
              <w:rPr>
                <w:color w:val="000000" w:themeColor="text1"/>
                <w:sz w:val="24"/>
                <w:szCs w:val="24"/>
              </w:rPr>
              <w:t>Fortum</w:t>
            </w:r>
          </w:p>
        </w:tc>
        <w:tc>
          <w:tcPr>
            <w:tcW w:w="1389" w:type="dxa"/>
          </w:tcPr>
          <w:p w14:paraId="1E44B013" w14:textId="77777777" w:rsidR="005B42E6" w:rsidRPr="00E10F0B" w:rsidRDefault="005B42E6" w:rsidP="003D5D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BB22B6" w:rsidRPr="00E10F0B" w14:paraId="15AA3AC6" w14:textId="77777777" w:rsidTr="00C20101">
        <w:tc>
          <w:tcPr>
            <w:tcW w:w="516" w:type="dxa"/>
          </w:tcPr>
          <w:p w14:paraId="0910FF49" w14:textId="77777777" w:rsidR="00BB22B6" w:rsidRDefault="00BB22B6" w:rsidP="00BB22B6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1747" w:type="dxa"/>
          </w:tcPr>
          <w:p w14:paraId="6C1E3995" w14:textId="77777777" w:rsidR="00BB22B6" w:rsidRPr="00E10F0B" w:rsidRDefault="00BB22B6" w:rsidP="00BB22B6">
            <w:pPr>
              <w:rPr>
                <w:b/>
                <w:color w:val="000000" w:themeColor="text1"/>
                <w:sz w:val="24"/>
                <w:szCs w:val="24"/>
              </w:rPr>
            </w:pPr>
            <w:r w:rsidRPr="00BB22B6">
              <w:rPr>
                <w:b/>
                <w:color w:val="000000" w:themeColor="text1"/>
                <w:sz w:val="24"/>
                <w:szCs w:val="24"/>
              </w:rPr>
              <w:t>Пенттинен Ристо Арви Олави</w:t>
            </w:r>
          </w:p>
        </w:tc>
        <w:tc>
          <w:tcPr>
            <w:tcW w:w="1276" w:type="dxa"/>
          </w:tcPr>
          <w:p w14:paraId="5E93ED75" w14:textId="054AFF84" w:rsidR="00BB22B6" w:rsidRPr="00E10F0B" w:rsidRDefault="00C20101" w:rsidP="00BB22B6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1968</w:t>
            </w:r>
          </w:p>
        </w:tc>
        <w:tc>
          <w:tcPr>
            <w:tcW w:w="1418" w:type="dxa"/>
          </w:tcPr>
          <w:p w14:paraId="6C0983BC" w14:textId="77777777" w:rsidR="00BB22B6" w:rsidRDefault="00BB22B6" w:rsidP="00BB22B6">
            <w:r w:rsidRPr="00FA65CB">
              <w:rPr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130" w:type="dxa"/>
          </w:tcPr>
          <w:p w14:paraId="440FA228" w14:textId="62FA112F" w:rsidR="00BB22B6" w:rsidRDefault="00C20101" w:rsidP="00BB22B6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Вице-президент по стратегии, персоналу и производительности, </w:t>
            </w:r>
            <w:r w:rsidRPr="00E10F0B">
              <w:rPr>
                <w:color w:val="000000" w:themeColor="text1"/>
                <w:sz w:val="24"/>
                <w:szCs w:val="24"/>
              </w:rPr>
              <w:t>корпораци</w:t>
            </w:r>
            <w:r>
              <w:rPr>
                <w:color w:val="000000" w:themeColor="text1"/>
                <w:sz w:val="24"/>
                <w:szCs w:val="24"/>
              </w:rPr>
              <w:t>я</w:t>
            </w:r>
            <w:r w:rsidRPr="00E10F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03881">
              <w:rPr>
                <w:color w:val="000000" w:themeColor="text1"/>
                <w:sz w:val="24"/>
                <w:szCs w:val="24"/>
              </w:rPr>
              <w:t>Fortum</w:t>
            </w:r>
          </w:p>
        </w:tc>
        <w:tc>
          <w:tcPr>
            <w:tcW w:w="1389" w:type="dxa"/>
          </w:tcPr>
          <w:p w14:paraId="26CCB0E0" w14:textId="77777777" w:rsidR="00BB22B6" w:rsidRPr="00E10F0B" w:rsidRDefault="00BB22B6" w:rsidP="00BB22B6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5F4B98" w:rsidRPr="00E10F0B" w14:paraId="669262DB" w14:textId="77777777" w:rsidTr="00C20101">
        <w:tc>
          <w:tcPr>
            <w:tcW w:w="516" w:type="dxa"/>
          </w:tcPr>
          <w:p w14:paraId="5F029839" w14:textId="1DDE8EDD" w:rsidR="005F4B98" w:rsidRDefault="005F4B98" w:rsidP="00BB22B6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1747" w:type="dxa"/>
          </w:tcPr>
          <w:p w14:paraId="0196B3B4" w14:textId="58311A2B" w:rsidR="005F4B98" w:rsidRPr="00BB22B6" w:rsidRDefault="005F4B98" w:rsidP="005F4B98">
            <w:pPr>
              <w:rPr>
                <w:b/>
                <w:color w:val="000000" w:themeColor="text1"/>
                <w:sz w:val="24"/>
                <w:szCs w:val="24"/>
              </w:rPr>
            </w:pPr>
            <w:r w:rsidRPr="005F4B98">
              <w:rPr>
                <w:b/>
                <w:sz w:val="24"/>
                <w:szCs w:val="24"/>
              </w:rPr>
              <w:t>Раурамо Маркус Хейкки Эрдем</w:t>
            </w:r>
            <w:r>
              <w:rPr>
                <w:sz w:val="24"/>
                <w:szCs w:val="24"/>
              </w:rPr>
              <w:t xml:space="preserve"> (с 29.06.2017)</w:t>
            </w:r>
          </w:p>
        </w:tc>
        <w:tc>
          <w:tcPr>
            <w:tcW w:w="1276" w:type="dxa"/>
          </w:tcPr>
          <w:p w14:paraId="0D78B093" w14:textId="7E31BEB0" w:rsidR="005F4B98" w:rsidRDefault="005F4B98" w:rsidP="00BB22B6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1968</w:t>
            </w:r>
          </w:p>
        </w:tc>
        <w:tc>
          <w:tcPr>
            <w:tcW w:w="1418" w:type="dxa"/>
          </w:tcPr>
          <w:p w14:paraId="6A1AA302" w14:textId="556D629E" w:rsidR="005F4B98" w:rsidRPr="00FA65CB" w:rsidRDefault="005F4B98" w:rsidP="00BB22B6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130" w:type="dxa"/>
          </w:tcPr>
          <w:p w14:paraId="1AEC847E" w14:textId="11A19083" w:rsidR="005F4B98" w:rsidRDefault="005F4B98" w:rsidP="005F4B98">
            <w:pPr>
              <w:rPr>
                <w:color w:val="000000" w:themeColor="text1"/>
                <w:sz w:val="24"/>
                <w:szCs w:val="24"/>
              </w:rPr>
            </w:pPr>
            <w:r w:rsidRPr="00303881">
              <w:rPr>
                <w:color w:val="000000" w:themeColor="text1"/>
                <w:sz w:val="24"/>
                <w:szCs w:val="24"/>
              </w:rPr>
              <w:t>Исполнительный Вице-президент по решениям для городов, корпорация Fortum</w:t>
            </w:r>
          </w:p>
        </w:tc>
        <w:tc>
          <w:tcPr>
            <w:tcW w:w="1389" w:type="dxa"/>
          </w:tcPr>
          <w:p w14:paraId="7EA3A232" w14:textId="606D2AD4" w:rsidR="005F4B98" w:rsidRDefault="005F4B98" w:rsidP="00BB22B6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BB22B6" w:rsidRPr="00E10F0B" w14:paraId="280C2637" w14:textId="77777777" w:rsidTr="00C20101">
        <w:tc>
          <w:tcPr>
            <w:tcW w:w="516" w:type="dxa"/>
          </w:tcPr>
          <w:p w14:paraId="3E9D76A7" w14:textId="00C6A335" w:rsidR="00BB22B6" w:rsidRDefault="005F4B98" w:rsidP="00BB22B6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</w:t>
            </w:r>
            <w:r w:rsidR="00BB22B6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47" w:type="dxa"/>
          </w:tcPr>
          <w:p w14:paraId="39DDAB67" w14:textId="77777777" w:rsidR="00BB22B6" w:rsidRPr="00BB22B6" w:rsidRDefault="00BB22B6" w:rsidP="00BB22B6">
            <w:pPr>
              <w:rPr>
                <w:b/>
                <w:color w:val="000000" w:themeColor="text1"/>
                <w:sz w:val="24"/>
                <w:szCs w:val="24"/>
              </w:rPr>
            </w:pPr>
            <w:r w:rsidRPr="00BB22B6">
              <w:rPr>
                <w:b/>
                <w:color w:val="000000" w:themeColor="text1"/>
                <w:sz w:val="24"/>
                <w:szCs w:val="24"/>
              </w:rPr>
              <w:t>Рэтю Арто Туомас</w:t>
            </w:r>
          </w:p>
        </w:tc>
        <w:tc>
          <w:tcPr>
            <w:tcW w:w="1276" w:type="dxa"/>
          </w:tcPr>
          <w:p w14:paraId="080553E1" w14:textId="0E9738A3" w:rsidR="00BB22B6" w:rsidRPr="00E10F0B" w:rsidRDefault="00C20101" w:rsidP="00BB22B6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1955</w:t>
            </w:r>
          </w:p>
        </w:tc>
        <w:tc>
          <w:tcPr>
            <w:tcW w:w="1418" w:type="dxa"/>
          </w:tcPr>
          <w:p w14:paraId="4F6FA0D3" w14:textId="77777777" w:rsidR="00BB22B6" w:rsidRDefault="00BB22B6" w:rsidP="00BB22B6">
            <w:r w:rsidRPr="00FA65CB">
              <w:rPr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130" w:type="dxa"/>
          </w:tcPr>
          <w:p w14:paraId="0879A070" w14:textId="182602ED" w:rsidR="00BB22B6" w:rsidRDefault="00C20101" w:rsidP="00BB22B6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Старший вице-президент по корпоративным и внешним связям, </w:t>
            </w:r>
            <w:r w:rsidRPr="00E10F0B">
              <w:rPr>
                <w:color w:val="000000" w:themeColor="text1"/>
                <w:sz w:val="24"/>
                <w:szCs w:val="24"/>
              </w:rPr>
              <w:t>корпораци</w:t>
            </w:r>
            <w:r>
              <w:rPr>
                <w:color w:val="000000" w:themeColor="text1"/>
                <w:sz w:val="24"/>
                <w:szCs w:val="24"/>
              </w:rPr>
              <w:t>я</w:t>
            </w:r>
            <w:r w:rsidRPr="00E10F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03881">
              <w:rPr>
                <w:color w:val="000000" w:themeColor="text1"/>
                <w:sz w:val="24"/>
                <w:szCs w:val="24"/>
              </w:rPr>
              <w:t>Fortum</w:t>
            </w:r>
          </w:p>
        </w:tc>
        <w:tc>
          <w:tcPr>
            <w:tcW w:w="1389" w:type="dxa"/>
          </w:tcPr>
          <w:p w14:paraId="3D0C9DBD" w14:textId="77777777" w:rsidR="00BB22B6" w:rsidRPr="00E10F0B" w:rsidRDefault="00BB22B6" w:rsidP="00BB22B6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5F4B98" w:rsidRPr="00E10F0B" w14:paraId="73BB9E46" w14:textId="77777777" w:rsidTr="00C20101">
        <w:tc>
          <w:tcPr>
            <w:tcW w:w="516" w:type="dxa"/>
          </w:tcPr>
          <w:p w14:paraId="7A323529" w14:textId="5F6FE385" w:rsidR="005F4B98" w:rsidRDefault="005F4B98" w:rsidP="00BB22B6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1747" w:type="dxa"/>
          </w:tcPr>
          <w:p w14:paraId="732E5922" w14:textId="5E385222" w:rsidR="005F4B98" w:rsidRPr="00BB22B6" w:rsidRDefault="005F4B98" w:rsidP="00BB22B6">
            <w:pPr>
              <w:rPr>
                <w:b/>
                <w:color w:val="000000" w:themeColor="text1"/>
                <w:sz w:val="24"/>
                <w:szCs w:val="24"/>
              </w:rPr>
            </w:pPr>
            <w:r w:rsidRPr="005F4B98">
              <w:rPr>
                <w:b/>
                <w:sz w:val="24"/>
                <w:szCs w:val="24"/>
              </w:rPr>
              <w:t>Савелиус Анни-Каарина</w:t>
            </w:r>
            <w:r>
              <w:rPr>
                <w:sz w:val="24"/>
                <w:szCs w:val="24"/>
              </w:rPr>
              <w:t xml:space="preserve"> (с 29.06.2017)</w:t>
            </w:r>
          </w:p>
        </w:tc>
        <w:tc>
          <w:tcPr>
            <w:tcW w:w="1276" w:type="dxa"/>
          </w:tcPr>
          <w:p w14:paraId="541E5547" w14:textId="5710E247" w:rsidR="005F4B98" w:rsidRDefault="005F4B98" w:rsidP="00BB22B6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1978</w:t>
            </w:r>
          </w:p>
        </w:tc>
        <w:tc>
          <w:tcPr>
            <w:tcW w:w="1418" w:type="dxa"/>
          </w:tcPr>
          <w:p w14:paraId="2ABA5C3C" w14:textId="1057ABBC" w:rsidR="005F4B98" w:rsidRPr="00FA65CB" w:rsidRDefault="005F4B98" w:rsidP="00BB22B6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130" w:type="dxa"/>
          </w:tcPr>
          <w:p w14:paraId="4A7142A9" w14:textId="46488CFA" w:rsidR="005F4B98" w:rsidRDefault="005F4B98" w:rsidP="00BB22B6">
            <w:pPr>
              <w:rPr>
                <w:color w:val="000000" w:themeColor="text1"/>
                <w:sz w:val="24"/>
                <w:szCs w:val="24"/>
              </w:rPr>
            </w:pPr>
            <w:r w:rsidRPr="00303881">
              <w:rPr>
                <w:color w:val="000000" w:themeColor="text1"/>
                <w:sz w:val="24"/>
                <w:szCs w:val="24"/>
              </w:rPr>
              <w:t xml:space="preserve">Юрисконсульт, </w:t>
            </w:r>
            <w:r w:rsidRPr="00E10F0B">
              <w:rPr>
                <w:color w:val="000000" w:themeColor="text1"/>
                <w:sz w:val="24"/>
                <w:szCs w:val="24"/>
              </w:rPr>
              <w:t>корпораци</w:t>
            </w:r>
            <w:r>
              <w:rPr>
                <w:color w:val="000000" w:themeColor="text1"/>
                <w:sz w:val="24"/>
                <w:szCs w:val="24"/>
              </w:rPr>
              <w:t>я</w:t>
            </w:r>
            <w:r w:rsidRPr="00E10F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03881">
              <w:rPr>
                <w:color w:val="000000" w:themeColor="text1"/>
                <w:sz w:val="24"/>
                <w:szCs w:val="24"/>
              </w:rPr>
              <w:t>Fortum</w:t>
            </w:r>
          </w:p>
        </w:tc>
        <w:tc>
          <w:tcPr>
            <w:tcW w:w="1389" w:type="dxa"/>
          </w:tcPr>
          <w:p w14:paraId="76173791" w14:textId="0E63FA81" w:rsidR="005F4B98" w:rsidRDefault="005F4B98" w:rsidP="00BB22B6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5B42E6" w:rsidRPr="00E10F0B" w14:paraId="5D961BF6" w14:textId="77777777" w:rsidTr="00C20101">
        <w:tc>
          <w:tcPr>
            <w:tcW w:w="516" w:type="dxa"/>
          </w:tcPr>
          <w:p w14:paraId="7522DB8D" w14:textId="4EDFFF8E" w:rsidR="005B42E6" w:rsidRDefault="005F4B98" w:rsidP="008B2F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10</w:t>
            </w:r>
            <w:r w:rsidR="005B42E6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47" w:type="dxa"/>
          </w:tcPr>
          <w:p w14:paraId="554DACAD" w14:textId="77777777" w:rsidR="005B42E6" w:rsidRPr="00594775" w:rsidRDefault="005B42E6" w:rsidP="005B42E6">
            <w:pPr>
              <w:rPr>
                <w:b/>
                <w:color w:val="000000" w:themeColor="text1"/>
                <w:sz w:val="24"/>
                <w:szCs w:val="24"/>
              </w:rPr>
            </w:pPr>
            <w:r w:rsidRPr="005E18B3">
              <w:rPr>
                <w:b/>
                <w:color w:val="000000" w:themeColor="text1"/>
                <w:sz w:val="24"/>
                <w:szCs w:val="24"/>
              </w:rPr>
              <w:t>Сормунен Сирпа-Хелена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1FE65DD0" w14:textId="77777777" w:rsidR="005B42E6" w:rsidRDefault="005B42E6" w:rsidP="000B528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1959</w:t>
            </w:r>
          </w:p>
        </w:tc>
        <w:tc>
          <w:tcPr>
            <w:tcW w:w="1418" w:type="dxa"/>
          </w:tcPr>
          <w:p w14:paraId="63A9BCCB" w14:textId="77777777" w:rsidR="005B42E6" w:rsidRDefault="005B42E6" w:rsidP="008B2F5D">
            <w:pPr>
              <w:rPr>
                <w:snapToGrid w:val="0"/>
                <w:color w:val="000000" w:themeColor="text1"/>
                <w:sz w:val="24"/>
                <w:szCs w:val="24"/>
              </w:rPr>
            </w:pPr>
            <w:r>
              <w:rPr>
                <w:snapToGrid w:val="0"/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130" w:type="dxa"/>
          </w:tcPr>
          <w:p w14:paraId="01BC957C" w14:textId="77777777" w:rsidR="005B42E6" w:rsidRPr="00303881" w:rsidRDefault="005B42E6" w:rsidP="00F929D0">
            <w:pPr>
              <w:rPr>
                <w:color w:val="000000" w:themeColor="text1"/>
                <w:sz w:val="24"/>
                <w:szCs w:val="24"/>
              </w:rPr>
            </w:pPr>
            <w:r w:rsidRPr="00303881">
              <w:rPr>
                <w:color w:val="000000" w:themeColor="text1"/>
                <w:sz w:val="24"/>
                <w:szCs w:val="24"/>
              </w:rPr>
              <w:t>Главный юрисконсульт</w:t>
            </w:r>
            <w:r w:rsidR="00F929D0" w:rsidRPr="00303881">
              <w:rPr>
                <w:color w:val="000000" w:themeColor="text1"/>
                <w:sz w:val="24"/>
                <w:szCs w:val="24"/>
              </w:rPr>
              <w:t>,</w:t>
            </w:r>
            <w:r w:rsidRPr="003038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10F0B">
              <w:rPr>
                <w:color w:val="000000" w:themeColor="text1"/>
                <w:sz w:val="24"/>
                <w:szCs w:val="24"/>
              </w:rPr>
              <w:t>корпораци</w:t>
            </w:r>
            <w:r w:rsidR="00F929D0">
              <w:rPr>
                <w:color w:val="000000" w:themeColor="text1"/>
                <w:sz w:val="24"/>
                <w:szCs w:val="24"/>
              </w:rPr>
              <w:t>я</w:t>
            </w:r>
            <w:r w:rsidRPr="00E10F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03881">
              <w:rPr>
                <w:color w:val="000000" w:themeColor="text1"/>
                <w:sz w:val="24"/>
                <w:szCs w:val="24"/>
              </w:rPr>
              <w:t>Fortum</w:t>
            </w:r>
          </w:p>
        </w:tc>
        <w:tc>
          <w:tcPr>
            <w:tcW w:w="1389" w:type="dxa"/>
          </w:tcPr>
          <w:p w14:paraId="3ABF7271" w14:textId="77777777" w:rsidR="005B42E6" w:rsidRDefault="005B42E6" w:rsidP="003D5D6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5B42E6" w:rsidRPr="00E10F0B" w14:paraId="7934B2B6" w14:textId="77777777" w:rsidTr="00C20101">
        <w:tc>
          <w:tcPr>
            <w:tcW w:w="516" w:type="dxa"/>
          </w:tcPr>
          <w:p w14:paraId="6496BB47" w14:textId="77777777" w:rsidR="005B42E6" w:rsidRPr="00E10F0B" w:rsidRDefault="005B42E6" w:rsidP="008B2F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</w:t>
            </w:r>
            <w:r w:rsidRPr="00E10F0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47" w:type="dxa"/>
          </w:tcPr>
          <w:p w14:paraId="059B7E78" w14:textId="77777777" w:rsidR="005B42E6" w:rsidRPr="00E10F0B" w:rsidRDefault="005B42E6" w:rsidP="008B2F5D">
            <w:pPr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b/>
                <w:color w:val="000000" w:themeColor="text1"/>
                <w:sz w:val="24"/>
                <w:szCs w:val="24"/>
              </w:rPr>
              <w:t>Чуваев Александр Анатольевич</w:t>
            </w:r>
          </w:p>
        </w:tc>
        <w:tc>
          <w:tcPr>
            <w:tcW w:w="1276" w:type="dxa"/>
          </w:tcPr>
          <w:p w14:paraId="394F75BF" w14:textId="77777777" w:rsidR="005B42E6" w:rsidRPr="00E10F0B" w:rsidRDefault="005B42E6" w:rsidP="000B528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color w:val="000000" w:themeColor="text1"/>
                <w:sz w:val="24"/>
                <w:szCs w:val="24"/>
              </w:rPr>
              <w:t>1960</w:t>
            </w:r>
          </w:p>
        </w:tc>
        <w:tc>
          <w:tcPr>
            <w:tcW w:w="1418" w:type="dxa"/>
          </w:tcPr>
          <w:p w14:paraId="3864E40C" w14:textId="77777777" w:rsidR="005B42E6" w:rsidRPr="00E10F0B" w:rsidRDefault="005B42E6" w:rsidP="008B2F5D">
            <w:pPr>
              <w:rPr>
                <w:snapToGrid w:val="0"/>
                <w:color w:val="000000" w:themeColor="text1"/>
                <w:sz w:val="24"/>
                <w:szCs w:val="24"/>
              </w:rPr>
            </w:pPr>
            <w:r>
              <w:rPr>
                <w:snapToGrid w:val="0"/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130" w:type="dxa"/>
          </w:tcPr>
          <w:p w14:paraId="118D7B07" w14:textId="02FD3509" w:rsidR="005B42E6" w:rsidRPr="00E10F0B" w:rsidRDefault="005B42E6" w:rsidP="005F4B98">
            <w:pPr>
              <w:rPr>
                <w:color w:val="000000" w:themeColor="text1"/>
                <w:sz w:val="24"/>
                <w:szCs w:val="24"/>
              </w:rPr>
            </w:pPr>
            <w:r w:rsidRPr="00303881">
              <w:rPr>
                <w:color w:val="000000" w:themeColor="text1"/>
                <w:sz w:val="24"/>
                <w:szCs w:val="24"/>
              </w:rPr>
              <w:t>Исполнительный вице-президент, член Правления</w:t>
            </w:r>
            <w:r w:rsidR="00F929D0" w:rsidRPr="00303881">
              <w:rPr>
                <w:color w:val="000000" w:themeColor="text1"/>
                <w:sz w:val="24"/>
                <w:szCs w:val="24"/>
              </w:rPr>
              <w:t>,</w:t>
            </w:r>
            <w:r w:rsidRPr="00303881">
              <w:rPr>
                <w:color w:val="000000" w:themeColor="text1"/>
                <w:sz w:val="24"/>
                <w:szCs w:val="24"/>
              </w:rPr>
              <w:t xml:space="preserve"> </w:t>
            </w:r>
            <w:r w:rsidR="00F929D0" w:rsidRPr="00303881">
              <w:rPr>
                <w:color w:val="000000" w:themeColor="text1"/>
                <w:sz w:val="24"/>
                <w:szCs w:val="24"/>
              </w:rPr>
              <w:t xml:space="preserve">корпорация Fortum, </w:t>
            </w:r>
            <w:r w:rsidRPr="00303881">
              <w:rPr>
                <w:color w:val="000000" w:themeColor="text1"/>
                <w:sz w:val="24"/>
                <w:szCs w:val="24"/>
              </w:rPr>
              <w:t>Генеральный директор</w:t>
            </w:r>
            <w:r w:rsidR="00F929D0" w:rsidRPr="00303881">
              <w:rPr>
                <w:color w:val="000000" w:themeColor="text1"/>
                <w:sz w:val="24"/>
                <w:szCs w:val="24"/>
              </w:rPr>
              <w:t>,</w:t>
            </w:r>
            <w:r w:rsidRPr="00303881">
              <w:rPr>
                <w:color w:val="000000" w:themeColor="text1"/>
                <w:sz w:val="24"/>
                <w:szCs w:val="24"/>
              </w:rPr>
              <w:t xml:space="preserve"> </w:t>
            </w:r>
            <w:r w:rsidR="005F4B98" w:rsidRPr="00303881">
              <w:rPr>
                <w:color w:val="000000" w:themeColor="text1"/>
                <w:sz w:val="24"/>
                <w:szCs w:val="24"/>
              </w:rPr>
              <w:t>П</w:t>
            </w:r>
            <w:r w:rsidRPr="00303881">
              <w:rPr>
                <w:color w:val="000000" w:themeColor="text1"/>
                <w:sz w:val="24"/>
                <w:szCs w:val="24"/>
              </w:rPr>
              <w:t>АО «Фортум»</w:t>
            </w:r>
          </w:p>
        </w:tc>
        <w:tc>
          <w:tcPr>
            <w:tcW w:w="1389" w:type="dxa"/>
          </w:tcPr>
          <w:p w14:paraId="7BB566C6" w14:textId="77777777" w:rsidR="005B42E6" w:rsidRPr="00E10F0B" w:rsidRDefault="005B42E6" w:rsidP="003D5D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</w:tbl>
    <w:p w14:paraId="75B8E8D3" w14:textId="566367EF" w:rsidR="00B87B02" w:rsidRDefault="00B87B02" w:rsidP="005F4B98">
      <w:pPr>
        <w:spacing w:before="120"/>
        <w:ind w:firstLine="567"/>
        <w:jc w:val="both"/>
        <w:rPr>
          <w:sz w:val="24"/>
          <w:szCs w:val="24"/>
        </w:rPr>
      </w:pPr>
      <w:r w:rsidRPr="00B87B02">
        <w:rPr>
          <w:sz w:val="24"/>
          <w:szCs w:val="24"/>
        </w:rPr>
        <w:t xml:space="preserve">В течение </w:t>
      </w:r>
      <w:r w:rsidR="005B42E6" w:rsidRPr="00B87B02">
        <w:rPr>
          <w:sz w:val="24"/>
          <w:szCs w:val="24"/>
        </w:rPr>
        <w:t>20</w:t>
      </w:r>
      <w:r w:rsidR="005B42E6">
        <w:rPr>
          <w:sz w:val="24"/>
          <w:szCs w:val="24"/>
        </w:rPr>
        <w:t>1</w:t>
      </w:r>
      <w:r w:rsidR="005F4B98">
        <w:rPr>
          <w:sz w:val="24"/>
          <w:szCs w:val="24"/>
        </w:rPr>
        <w:t>7</w:t>
      </w:r>
      <w:r w:rsidR="005B42E6" w:rsidRPr="00B87B02">
        <w:rPr>
          <w:sz w:val="24"/>
          <w:szCs w:val="24"/>
        </w:rPr>
        <w:t xml:space="preserve"> </w:t>
      </w:r>
      <w:r w:rsidRPr="00B87B02">
        <w:rPr>
          <w:sz w:val="24"/>
          <w:szCs w:val="24"/>
        </w:rPr>
        <w:t xml:space="preserve">года членами Совета директоров </w:t>
      </w:r>
      <w:r w:rsidR="00B878A7">
        <w:rPr>
          <w:sz w:val="24"/>
          <w:szCs w:val="24"/>
        </w:rPr>
        <w:t>не</w:t>
      </w:r>
      <w:r w:rsidRPr="00B87B02">
        <w:rPr>
          <w:sz w:val="24"/>
          <w:szCs w:val="24"/>
        </w:rPr>
        <w:t xml:space="preserve"> соверш</w:t>
      </w:r>
      <w:r w:rsidR="00B878A7">
        <w:rPr>
          <w:sz w:val="24"/>
          <w:szCs w:val="24"/>
        </w:rPr>
        <w:t>ались</w:t>
      </w:r>
      <w:r w:rsidRPr="00B87B02">
        <w:rPr>
          <w:sz w:val="24"/>
          <w:szCs w:val="24"/>
        </w:rPr>
        <w:t xml:space="preserve"> сделки с акциями </w:t>
      </w:r>
      <w:r w:rsidR="00B878A7">
        <w:rPr>
          <w:sz w:val="24"/>
          <w:szCs w:val="24"/>
        </w:rPr>
        <w:t>О</w:t>
      </w:r>
      <w:r w:rsidRPr="00B87B02">
        <w:rPr>
          <w:sz w:val="24"/>
          <w:szCs w:val="24"/>
        </w:rPr>
        <w:t>бщества</w:t>
      </w:r>
      <w:r w:rsidR="00B878A7">
        <w:rPr>
          <w:sz w:val="24"/>
          <w:szCs w:val="24"/>
        </w:rPr>
        <w:t>.</w:t>
      </w:r>
    </w:p>
    <w:p w14:paraId="51C8D878" w14:textId="77777777" w:rsidR="00A83E65" w:rsidRPr="00CB1D59" w:rsidRDefault="005519FB" w:rsidP="005F4B98">
      <w:pPr>
        <w:pStyle w:val="2"/>
        <w:jc w:val="center"/>
      </w:pPr>
      <w:bookmarkStart w:id="10" w:name="_Toc513538404"/>
      <w:r>
        <w:rPr>
          <w:lang w:val="en-US"/>
        </w:rPr>
        <w:t>VII</w:t>
      </w:r>
      <w:r w:rsidRPr="00B849D4">
        <w:t xml:space="preserve">. </w:t>
      </w:r>
      <w:r w:rsidR="00DF3183" w:rsidRPr="00CB1D59">
        <w:t>Состав</w:t>
      </w:r>
      <w:r w:rsidR="00A83E65" w:rsidRPr="00CB1D59">
        <w:t xml:space="preserve"> исполнительных органов </w:t>
      </w:r>
      <w:r w:rsidR="00533702">
        <w:t>О</w:t>
      </w:r>
      <w:r w:rsidR="00A83E65" w:rsidRPr="00CB1D59">
        <w:t>бщества</w:t>
      </w:r>
      <w:bookmarkEnd w:id="10"/>
    </w:p>
    <w:p w14:paraId="21254A23" w14:textId="26DB7E5A" w:rsidR="00A83E65" w:rsidRDefault="00A83E65" w:rsidP="00B924A3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Уставом </w:t>
      </w:r>
      <w:r w:rsidR="005F4B98">
        <w:rPr>
          <w:sz w:val="24"/>
          <w:szCs w:val="24"/>
        </w:rPr>
        <w:t>П</w:t>
      </w:r>
      <w:r w:rsidR="00D96089">
        <w:rPr>
          <w:sz w:val="24"/>
          <w:szCs w:val="24"/>
        </w:rPr>
        <w:t>АО «Фортум»</w:t>
      </w:r>
      <w:r>
        <w:rPr>
          <w:sz w:val="24"/>
          <w:szCs w:val="24"/>
        </w:rPr>
        <w:t>, полномочия единоличного исполнительного органа осуществляет Генеральный директор.</w:t>
      </w:r>
    </w:p>
    <w:p w14:paraId="2E99F2B0" w14:textId="3543E67F" w:rsidR="00974E2C" w:rsidRDefault="00B924A3" w:rsidP="00B924A3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Генеральным директором </w:t>
      </w:r>
      <w:r w:rsidR="005F4B98">
        <w:rPr>
          <w:sz w:val="24"/>
          <w:szCs w:val="24"/>
        </w:rPr>
        <w:t>П</w:t>
      </w:r>
      <w:r>
        <w:rPr>
          <w:sz w:val="24"/>
          <w:szCs w:val="24"/>
        </w:rPr>
        <w:t xml:space="preserve">АО «Фортум» является </w:t>
      </w:r>
      <w:r w:rsidRPr="00D96089">
        <w:rPr>
          <w:sz w:val="24"/>
          <w:szCs w:val="24"/>
        </w:rPr>
        <w:t>Чуваев Александр Анатольевич</w:t>
      </w:r>
      <w:r w:rsidR="00022C3E">
        <w:rPr>
          <w:sz w:val="24"/>
          <w:szCs w:val="24"/>
        </w:rPr>
        <w:t xml:space="preserve"> </w:t>
      </w:r>
      <w:r w:rsidR="00974E2C">
        <w:rPr>
          <w:sz w:val="24"/>
          <w:szCs w:val="24"/>
        </w:rPr>
        <w:t>(</w:t>
      </w:r>
      <w:r w:rsidR="00022C3E">
        <w:rPr>
          <w:sz w:val="24"/>
          <w:szCs w:val="24"/>
        </w:rPr>
        <w:t>1960 г</w:t>
      </w:r>
      <w:r w:rsidR="00974E2C">
        <w:rPr>
          <w:sz w:val="24"/>
          <w:szCs w:val="24"/>
        </w:rPr>
        <w:t xml:space="preserve">.р., образование - высшее, основное место работы – </w:t>
      </w:r>
      <w:r w:rsidR="005F4B98">
        <w:rPr>
          <w:sz w:val="24"/>
          <w:szCs w:val="24"/>
        </w:rPr>
        <w:t>П</w:t>
      </w:r>
      <w:r w:rsidR="00974E2C">
        <w:rPr>
          <w:sz w:val="24"/>
          <w:szCs w:val="24"/>
        </w:rPr>
        <w:t>АО «Фортум»)</w:t>
      </w:r>
      <w:r w:rsidR="00022C3E">
        <w:rPr>
          <w:sz w:val="24"/>
          <w:szCs w:val="24"/>
        </w:rPr>
        <w:t>.</w:t>
      </w:r>
      <w:r w:rsidR="00022C3E" w:rsidRPr="00022C3E">
        <w:rPr>
          <w:sz w:val="24"/>
          <w:szCs w:val="24"/>
        </w:rPr>
        <w:t xml:space="preserve"> </w:t>
      </w:r>
    </w:p>
    <w:p w14:paraId="630018D6" w14:textId="77777777" w:rsidR="00B924A3" w:rsidRDefault="00022C3E" w:rsidP="00B924A3">
      <w:pPr>
        <w:spacing w:before="120"/>
        <w:ind w:firstLine="567"/>
        <w:jc w:val="both"/>
        <w:rPr>
          <w:sz w:val="24"/>
          <w:szCs w:val="24"/>
        </w:rPr>
      </w:pPr>
      <w:r w:rsidRPr="000E1F59">
        <w:rPr>
          <w:sz w:val="24"/>
          <w:szCs w:val="24"/>
        </w:rPr>
        <w:t>Дол</w:t>
      </w:r>
      <w:r>
        <w:rPr>
          <w:sz w:val="24"/>
          <w:szCs w:val="24"/>
        </w:rPr>
        <w:t>и</w:t>
      </w:r>
      <w:r w:rsidRPr="000E1F59">
        <w:rPr>
          <w:sz w:val="24"/>
          <w:szCs w:val="24"/>
        </w:rPr>
        <w:t xml:space="preserve"> </w:t>
      </w:r>
      <w:r w:rsidR="008613D0">
        <w:rPr>
          <w:sz w:val="24"/>
          <w:szCs w:val="24"/>
        </w:rPr>
        <w:t xml:space="preserve">участия </w:t>
      </w:r>
      <w:r w:rsidRPr="000E1F59">
        <w:rPr>
          <w:sz w:val="24"/>
          <w:szCs w:val="24"/>
        </w:rPr>
        <w:t xml:space="preserve">в уставном капитале </w:t>
      </w:r>
      <w:r>
        <w:rPr>
          <w:sz w:val="24"/>
          <w:szCs w:val="24"/>
        </w:rPr>
        <w:t>О</w:t>
      </w:r>
      <w:r w:rsidRPr="000E1F59">
        <w:rPr>
          <w:sz w:val="24"/>
          <w:szCs w:val="24"/>
        </w:rPr>
        <w:t>бщества</w:t>
      </w:r>
      <w:r>
        <w:rPr>
          <w:sz w:val="24"/>
          <w:szCs w:val="24"/>
        </w:rPr>
        <w:t xml:space="preserve"> и обыкновенных акций Общества не имеет.</w:t>
      </w:r>
    </w:p>
    <w:p w14:paraId="15C5ADD9" w14:textId="3F7E2DA8" w:rsidR="00B924A3" w:rsidRDefault="00B924A3" w:rsidP="00B924A3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течении </w:t>
      </w:r>
      <w:r w:rsidR="00FC7CF6">
        <w:rPr>
          <w:sz w:val="24"/>
          <w:szCs w:val="24"/>
        </w:rPr>
        <w:t>201</w:t>
      </w:r>
      <w:r w:rsidR="005F4B98">
        <w:rPr>
          <w:sz w:val="24"/>
          <w:szCs w:val="24"/>
        </w:rPr>
        <w:t>7</w:t>
      </w:r>
      <w:r w:rsidR="00FC7CF6">
        <w:rPr>
          <w:sz w:val="24"/>
          <w:szCs w:val="24"/>
        </w:rPr>
        <w:t xml:space="preserve"> </w:t>
      </w:r>
      <w:r>
        <w:rPr>
          <w:sz w:val="24"/>
          <w:szCs w:val="24"/>
        </w:rPr>
        <w:t>года Генеральным директором не совершались сделки с акциями Общества.</w:t>
      </w:r>
    </w:p>
    <w:p w14:paraId="5BAB2B15" w14:textId="77777777" w:rsidR="00A83E65" w:rsidRDefault="00A83E65" w:rsidP="005F4B98">
      <w:pPr>
        <w:spacing w:before="120"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Коллегиальный исполнительный орган</w:t>
      </w:r>
      <w:r w:rsidR="00D96089">
        <w:rPr>
          <w:sz w:val="24"/>
          <w:szCs w:val="24"/>
        </w:rPr>
        <w:t xml:space="preserve"> в</w:t>
      </w:r>
      <w:r w:rsidR="002E53E5">
        <w:rPr>
          <w:sz w:val="24"/>
          <w:szCs w:val="24"/>
        </w:rPr>
        <w:t xml:space="preserve"> </w:t>
      </w:r>
      <w:r w:rsidR="00D96089">
        <w:rPr>
          <w:sz w:val="24"/>
          <w:szCs w:val="24"/>
        </w:rPr>
        <w:t>Обществе</w:t>
      </w:r>
      <w:r>
        <w:rPr>
          <w:sz w:val="24"/>
          <w:szCs w:val="24"/>
        </w:rPr>
        <w:t xml:space="preserve"> не предусмотрен</w:t>
      </w:r>
      <w:r w:rsidR="00B03363">
        <w:rPr>
          <w:sz w:val="24"/>
          <w:szCs w:val="24"/>
        </w:rPr>
        <w:t>.</w:t>
      </w:r>
    </w:p>
    <w:p w14:paraId="50A0A8E2" w14:textId="3E7F6857" w:rsidR="00B03363" w:rsidRPr="002F0459" w:rsidRDefault="005519FB" w:rsidP="005F4B98">
      <w:pPr>
        <w:pStyle w:val="2"/>
        <w:jc w:val="center"/>
      </w:pPr>
      <w:bookmarkStart w:id="11" w:name="_Toc513538405"/>
      <w:r>
        <w:rPr>
          <w:lang w:val="en-US"/>
        </w:rPr>
        <w:t>VII</w:t>
      </w:r>
      <w:r w:rsidR="00602D46">
        <w:rPr>
          <w:lang w:val="en-US"/>
        </w:rPr>
        <w:t>I</w:t>
      </w:r>
      <w:r w:rsidRPr="005519FB">
        <w:t xml:space="preserve">. </w:t>
      </w:r>
      <w:r w:rsidR="00974E2C">
        <w:t xml:space="preserve">Основные положения политики Общества в области вознаграждения и (или) компенсации расходов </w:t>
      </w:r>
      <w:r w:rsidR="00B03363" w:rsidRPr="002F0459">
        <w:t>членам органов управления Общества</w:t>
      </w:r>
      <w:bookmarkEnd w:id="11"/>
      <w:r w:rsidR="00B03363" w:rsidRPr="002F0459">
        <w:t xml:space="preserve"> </w:t>
      </w:r>
    </w:p>
    <w:p w14:paraId="3E7BC14A" w14:textId="7B356A48" w:rsidR="001403D0" w:rsidRDefault="001403D0" w:rsidP="001403D0">
      <w:pPr>
        <w:spacing w:before="120"/>
        <w:ind w:firstLine="567"/>
        <w:jc w:val="both"/>
        <w:rPr>
          <w:sz w:val="24"/>
          <w:szCs w:val="24"/>
        </w:rPr>
      </w:pPr>
      <w:r w:rsidRPr="001E1074">
        <w:rPr>
          <w:sz w:val="24"/>
          <w:szCs w:val="24"/>
        </w:rPr>
        <w:t>Выплата вознаграждения членам Совета директоров регламентируется Положением о выплате членам Совета директоров вознаграждений и компенсаций. Критериями определения размера вознаграждения является участие члена Совета директоров в заседании. За участие в заседании Совета директоров члену Совета директоров Общества, согласившемуся на получение вознаграждения, выплачивается (начисляется) вознаграждение в размере 53 000 рублей 00 коп</w:t>
      </w:r>
      <w:r>
        <w:rPr>
          <w:sz w:val="24"/>
          <w:szCs w:val="24"/>
        </w:rPr>
        <w:t>еек</w:t>
      </w:r>
      <w:r w:rsidRPr="001E1074">
        <w:rPr>
          <w:sz w:val="24"/>
          <w:szCs w:val="24"/>
        </w:rPr>
        <w:t xml:space="preserve"> в течение 30 календарных дней после проведения заседания Совета директоров Общества. </w:t>
      </w:r>
      <w:r w:rsidR="00905565" w:rsidRPr="0021088B">
        <w:rPr>
          <w:sz w:val="24"/>
          <w:szCs w:val="24"/>
        </w:rPr>
        <w:t xml:space="preserve">Из </w:t>
      </w:r>
      <w:r w:rsidR="00905565">
        <w:rPr>
          <w:sz w:val="24"/>
          <w:szCs w:val="24"/>
        </w:rPr>
        <w:t xml:space="preserve">действующего </w:t>
      </w:r>
      <w:r w:rsidR="00905565" w:rsidRPr="0021088B">
        <w:rPr>
          <w:sz w:val="24"/>
          <w:szCs w:val="24"/>
        </w:rPr>
        <w:t>состава Совета директоров</w:t>
      </w:r>
      <w:r w:rsidR="00905565">
        <w:rPr>
          <w:sz w:val="24"/>
          <w:szCs w:val="24"/>
        </w:rPr>
        <w:t xml:space="preserve"> Общества </w:t>
      </w:r>
      <w:r w:rsidR="00905565" w:rsidRPr="0021088B">
        <w:rPr>
          <w:sz w:val="24"/>
          <w:szCs w:val="24"/>
        </w:rPr>
        <w:t xml:space="preserve">согласие на получение вознаграждения </w:t>
      </w:r>
      <w:r w:rsidR="00E3268E">
        <w:rPr>
          <w:sz w:val="24"/>
          <w:szCs w:val="24"/>
        </w:rPr>
        <w:t xml:space="preserve">не </w:t>
      </w:r>
      <w:r w:rsidR="00905565" w:rsidRPr="0021088B">
        <w:rPr>
          <w:sz w:val="24"/>
          <w:szCs w:val="24"/>
        </w:rPr>
        <w:t xml:space="preserve">выразил </w:t>
      </w:r>
      <w:r w:rsidR="00E3268E">
        <w:rPr>
          <w:sz w:val="24"/>
          <w:szCs w:val="24"/>
        </w:rPr>
        <w:t xml:space="preserve">ни </w:t>
      </w:r>
      <w:r w:rsidR="00905565" w:rsidRPr="0021088B">
        <w:rPr>
          <w:sz w:val="24"/>
          <w:szCs w:val="24"/>
        </w:rPr>
        <w:t>один член Совета директоров.</w:t>
      </w:r>
      <w:r w:rsidR="00905565">
        <w:rPr>
          <w:sz w:val="24"/>
          <w:szCs w:val="24"/>
        </w:rPr>
        <w:t xml:space="preserve"> </w:t>
      </w:r>
      <w:r w:rsidRPr="001E1074">
        <w:rPr>
          <w:sz w:val="24"/>
          <w:szCs w:val="24"/>
        </w:rPr>
        <w:t xml:space="preserve">Члену Совета директоров Общества по его заявлению компенсируются фактически понесенные им расходы, связанные с участием в заседании Совета директоров Общества (проезд, проживание, питание и т.д.). </w:t>
      </w:r>
    </w:p>
    <w:p w14:paraId="2CB30FE5" w14:textId="77777777" w:rsidR="00D54240" w:rsidRDefault="00D54240" w:rsidP="001403D0">
      <w:pPr>
        <w:spacing w:before="120"/>
        <w:ind w:firstLine="567"/>
        <w:jc w:val="both"/>
        <w:rPr>
          <w:sz w:val="24"/>
          <w:szCs w:val="24"/>
        </w:rPr>
      </w:pPr>
    </w:p>
    <w:p w14:paraId="6C75A020" w14:textId="3D9C8F35" w:rsidR="001403D0" w:rsidRDefault="00D54240" w:rsidP="00AC7533">
      <w:pPr>
        <w:spacing w:before="120"/>
        <w:ind w:firstLine="567"/>
        <w:jc w:val="both"/>
        <w:rPr>
          <w:sz w:val="24"/>
          <w:szCs w:val="24"/>
        </w:rPr>
      </w:pPr>
      <w:r w:rsidRPr="00D54240">
        <w:rPr>
          <w:sz w:val="24"/>
          <w:szCs w:val="24"/>
        </w:rPr>
        <w:t>Сведения о размере вознаграждения</w:t>
      </w:r>
      <w:r w:rsidR="00376077">
        <w:rPr>
          <w:sz w:val="24"/>
          <w:szCs w:val="24"/>
        </w:rPr>
        <w:t xml:space="preserve"> и (или) компенсации расходов</w:t>
      </w:r>
      <w:r w:rsidRPr="00D54240">
        <w:rPr>
          <w:sz w:val="24"/>
          <w:szCs w:val="24"/>
        </w:rPr>
        <w:t xml:space="preserve">, </w:t>
      </w:r>
      <w:r>
        <w:rPr>
          <w:sz w:val="24"/>
          <w:szCs w:val="24"/>
        </w:rPr>
        <w:t>выплаченн</w:t>
      </w:r>
      <w:r w:rsidR="00376077">
        <w:rPr>
          <w:sz w:val="24"/>
          <w:szCs w:val="24"/>
        </w:rPr>
        <w:t>ых</w:t>
      </w:r>
      <w:r>
        <w:rPr>
          <w:sz w:val="24"/>
          <w:szCs w:val="24"/>
        </w:rPr>
        <w:t xml:space="preserve"> членам Совета</w:t>
      </w:r>
      <w:r w:rsidR="00125537">
        <w:rPr>
          <w:sz w:val="24"/>
          <w:szCs w:val="24"/>
        </w:rPr>
        <w:t xml:space="preserve"> директоров в </w:t>
      </w:r>
      <w:r w:rsidR="00FC7CF6">
        <w:rPr>
          <w:sz w:val="24"/>
          <w:szCs w:val="24"/>
        </w:rPr>
        <w:t>201</w:t>
      </w:r>
      <w:r w:rsidR="00E3268E">
        <w:rPr>
          <w:sz w:val="24"/>
          <w:szCs w:val="24"/>
        </w:rPr>
        <w:t>7</w:t>
      </w:r>
      <w:r w:rsidR="00FC7CF6">
        <w:rPr>
          <w:sz w:val="24"/>
          <w:szCs w:val="24"/>
        </w:rPr>
        <w:t xml:space="preserve"> </w:t>
      </w:r>
      <w:r w:rsidR="00125537">
        <w:rPr>
          <w:sz w:val="24"/>
          <w:szCs w:val="24"/>
        </w:rPr>
        <w:t>году</w:t>
      </w:r>
      <w:r w:rsidR="00A47AFE">
        <w:rPr>
          <w:sz w:val="24"/>
          <w:szCs w:val="24"/>
        </w:rPr>
        <w:t xml:space="preserve"> (тыс. руб.)</w:t>
      </w:r>
      <w:r w:rsidR="00125537">
        <w:rPr>
          <w:sz w:val="24"/>
          <w:szCs w:val="24"/>
        </w:rPr>
        <w:t>:</w:t>
      </w:r>
    </w:p>
    <w:p w14:paraId="6ABC97D9" w14:textId="77777777" w:rsidR="00E3268E" w:rsidRDefault="00E3268E" w:rsidP="00AC7533">
      <w:pPr>
        <w:spacing w:before="120"/>
        <w:ind w:firstLine="567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6492"/>
        <w:gridCol w:w="2369"/>
      </w:tblGrid>
      <w:tr w:rsidR="001403D0" w:rsidRPr="00125537" w14:paraId="1A16CD4A" w14:textId="77777777" w:rsidTr="00D54240">
        <w:tc>
          <w:tcPr>
            <w:tcW w:w="649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3851E3E" w14:textId="77777777" w:rsidR="001403D0" w:rsidRPr="00125537" w:rsidRDefault="001403D0" w:rsidP="00135DE4">
            <w:pPr>
              <w:jc w:val="center"/>
              <w:rPr>
                <w:rFonts w:eastAsiaTheme="minorEastAsia"/>
                <w:b/>
                <w:sz w:val="24"/>
                <w:szCs w:val="24"/>
              </w:rPr>
            </w:pPr>
            <w:r w:rsidRPr="00125537">
              <w:rPr>
                <w:rFonts w:eastAsiaTheme="minorEastAsia"/>
                <w:b/>
                <w:sz w:val="24"/>
                <w:szCs w:val="24"/>
              </w:rPr>
              <w:lastRenderedPageBreak/>
              <w:t>Наименование показателя</w:t>
            </w:r>
          </w:p>
        </w:tc>
        <w:tc>
          <w:tcPr>
            <w:tcW w:w="2369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4E61740" w14:textId="2B00B5C4" w:rsidR="001403D0" w:rsidRPr="00125537" w:rsidRDefault="00FC7CF6" w:rsidP="00E3268E">
            <w:pPr>
              <w:jc w:val="center"/>
              <w:rPr>
                <w:rFonts w:eastAsiaTheme="minorEastAsia"/>
                <w:b/>
                <w:sz w:val="24"/>
                <w:szCs w:val="24"/>
              </w:rPr>
            </w:pPr>
            <w:r w:rsidRPr="00125537">
              <w:rPr>
                <w:rFonts w:eastAsiaTheme="minorEastAsia"/>
                <w:b/>
                <w:sz w:val="24"/>
                <w:szCs w:val="24"/>
              </w:rPr>
              <w:t>201</w:t>
            </w:r>
            <w:r w:rsidR="00E3268E">
              <w:rPr>
                <w:rFonts w:eastAsiaTheme="minorEastAsia"/>
                <w:b/>
                <w:sz w:val="24"/>
                <w:szCs w:val="24"/>
              </w:rPr>
              <w:t>7</w:t>
            </w:r>
          </w:p>
        </w:tc>
      </w:tr>
      <w:tr w:rsidR="005E18B3" w:rsidRPr="00125537" w14:paraId="27CB335F" w14:textId="77777777" w:rsidTr="00D5424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7CE5DF4" w14:textId="77777777" w:rsidR="005E18B3" w:rsidRPr="00125537" w:rsidRDefault="005E18B3" w:rsidP="00135DE4">
            <w:pPr>
              <w:rPr>
                <w:rFonts w:eastAsiaTheme="minorEastAsia"/>
                <w:sz w:val="24"/>
                <w:szCs w:val="24"/>
              </w:rPr>
            </w:pPr>
            <w:r w:rsidRPr="00125537">
              <w:rPr>
                <w:rFonts w:eastAsiaTheme="minorEastAsia"/>
                <w:sz w:val="24"/>
                <w:szCs w:val="24"/>
              </w:rPr>
              <w:t>Вознаграждение за участие в работе органа управления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2F7642F" w14:textId="7C1E3E0B" w:rsidR="005E18B3" w:rsidRPr="00125537" w:rsidRDefault="00E3268E" w:rsidP="00135DE4">
            <w:pPr>
              <w:jc w:val="right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sz w:val="24"/>
                <w:szCs w:val="24"/>
                <w:lang w:eastAsia="en-US"/>
              </w:rPr>
              <w:t>0</w:t>
            </w:r>
          </w:p>
        </w:tc>
      </w:tr>
      <w:tr w:rsidR="00E3268E" w:rsidRPr="00125537" w14:paraId="4E6AF92A" w14:textId="77777777" w:rsidTr="00D5424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97E8440" w14:textId="77777777" w:rsidR="00E3268E" w:rsidRPr="00125537" w:rsidRDefault="00E3268E" w:rsidP="00E3268E">
            <w:pPr>
              <w:rPr>
                <w:rFonts w:eastAsiaTheme="minorEastAsia"/>
                <w:sz w:val="24"/>
                <w:szCs w:val="24"/>
              </w:rPr>
            </w:pPr>
            <w:r w:rsidRPr="00125537">
              <w:rPr>
                <w:rFonts w:eastAsiaTheme="minorEastAsia"/>
                <w:sz w:val="24"/>
                <w:szCs w:val="24"/>
              </w:rPr>
              <w:t>Заработная плата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5A462B1" w14:textId="3147E283" w:rsidR="00E3268E" w:rsidRPr="00125537" w:rsidRDefault="00E3268E" w:rsidP="00E3268E">
            <w:pPr>
              <w:jc w:val="right"/>
              <w:rPr>
                <w:rFonts w:eastAsiaTheme="minorEastAsia"/>
                <w:sz w:val="24"/>
                <w:szCs w:val="24"/>
                <w:lang w:eastAsia="en-US"/>
              </w:rPr>
            </w:pPr>
            <w:r w:rsidRPr="00E3268E">
              <w:rPr>
                <w:rFonts w:eastAsiaTheme="minorEastAsia"/>
                <w:sz w:val="24"/>
                <w:szCs w:val="24"/>
                <w:lang w:eastAsia="en-US"/>
              </w:rPr>
              <w:t>70 232</w:t>
            </w:r>
          </w:p>
        </w:tc>
      </w:tr>
      <w:tr w:rsidR="00E3268E" w:rsidRPr="00125537" w14:paraId="227C2BAB" w14:textId="77777777" w:rsidTr="00D5424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8E5AA6E" w14:textId="77777777" w:rsidR="00E3268E" w:rsidRPr="00125537" w:rsidRDefault="00E3268E" w:rsidP="00E3268E">
            <w:pPr>
              <w:rPr>
                <w:rFonts w:eastAsiaTheme="minorEastAsia"/>
                <w:sz w:val="24"/>
                <w:szCs w:val="24"/>
              </w:rPr>
            </w:pPr>
            <w:r w:rsidRPr="00125537">
              <w:rPr>
                <w:rFonts w:eastAsiaTheme="minorEastAsia"/>
                <w:sz w:val="24"/>
                <w:szCs w:val="24"/>
              </w:rPr>
              <w:t>Премии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DC82690" w14:textId="29A46C91" w:rsidR="00E3268E" w:rsidRPr="00125537" w:rsidRDefault="00E3268E" w:rsidP="00E3268E">
            <w:pPr>
              <w:jc w:val="right"/>
              <w:rPr>
                <w:rFonts w:eastAsiaTheme="minorEastAsia"/>
                <w:sz w:val="24"/>
                <w:szCs w:val="24"/>
                <w:lang w:eastAsia="en-US"/>
              </w:rPr>
            </w:pPr>
            <w:r w:rsidRPr="00E3268E">
              <w:rPr>
                <w:rFonts w:eastAsiaTheme="minorEastAsia"/>
                <w:sz w:val="24"/>
                <w:szCs w:val="24"/>
                <w:lang w:eastAsia="en-US"/>
              </w:rPr>
              <w:t>51 107</w:t>
            </w:r>
          </w:p>
        </w:tc>
      </w:tr>
      <w:tr w:rsidR="005E18B3" w:rsidRPr="00125537" w14:paraId="2428F3C1" w14:textId="77777777" w:rsidTr="00D5424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0A4124B" w14:textId="77777777" w:rsidR="005E18B3" w:rsidRPr="00125537" w:rsidRDefault="005E18B3" w:rsidP="00135DE4">
            <w:pPr>
              <w:rPr>
                <w:rFonts w:eastAsiaTheme="minorEastAsia"/>
                <w:sz w:val="24"/>
                <w:szCs w:val="24"/>
              </w:rPr>
            </w:pPr>
            <w:r w:rsidRPr="00125537">
              <w:rPr>
                <w:rFonts w:eastAsiaTheme="minorEastAsia"/>
                <w:sz w:val="24"/>
                <w:szCs w:val="24"/>
              </w:rPr>
              <w:t>Комиссионные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15E928E" w14:textId="77777777" w:rsidR="005E18B3" w:rsidRPr="00125537" w:rsidRDefault="005E18B3" w:rsidP="00135DE4">
            <w:pPr>
              <w:jc w:val="right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sz w:val="24"/>
                <w:szCs w:val="24"/>
                <w:lang w:eastAsia="en-US"/>
              </w:rPr>
              <w:t>0</w:t>
            </w:r>
          </w:p>
        </w:tc>
      </w:tr>
      <w:tr w:rsidR="005E18B3" w:rsidRPr="00125537" w14:paraId="0AFBB230" w14:textId="77777777" w:rsidTr="00D5424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21C065C" w14:textId="77777777" w:rsidR="005E18B3" w:rsidRPr="00125537" w:rsidRDefault="005E18B3" w:rsidP="00135DE4">
            <w:pPr>
              <w:rPr>
                <w:rFonts w:eastAsiaTheme="minorEastAsia"/>
                <w:sz w:val="24"/>
                <w:szCs w:val="24"/>
              </w:rPr>
            </w:pPr>
            <w:r w:rsidRPr="00125537">
              <w:rPr>
                <w:rFonts w:eastAsiaTheme="minorEastAsia"/>
                <w:sz w:val="24"/>
                <w:szCs w:val="24"/>
              </w:rPr>
              <w:t>Льготы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82CD533" w14:textId="77777777" w:rsidR="005E18B3" w:rsidRPr="00125537" w:rsidRDefault="005E18B3" w:rsidP="00135DE4">
            <w:pPr>
              <w:jc w:val="right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sz w:val="24"/>
                <w:szCs w:val="24"/>
                <w:lang w:eastAsia="en-US"/>
              </w:rPr>
              <w:t>0</w:t>
            </w:r>
          </w:p>
        </w:tc>
      </w:tr>
      <w:tr w:rsidR="005E18B3" w:rsidRPr="00125537" w14:paraId="11531E52" w14:textId="77777777" w:rsidTr="00D5424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4EF98CD" w14:textId="77777777" w:rsidR="005E18B3" w:rsidRPr="00125537" w:rsidRDefault="005E18B3" w:rsidP="00135DE4">
            <w:pPr>
              <w:rPr>
                <w:rFonts w:eastAsiaTheme="minorEastAsia"/>
                <w:sz w:val="24"/>
                <w:szCs w:val="24"/>
              </w:rPr>
            </w:pPr>
            <w:r w:rsidRPr="00125537">
              <w:rPr>
                <w:rFonts w:eastAsiaTheme="minorEastAsia"/>
                <w:sz w:val="24"/>
                <w:szCs w:val="24"/>
              </w:rPr>
              <w:t>Компенсации расходов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6C5E79C" w14:textId="77777777" w:rsidR="005E18B3" w:rsidRPr="00125537" w:rsidRDefault="005E18B3" w:rsidP="00135DE4">
            <w:pPr>
              <w:jc w:val="right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sz w:val="24"/>
                <w:szCs w:val="24"/>
                <w:lang w:eastAsia="en-US"/>
              </w:rPr>
              <w:t>0</w:t>
            </w:r>
          </w:p>
        </w:tc>
      </w:tr>
      <w:tr w:rsidR="005E18B3" w:rsidRPr="00125537" w14:paraId="74763BB1" w14:textId="77777777" w:rsidTr="00D5424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CBEF0AD" w14:textId="77777777" w:rsidR="005E18B3" w:rsidRPr="00125537" w:rsidRDefault="005E18B3" w:rsidP="00135DE4">
            <w:pPr>
              <w:rPr>
                <w:rFonts w:eastAsiaTheme="minorEastAsia"/>
                <w:sz w:val="24"/>
                <w:szCs w:val="24"/>
              </w:rPr>
            </w:pPr>
            <w:r w:rsidRPr="00125537">
              <w:rPr>
                <w:rFonts w:eastAsiaTheme="minorEastAsia"/>
                <w:sz w:val="24"/>
                <w:szCs w:val="24"/>
              </w:rPr>
              <w:t>Иные виды вознаграждений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424023B" w14:textId="3BD40568" w:rsidR="005E18B3" w:rsidRPr="00125537" w:rsidRDefault="00E3268E" w:rsidP="00135DE4">
            <w:pPr>
              <w:jc w:val="right"/>
              <w:rPr>
                <w:rFonts w:eastAsiaTheme="minorEastAsia"/>
                <w:sz w:val="24"/>
                <w:szCs w:val="24"/>
                <w:lang w:eastAsia="en-US"/>
              </w:rPr>
            </w:pPr>
            <w:r w:rsidRPr="00E3268E">
              <w:rPr>
                <w:rFonts w:eastAsiaTheme="minorEastAsia"/>
                <w:sz w:val="24"/>
                <w:szCs w:val="24"/>
                <w:lang w:eastAsia="en-US"/>
              </w:rPr>
              <w:t>6 001</w:t>
            </w:r>
          </w:p>
        </w:tc>
      </w:tr>
      <w:tr w:rsidR="005E18B3" w:rsidRPr="00125537" w14:paraId="24B5F329" w14:textId="77777777" w:rsidTr="00D5424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76DCE038" w14:textId="77777777" w:rsidR="005E18B3" w:rsidRPr="00125537" w:rsidRDefault="005E18B3" w:rsidP="00135DE4">
            <w:pPr>
              <w:rPr>
                <w:rFonts w:eastAsiaTheme="minorEastAsia"/>
                <w:sz w:val="24"/>
                <w:szCs w:val="24"/>
              </w:rPr>
            </w:pPr>
            <w:r w:rsidRPr="00125537">
              <w:rPr>
                <w:rFonts w:eastAsiaTheme="minorEastAsia"/>
                <w:sz w:val="24"/>
                <w:szCs w:val="24"/>
              </w:rPr>
              <w:t>ИТОГО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1292CC57" w14:textId="1AF2EB5F" w:rsidR="005E18B3" w:rsidRPr="00125537" w:rsidRDefault="00E3268E" w:rsidP="00135DE4">
            <w:pPr>
              <w:jc w:val="right"/>
              <w:rPr>
                <w:rFonts w:eastAsiaTheme="minorEastAsia"/>
                <w:sz w:val="24"/>
                <w:szCs w:val="24"/>
                <w:lang w:eastAsia="en-US"/>
              </w:rPr>
            </w:pPr>
            <w:r w:rsidRPr="00E3268E">
              <w:rPr>
                <w:rFonts w:eastAsiaTheme="minorEastAsia"/>
                <w:sz w:val="24"/>
                <w:szCs w:val="24"/>
                <w:lang w:eastAsia="en-US"/>
              </w:rPr>
              <w:t>127 340</w:t>
            </w:r>
          </w:p>
        </w:tc>
      </w:tr>
    </w:tbl>
    <w:p w14:paraId="733E1F4B" w14:textId="77777777" w:rsidR="00125537" w:rsidRDefault="00125537" w:rsidP="00AC7533">
      <w:pPr>
        <w:spacing w:before="120"/>
        <w:ind w:firstLine="567"/>
        <w:jc w:val="both"/>
        <w:rPr>
          <w:sz w:val="24"/>
          <w:szCs w:val="24"/>
        </w:rPr>
      </w:pPr>
    </w:p>
    <w:p w14:paraId="31437150" w14:textId="3821C781" w:rsidR="00D670EC" w:rsidRPr="001E1074" w:rsidRDefault="00D670EC" w:rsidP="00AC7533">
      <w:pPr>
        <w:spacing w:before="120"/>
        <w:ind w:firstLine="567"/>
        <w:jc w:val="both"/>
        <w:rPr>
          <w:sz w:val="24"/>
          <w:szCs w:val="24"/>
        </w:rPr>
      </w:pPr>
      <w:r w:rsidRPr="001B5727">
        <w:rPr>
          <w:sz w:val="24"/>
          <w:szCs w:val="24"/>
        </w:rPr>
        <w:t>Выплата вознаграждений Генеральному директору</w:t>
      </w:r>
      <w:r w:rsidR="00600CEE" w:rsidRPr="001B5727">
        <w:rPr>
          <w:sz w:val="24"/>
          <w:szCs w:val="24"/>
        </w:rPr>
        <w:t xml:space="preserve"> Общества</w:t>
      </w:r>
      <w:r w:rsidRPr="001B5727">
        <w:rPr>
          <w:sz w:val="24"/>
          <w:szCs w:val="24"/>
        </w:rPr>
        <w:t xml:space="preserve"> регламентируется трудовым договором с Генеральным директором</w:t>
      </w:r>
      <w:r w:rsidR="00600CEE" w:rsidRPr="001B5727">
        <w:rPr>
          <w:sz w:val="24"/>
          <w:szCs w:val="24"/>
        </w:rPr>
        <w:t>, условия которого определяются Председателем</w:t>
      </w:r>
      <w:r w:rsidR="001E1074" w:rsidRPr="001B5727">
        <w:rPr>
          <w:sz w:val="24"/>
          <w:szCs w:val="24"/>
        </w:rPr>
        <w:t xml:space="preserve"> Совет</w:t>
      </w:r>
      <w:r w:rsidR="00125537">
        <w:rPr>
          <w:sz w:val="24"/>
          <w:szCs w:val="24"/>
        </w:rPr>
        <w:t>а</w:t>
      </w:r>
      <w:r w:rsidR="001E1074" w:rsidRPr="001B5727">
        <w:rPr>
          <w:sz w:val="24"/>
          <w:szCs w:val="24"/>
        </w:rPr>
        <w:t xml:space="preserve"> директоров</w:t>
      </w:r>
      <w:r w:rsidR="00E3268E">
        <w:rPr>
          <w:sz w:val="24"/>
          <w:szCs w:val="24"/>
        </w:rPr>
        <w:t xml:space="preserve"> П</w:t>
      </w:r>
      <w:r w:rsidR="00600CEE" w:rsidRPr="001B5727">
        <w:rPr>
          <w:sz w:val="24"/>
          <w:szCs w:val="24"/>
        </w:rPr>
        <w:t>АО «Фортум»</w:t>
      </w:r>
      <w:r w:rsidR="00E87683" w:rsidRPr="001B5727">
        <w:rPr>
          <w:sz w:val="24"/>
          <w:szCs w:val="24"/>
        </w:rPr>
        <w:t>.</w:t>
      </w:r>
    </w:p>
    <w:p w14:paraId="035EE7A7" w14:textId="77777777" w:rsidR="00D670EC" w:rsidRPr="0008324E" w:rsidRDefault="00D670EC" w:rsidP="00D670EC">
      <w:pPr>
        <w:ind w:firstLine="708"/>
        <w:jc w:val="both"/>
        <w:rPr>
          <w:sz w:val="24"/>
          <w:szCs w:val="24"/>
        </w:rPr>
      </w:pPr>
    </w:p>
    <w:p w14:paraId="6AE9A01F" w14:textId="77777777" w:rsidR="00805D8A" w:rsidRPr="00CB1D59" w:rsidRDefault="005519FB" w:rsidP="005519FB">
      <w:pPr>
        <w:pStyle w:val="2"/>
        <w:jc w:val="center"/>
      </w:pPr>
      <w:bookmarkStart w:id="12" w:name="_Toc513538406"/>
      <w:r>
        <w:rPr>
          <w:lang w:val="en-US"/>
        </w:rPr>
        <w:t>IX</w:t>
      </w:r>
      <w:r w:rsidRPr="005519FB">
        <w:t xml:space="preserve">. </w:t>
      </w:r>
      <w:r w:rsidR="00805D8A" w:rsidRPr="00CB1D59">
        <w:t xml:space="preserve">Сведения о соблюдении </w:t>
      </w:r>
      <w:r w:rsidR="00533702">
        <w:t>О</w:t>
      </w:r>
      <w:r w:rsidR="00805D8A" w:rsidRPr="00CB1D59">
        <w:t xml:space="preserve">бществом </w:t>
      </w:r>
      <w:r w:rsidR="00125537">
        <w:t>К</w:t>
      </w:r>
      <w:r w:rsidR="00611251" w:rsidRPr="00CB1D59">
        <w:t xml:space="preserve">одекса корпоративного </w:t>
      </w:r>
      <w:r w:rsidR="00125537">
        <w:t>управления</w:t>
      </w:r>
      <w:bookmarkEnd w:id="12"/>
    </w:p>
    <w:p w14:paraId="1FB0B6C8" w14:textId="77777777" w:rsidR="00125537" w:rsidRDefault="00125537" w:rsidP="00B35987">
      <w:pPr>
        <w:spacing w:before="120"/>
        <w:ind w:firstLine="567"/>
        <w:jc w:val="both"/>
        <w:rPr>
          <w:color w:val="000000" w:themeColor="text1"/>
          <w:sz w:val="24"/>
          <w:szCs w:val="24"/>
        </w:rPr>
      </w:pPr>
    </w:p>
    <w:p w14:paraId="5960D153" w14:textId="5D7B43D8" w:rsidR="00173FDC" w:rsidRDefault="005E06CE" w:rsidP="00E248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Руководствуясь общими принципами </w:t>
      </w:r>
      <w:r w:rsidR="00125537">
        <w:rPr>
          <w:color w:val="000000" w:themeColor="text1"/>
          <w:sz w:val="24"/>
          <w:szCs w:val="24"/>
        </w:rPr>
        <w:t>Кодекс</w:t>
      </w:r>
      <w:r>
        <w:rPr>
          <w:color w:val="000000" w:themeColor="text1"/>
          <w:sz w:val="24"/>
          <w:szCs w:val="24"/>
        </w:rPr>
        <w:t>а</w:t>
      </w:r>
      <w:r w:rsidR="00125537">
        <w:rPr>
          <w:color w:val="000000" w:themeColor="text1"/>
          <w:sz w:val="24"/>
          <w:szCs w:val="24"/>
        </w:rPr>
        <w:t xml:space="preserve"> корпоративного управления, одобренн</w:t>
      </w:r>
      <w:r>
        <w:rPr>
          <w:color w:val="000000" w:themeColor="text1"/>
          <w:sz w:val="24"/>
          <w:szCs w:val="24"/>
        </w:rPr>
        <w:t>ого</w:t>
      </w:r>
      <w:r w:rsidR="00125537">
        <w:rPr>
          <w:color w:val="000000" w:themeColor="text1"/>
          <w:sz w:val="24"/>
          <w:szCs w:val="24"/>
        </w:rPr>
        <w:t xml:space="preserve"> </w:t>
      </w:r>
      <w:r w:rsidR="00125537" w:rsidRPr="00125537">
        <w:rPr>
          <w:color w:val="000000" w:themeColor="text1"/>
          <w:sz w:val="24"/>
          <w:szCs w:val="24"/>
        </w:rPr>
        <w:t>Банк</w:t>
      </w:r>
      <w:r w:rsidR="00173FDC">
        <w:rPr>
          <w:color w:val="000000" w:themeColor="text1"/>
          <w:sz w:val="24"/>
          <w:szCs w:val="24"/>
        </w:rPr>
        <w:t>ом</w:t>
      </w:r>
      <w:r w:rsidR="00125537" w:rsidRPr="00125537">
        <w:rPr>
          <w:color w:val="000000" w:themeColor="text1"/>
          <w:sz w:val="24"/>
          <w:szCs w:val="24"/>
        </w:rPr>
        <w:t xml:space="preserve"> России </w:t>
      </w:r>
      <w:r w:rsidR="00173FDC" w:rsidRPr="00125537">
        <w:rPr>
          <w:color w:val="000000" w:themeColor="text1"/>
          <w:sz w:val="24"/>
          <w:szCs w:val="24"/>
        </w:rPr>
        <w:t>10.04.2014</w:t>
      </w:r>
      <w:r w:rsidR="00173FDC">
        <w:rPr>
          <w:color w:val="000000" w:themeColor="text1"/>
          <w:sz w:val="24"/>
          <w:szCs w:val="24"/>
        </w:rPr>
        <w:t xml:space="preserve"> года, </w:t>
      </w:r>
      <w:r w:rsidR="00E3268E">
        <w:rPr>
          <w:color w:val="000000" w:themeColor="text1"/>
          <w:sz w:val="24"/>
          <w:szCs w:val="24"/>
        </w:rPr>
        <w:t>П</w:t>
      </w:r>
      <w:r w:rsidR="00B35987" w:rsidRPr="00B35987">
        <w:rPr>
          <w:color w:val="000000" w:themeColor="text1"/>
          <w:sz w:val="24"/>
          <w:szCs w:val="24"/>
        </w:rPr>
        <w:t xml:space="preserve">АО «Фортум» </w:t>
      </w:r>
      <w:r w:rsidR="00173FDC">
        <w:rPr>
          <w:color w:val="000000" w:themeColor="text1"/>
          <w:sz w:val="24"/>
          <w:szCs w:val="24"/>
        </w:rPr>
        <w:t xml:space="preserve">обеспечивает </w:t>
      </w:r>
      <w:r w:rsidR="00173FDC">
        <w:rPr>
          <w:sz w:val="24"/>
          <w:szCs w:val="24"/>
        </w:rPr>
        <w:t xml:space="preserve">равное и справедливое отношение ко всем акционерам при реализации ими права на участие в управлении Обществом. Система и практика корпоративного управления </w:t>
      </w:r>
      <w:r w:rsidR="00D4580F">
        <w:rPr>
          <w:sz w:val="24"/>
          <w:szCs w:val="24"/>
        </w:rPr>
        <w:t>Общества обеспечивают</w:t>
      </w:r>
      <w:r w:rsidR="00173FDC">
        <w:rPr>
          <w:sz w:val="24"/>
          <w:szCs w:val="24"/>
        </w:rPr>
        <w:t xml:space="preserve"> равенство условий для всех акционеров - владельцев акций одной категории (типа), включая миноритарных (мелких) акционеров и иностранных акционеров, и равное отношение к ним со стороны </w:t>
      </w:r>
      <w:r w:rsidR="00D4580F">
        <w:rPr>
          <w:sz w:val="24"/>
          <w:szCs w:val="24"/>
        </w:rPr>
        <w:t>О</w:t>
      </w:r>
      <w:r w:rsidR="00173FDC">
        <w:rPr>
          <w:sz w:val="24"/>
          <w:szCs w:val="24"/>
        </w:rPr>
        <w:t>бщества.</w:t>
      </w:r>
      <w:r w:rsidR="00D4580F">
        <w:rPr>
          <w:sz w:val="24"/>
          <w:szCs w:val="24"/>
        </w:rPr>
        <w:t xml:space="preserve"> Акцио</w:t>
      </w:r>
      <w:r w:rsidR="00173FDC">
        <w:rPr>
          <w:sz w:val="24"/>
          <w:szCs w:val="24"/>
        </w:rPr>
        <w:t>нерам обеспечены надежные и эффективные способы учета прав на акции</w:t>
      </w:r>
      <w:r w:rsidR="00D4580F">
        <w:rPr>
          <w:sz w:val="24"/>
          <w:szCs w:val="24"/>
        </w:rPr>
        <w:t xml:space="preserve">. </w:t>
      </w:r>
      <w:r w:rsidR="00173FDC">
        <w:rPr>
          <w:sz w:val="24"/>
          <w:szCs w:val="24"/>
        </w:rPr>
        <w:t>Общество и его деятельность прозрачны для акционеров, инвесторов и иных заинтересованных лиц.</w:t>
      </w:r>
      <w:r w:rsidR="00D4580F">
        <w:rPr>
          <w:sz w:val="24"/>
          <w:szCs w:val="24"/>
        </w:rPr>
        <w:t xml:space="preserve"> </w:t>
      </w:r>
      <w:r w:rsidR="00173FDC">
        <w:rPr>
          <w:sz w:val="24"/>
          <w:szCs w:val="24"/>
        </w:rPr>
        <w:t>Общество своевременно раскрыва</w:t>
      </w:r>
      <w:r w:rsidR="00D4580F">
        <w:rPr>
          <w:sz w:val="24"/>
          <w:szCs w:val="24"/>
        </w:rPr>
        <w:t>ет</w:t>
      </w:r>
      <w:r w:rsidR="00173FDC">
        <w:rPr>
          <w:sz w:val="24"/>
          <w:szCs w:val="24"/>
        </w:rPr>
        <w:t xml:space="preserve"> полную, актуальн</w:t>
      </w:r>
      <w:r w:rsidR="00D4580F">
        <w:rPr>
          <w:sz w:val="24"/>
          <w:szCs w:val="24"/>
        </w:rPr>
        <w:t>ую и достоверную информацию об О</w:t>
      </w:r>
      <w:r w:rsidR="00173FDC">
        <w:rPr>
          <w:sz w:val="24"/>
          <w:szCs w:val="24"/>
        </w:rPr>
        <w:t>бществе</w:t>
      </w:r>
      <w:r w:rsidR="00E24860">
        <w:rPr>
          <w:sz w:val="24"/>
          <w:szCs w:val="24"/>
        </w:rPr>
        <w:t xml:space="preserve"> (в соответствии с Федеральным законом «Об акционерных обществах», Федеральным законом «О рынке ценных бумаг»</w:t>
      </w:r>
      <w:r w:rsidR="00324DC5">
        <w:rPr>
          <w:sz w:val="24"/>
          <w:szCs w:val="24"/>
        </w:rPr>
        <w:t>, нормативными актами Банка России)</w:t>
      </w:r>
      <w:r w:rsidR="00173FDC">
        <w:rPr>
          <w:sz w:val="24"/>
          <w:szCs w:val="24"/>
        </w:rPr>
        <w:t xml:space="preserve"> для обеспечения возможности принятия обоснован</w:t>
      </w:r>
      <w:r w:rsidR="00D4580F">
        <w:rPr>
          <w:sz w:val="24"/>
          <w:szCs w:val="24"/>
        </w:rPr>
        <w:t>ных решений акционерами О</w:t>
      </w:r>
      <w:r w:rsidR="00E24860">
        <w:rPr>
          <w:sz w:val="24"/>
          <w:szCs w:val="24"/>
        </w:rPr>
        <w:t xml:space="preserve">бщества и инвесторами. </w:t>
      </w:r>
      <w:r w:rsidR="00173FDC">
        <w:rPr>
          <w:sz w:val="24"/>
          <w:szCs w:val="24"/>
        </w:rPr>
        <w:t xml:space="preserve">Предоставление </w:t>
      </w:r>
      <w:r w:rsidR="00E24860">
        <w:rPr>
          <w:sz w:val="24"/>
          <w:szCs w:val="24"/>
        </w:rPr>
        <w:t>О</w:t>
      </w:r>
      <w:r w:rsidR="00173FDC">
        <w:rPr>
          <w:sz w:val="24"/>
          <w:szCs w:val="24"/>
        </w:rPr>
        <w:t xml:space="preserve">бществом информации и документов по запросам акционеров </w:t>
      </w:r>
      <w:r w:rsidR="00E24860">
        <w:rPr>
          <w:sz w:val="24"/>
          <w:szCs w:val="24"/>
        </w:rPr>
        <w:t>осуществляется</w:t>
      </w:r>
      <w:r w:rsidR="00173FDC">
        <w:rPr>
          <w:sz w:val="24"/>
          <w:szCs w:val="24"/>
        </w:rPr>
        <w:t xml:space="preserve"> в соответствии с принципами равнодоступности и необременительности.</w:t>
      </w:r>
    </w:p>
    <w:p w14:paraId="724B3F9B" w14:textId="6AFEDF9E" w:rsidR="002A62BE" w:rsidRDefault="002A62BE" w:rsidP="00691421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Основным принципом построения </w:t>
      </w:r>
      <w:r w:rsidR="00587F5E">
        <w:rPr>
          <w:sz w:val="24"/>
          <w:szCs w:val="24"/>
        </w:rPr>
        <w:t>О</w:t>
      </w:r>
      <w:r>
        <w:rPr>
          <w:sz w:val="24"/>
          <w:szCs w:val="24"/>
        </w:rPr>
        <w:t xml:space="preserve">бществом взаимоотношений с акционерами и инвесторами является разумный баланс интересов </w:t>
      </w:r>
      <w:r w:rsidR="003D594D">
        <w:rPr>
          <w:sz w:val="24"/>
          <w:szCs w:val="24"/>
        </w:rPr>
        <w:t>О</w:t>
      </w:r>
      <w:r>
        <w:rPr>
          <w:sz w:val="24"/>
          <w:szCs w:val="24"/>
        </w:rPr>
        <w:t>бщества как хозяйствующего субъекта и как акционерного общества, заинтересованного в защите прав и законных интересов своих акционеров.</w:t>
      </w:r>
      <w:r w:rsidR="005D3630">
        <w:rPr>
          <w:sz w:val="24"/>
          <w:szCs w:val="24"/>
        </w:rPr>
        <w:t xml:space="preserve"> </w:t>
      </w:r>
    </w:p>
    <w:p w14:paraId="4BD41113" w14:textId="2D9F88CC" w:rsidR="00742539" w:rsidRPr="00850DB4" w:rsidRDefault="00E3268E" w:rsidP="00733A2A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742539" w:rsidRPr="00850DB4">
        <w:rPr>
          <w:sz w:val="24"/>
          <w:szCs w:val="24"/>
        </w:rPr>
        <w:t xml:space="preserve">АО «Фортум» </w:t>
      </w:r>
      <w:r w:rsidR="003E2CC2">
        <w:rPr>
          <w:sz w:val="24"/>
          <w:szCs w:val="24"/>
        </w:rPr>
        <w:t xml:space="preserve">в своей деятельности </w:t>
      </w:r>
      <w:r w:rsidR="00742539" w:rsidRPr="00850DB4">
        <w:rPr>
          <w:sz w:val="24"/>
          <w:szCs w:val="24"/>
        </w:rPr>
        <w:t xml:space="preserve">ориентируется на требования </w:t>
      </w:r>
      <w:hyperlink r:id="rId8" w:history="1">
        <w:r w:rsidR="00742539" w:rsidRPr="00850DB4">
          <w:rPr>
            <w:sz w:val="24"/>
            <w:szCs w:val="24"/>
          </w:rPr>
          <w:t xml:space="preserve">Кодекса корпоративного поведения </w:t>
        </w:r>
        <w:r w:rsidR="007778FF" w:rsidRPr="00850DB4">
          <w:rPr>
            <w:sz w:val="24"/>
            <w:szCs w:val="24"/>
          </w:rPr>
          <w:t>и бизнес-этики Fortum Russia</w:t>
        </w:r>
      </w:hyperlink>
      <w:r w:rsidR="00A84857" w:rsidRPr="00850DB4">
        <w:rPr>
          <w:color w:val="000000" w:themeColor="text1"/>
          <w:sz w:val="24"/>
          <w:szCs w:val="24"/>
        </w:rPr>
        <w:t xml:space="preserve"> </w:t>
      </w:r>
      <w:r w:rsidR="00A84857" w:rsidRPr="00850DB4">
        <w:rPr>
          <w:sz w:val="24"/>
          <w:szCs w:val="24"/>
        </w:rPr>
        <w:t>(</w:t>
      </w:r>
      <w:hyperlink r:id="rId9" w:history="1">
        <w:r w:rsidR="005D233D" w:rsidRPr="00D2543A">
          <w:rPr>
            <w:rStyle w:val="af0"/>
          </w:rPr>
          <w:t>https://www.fortum.ru/sites/g/files/rkxjap181/files/documents/obnovlennyi_kodeks_povedenia_rus_2017_1.pdf</w:t>
        </w:r>
      </w:hyperlink>
      <w:r w:rsidR="00A84857" w:rsidRPr="00850DB4">
        <w:rPr>
          <w:sz w:val="24"/>
          <w:szCs w:val="24"/>
        </w:rPr>
        <w:t>)</w:t>
      </w:r>
      <w:r w:rsidR="007778FF" w:rsidRPr="00850DB4">
        <w:rPr>
          <w:sz w:val="24"/>
          <w:szCs w:val="24"/>
        </w:rPr>
        <w:t>,</w:t>
      </w:r>
      <w:r w:rsidR="00742539" w:rsidRPr="00850DB4">
        <w:rPr>
          <w:sz w:val="24"/>
          <w:szCs w:val="24"/>
        </w:rPr>
        <w:t xml:space="preserve"> который декларирует высокие этические и моральные принципы ведения бизнеса и выстраивания взаимоотношений как во внутренней, так и во внешней среде.</w:t>
      </w:r>
    </w:p>
    <w:p w14:paraId="219FD1CF" w14:textId="77777777" w:rsidR="004E5BF5" w:rsidRPr="006D747E" w:rsidRDefault="004E5BF5" w:rsidP="006D747E">
      <w:pPr>
        <w:ind w:firstLine="708"/>
        <w:jc w:val="both"/>
        <w:rPr>
          <w:sz w:val="24"/>
          <w:szCs w:val="24"/>
        </w:rPr>
      </w:pPr>
    </w:p>
    <w:p w14:paraId="0B40A5C1" w14:textId="77777777" w:rsidR="002A62BE" w:rsidRPr="00CB1D59" w:rsidRDefault="005519FB" w:rsidP="005519FB">
      <w:pPr>
        <w:pStyle w:val="2"/>
        <w:jc w:val="center"/>
      </w:pPr>
      <w:bookmarkStart w:id="13" w:name="_Toc513538407"/>
      <w:r>
        <w:rPr>
          <w:lang w:val="en-US"/>
        </w:rPr>
        <w:lastRenderedPageBreak/>
        <w:t>X</w:t>
      </w:r>
      <w:r w:rsidRPr="005519FB">
        <w:t xml:space="preserve">. </w:t>
      </w:r>
      <w:r w:rsidR="002A62BE" w:rsidRPr="00CB1D59">
        <w:t>Сведения о крупных сделках, совершенных</w:t>
      </w:r>
      <w:r w:rsidR="00850DB4" w:rsidRPr="00CB1D59">
        <w:t xml:space="preserve"> </w:t>
      </w:r>
      <w:r w:rsidR="00533702">
        <w:t>О</w:t>
      </w:r>
      <w:r w:rsidR="00850DB4" w:rsidRPr="00CB1D59">
        <w:t>бществом</w:t>
      </w:r>
      <w:r w:rsidR="002A62BE" w:rsidRPr="00CB1D59">
        <w:t xml:space="preserve"> в отчетном году</w:t>
      </w:r>
      <w:bookmarkEnd w:id="13"/>
    </w:p>
    <w:p w14:paraId="4A238F64" w14:textId="77777777" w:rsidR="00F75B03" w:rsidRDefault="006F3B3C" w:rsidP="005849B5">
      <w:pPr>
        <w:spacing w:before="120"/>
        <w:ind w:firstLine="567"/>
        <w:jc w:val="both"/>
        <w:rPr>
          <w:sz w:val="24"/>
          <w:szCs w:val="24"/>
        </w:rPr>
      </w:pPr>
      <w:r w:rsidRPr="00956236">
        <w:rPr>
          <w:sz w:val="24"/>
          <w:szCs w:val="24"/>
        </w:rPr>
        <w:t xml:space="preserve">В отчетном году </w:t>
      </w:r>
      <w:r w:rsidR="00A842B2">
        <w:rPr>
          <w:sz w:val="24"/>
          <w:szCs w:val="24"/>
        </w:rPr>
        <w:t>Общество не совершало сделок, являющихся в соответствии со статьей 78 Федерального закона «Об акционерных обществах» от 26 декабря 1995 года №208-ФЗ крупными сделками</w:t>
      </w:r>
      <w:r w:rsidR="00E12A1A">
        <w:rPr>
          <w:sz w:val="24"/>
          <w:szCs w:val="24"/>
        </w:rPr>
        <w:t>.</w:t>
      </w:r>
    </w:p>
    <w:p w14:paraId="5140C499" w14:textId="77777777" w:rsidR="002A62BE" w:rsidRPr="00CB1D59" w:rsidRDefault="005519FB" w:rsidP="005519FB">
      <w:pPr>
        <w:pStyle w:val="2"/>
        <w:jc w:val="center"/>
      </w:pPr>
      <w:bookmarkStart w:id="14" w:name="_Toc513538408"/>
      <w:r>
        <w:rPr>
          <w:lang w:val="en-US"/>
        </w:rPr>
        <w:t>XI</w:t>
      </w:r>
      <w:r w:rsidRPr="005519FB">
        <w:t xml:space="preserve">. </w:t>
      </w:r>
      <w:r w:rsidR="002A62BE" w:rsidRPr="00CB1D59">
        <w:t xml:space="preserve">Сведения о сделках c заинтересованностью, совершенных </w:t>
      </w:r>
      <w:r w:rsidR="00533702">
        <w:t>О</w:t>
      </w:r>
      <w:r w:rsidR="002A62BE" w:rsidRPr="00CB1D59">
        <w:t>бществом в отчетном году</w:t>
      </w:r>
      <w:bookmarkEnd w:id="14"/>
    </w:p>
    <w:p w14:paraId="3CC2F02F" w14:textId="2000AECB" w:rsidR="00B31702" w:rsidRDefault="005060C2" w:rsidP="00CE54C3">
      <w:pPr>
        <w:spacing w:before="120"/>
        <w:ind w:firstLine="567"/>
        <w:jc w:val="both"/>
        <w:rPr>
          <w:sz w:val="24"/>
          <w:szCs w:val="24"/>
        </w:rPr>
      </w:pPr>
      <w:r w:rsidRPr="00956236">
        <w:rPr>
          <w:sz w:val="24"/>
          <w:szCs w:val="24"/>
        </w:rPr>
        <w:t xml:space="preserve">В отчетном году </w:t>
      </w:r>
      <w:r w:rsidR="00B31702" w:rsidRPr="00956236">
        <w:rPr>
          <w:sz w:val="24"/>
          <w:szCs w:val="24"/>
        </w:rPr>
        <w:t xml:space="preserve">Общества </w:t>
      </w:r>
      <w:r w:rsidR="00EE595A">
        <w:rPr>
          <w:sz w:val="24"/>
          <w:szCs w:val="24"/>
        </w:rPr>
        <w:t>совершено</w:t>
      </w:r>
      <w:r w:rsidR="00A842B2">
        <w:rPr>
          <w:sz w:val="24"/>
          <w:szCs w:val="24"/>
        </w:rPr>
        <w:t xml:space="preserve"> </w:t>
      </w:r>
      <w:r w:rsidR="00357097">
        <w:rPr>
          <w:sz w:val="24"/>
          <w:szCs w:val="24"/>
        </w:rPr>
        <w:t>8</w:t>
      </w:r>
      <w:r w:rsidR="00357097" w:rsidRPr="00956236">
        <w:rPr>
          <w:sz w:val="24"/>
          <w:szCs w:val="24"/>
        </w:rPr>
        <w:t xml:space="preserve"> </w:t>
      </w:r>
      <w:r w:rsidR="00B31702" w:rsidRPr="00956236">
        <w:rPr>
          <w:sz w:val="24"/>
          <w:szCs w:val="24"/>
        </w:rPr>
        <w:t>сдел</w:t>
      </w:r>
      <w:r w:rsidR="00357097">
        <w:rPr>
          <w:sz w:val="24"/>
          <w:szCs w:val="24"/>
        </w:rPr>
        <w:t>о</w:t>
      </w:r>
      <w:r w:rsidR="00EE595A">
        <w:rPr>
          <w:sz w:val="24"/>
          <w:szCs w:val="24"/>
        </w:rPr>
        <w:t>к</w:t>
      </w:r>
      <w:r w:rsidR="00B31702" w:rsidRPr="00956236">
        <w:rPr>
          <w:sz w:val="24"/>
          <w:szCs w:val="24"/>
        </w:rPr>
        <w:t>, в совершении которых имеется заинтересованность</w:t>
      </w:r>
      <w:r w:rsidR="00B31702">
        <w:rPr>
          <w:sz w:val="24"/>
          <w:szCs w:val="24"/>
        </w:rPr>
        <w:t xml:space="preserve"> (</w:t>
      </w:r>
      <w:r w:rsidR="00021E57">
        <w:rPr>
          <w:sz w:val="24"/>
          <w:szCs w:val="24"/>
        </w:rPr>
        <w:t xml:space="preserve">информация по данным сделкам раскрыта в сети Интернет по </w:t>
      </w:r>
      <w:r w:rsidR="00C2632F">
        <w:rPr>
          <w:sz w:val="24"/>
          <w:szCs w:val="24"/>
        </w:rPr>
        <w:t xml:space="preserve">адресу </w:t>
      </w:r>
      <w:hyperlink r:id="rId10" w:history="1">
        <w:r w:rsidR="00CE54C3" w:rsidRPr="005D233D">
          <w:rPr>
            <w:rStyle w:val="af0"/>
            <w:sz w:val="17"/>
            <w:szCs w:val="17"/>
          </w:rPr>
          <w:t>http://www.fortum.com/countries/ru/analyst/governance-control/shareholders-meeting/materials-to-meeting/Pages/default.aspx</w:t>
        </w:r>
      </w:hyperlink>
      <w:r w:rsidR="00B31702">
        <w:rPr>
          <w:sz w:val="24"/>
          <w:szCs w:val="24"/>
        </w:rPr>
        <w:t>)</w:t>
      </w:r>
      <w:r w:rsidR="00B31702" w:rsidRPr="00956236">
        <w:rPr>
          <w:sz w:val="24"/>
          <w:szCs w:val="24"/>
        </w:rPr>
        <w:t>.</w:t>
      </w:r>
    </w:p>
    <w:p w14:paraId="1D85034F" w14:textId="77777777" w:rsidR="005849B5" w:rsidRDefault="005849B5" w:rsidP="005849B5">
      <w:pPr>
        <w:spacing w:before="120"/>
        <w:ind w:firstLine="567"/>
        <w:jc w:val="both"/>
        <w:rPr>
          <w:sz w:val="24"/>
          <w:szCs w:val="24"/>
        </w:rPr>
      </w:pPr>
    </w:p>
    <w:p w14:paraId="12DCA513" w14:textId="77777777" w:rsidR="00577F12" w:rsidRPr="00CB1D59" w:rsidRDefault="005519FB" w:rsidP="005519FB">
      <w:pPr>
        <w:pStyle w:val="2"/>
        <w:jc w:val="center"/>
      </w:pPr>
      <w:bookmarkStart w:id="15" w:name="_Toc513538409"/>
      <w:r>
        <w:rPr>
          <w:lang w:val="en-US"/>
        </w:rPr>
        <w:t>XII</w:t>
      </w:r>
      <w:r w:rsidRPr="00B849D4">
        <w:t xml:space="preserve">. </w:t>
      </w:r>
      <w:r w:rsidR="00577F12" w:rsidRPr="00CB1D59">
        <w:t>Дополнительная информация для акционеров</w:t>
      </w:r>
      <w:bookmarkEnd w:id="15"/>
    </w:p>
    <w:p w14:paraId="35B5864C" w14:textId="77777777" w:rsidR="00D670EC" w:rsidRPr="001E1074" w:rsidRDefault="00D670EC" w:rsidP="005849B5">
      <w:pPr>
        <w:spacing w:before="120"/>
        <w:ind w:firstLine="709"/>
        <w:jc w:val="both"/>
        <w:rPr>
          <w:sz w:val="24"/>
          <w:szCs w:val="24"/>
        </w:rPr>
      </w:pPr>
      <w:r w:rsidRPr="001E1074">
        <w:rPr>
          <w:sz w:val="24"/>
          <w:szCs w:val="24"/>
        </w:rPr>
        <w:t>Уставный капитал общества равен 1 461 442 549,48 рублям и разделен на 880 387 078 штук обыкновенных акций номиналом 1,66 рублей.</w:t>
      </w:r>
    </w:p>
    <w:p w14:paraId="0FEDD486" w14:textId="77777777" w:rsidR="00D670EC" w:rsidRPr="001E1074" w:rsidRDefault="00D670EC" w:rsidP="005849B5">
      <w:pPr>
        <w:spacing w:before="120"/>
        <w:ind w:firstLine="709"/>
        <w:jc w:val="both"/>
        <w:rPr>
          <w:sz w:val="24"/>
          <w:szCs w:val="24"/>
        </w:rPr>
      </w:pPr>
    </w:p>
    <w:p w14:paraId="31FED406" w14:textId="7E1C70AA" w:rsidR="00D670EC" w:rsidRPr="00022C3E" w:rsidRDefault="00D670EC" w:rsidP="005849B5">
      <w:pPr>
        <w:spacing w:before="120"/>
        <w:ind w:firstLine="709"/>
        <w:jc w:val="both"/>
        <w:rPr>
          <w:sz w:val="24"/>
          <w:szCs w:val="24"/>
        </w:rPr>
      </w:pPr>
      <w:r w:rsidRPr="00022C3E">
        <w:rPr>
          <w:sz w:val="24"/>
          <w:szCs w:val="24"/>
        </w:rPr>
        <w:t xml:space="preserve">Регистратором </w:t>
      </w:r>
      <w:r w:rsidR="00E3268E">
        <w:rPr>
          <w:sz w:val="24"/>
          <w:szCs w:val="24"/>
        </w:rPr>
        <w:t>П</w:t>
      </w:r>
      <w:r w:rsidRPr="00022C3E">
        <w:rPr>
          <w:sz w:val="24"/>
          <w:szCs w:val="24"/>
        </w:rPr>
        <w:t>АО «Фортум» в соответствии с заключенным договором является АО ВТБ Регистратор:</w:t>
      </w:r>
    </w:p>
    <w:p w14:paraId="1818BEA0" w14:textId="77777777" w:rsidR="00D670EC" w:rsidRPr="00022C3E" w:rsidRDefault="00D670EC" w:rsidP="005519FB">
      <w:pPr>
        <w:ind w:firstLine="709"/>
        <w:jc w:val="both"/>
        <w:rPr>
          <w:sz w:val="24"/>
          <w:szCs w:val="24"/>
        </w:rPr>
      </w:pPr>
      <w:r w:rsidRPr="00022C3E">
        <w:rPr>
          <w:sz w:val="24"/>
          <w:szCs w:val="24"/>
        </w:rPr>
        <w:t xml:space="preserve">Адрес </w:t>
      </w:r>
      <w:r w:rsidR="00022C3E" w:rsidRPr="00022C3E">
        <w:rPr>
          <w:sz w:val="24"/>
          <w:szCs w:val="24"/>
        </w:rPr>
        <w:t>м</w:t>
      </w:r>
      <w:r w:rsidRPr="00022C3E">
        <w:rPr>
          <w:sz w:val="24"/>
          <w:szCs w:val="24"/>
        </w:rPr>
        <w:t>ест</w:t>
      </w:r>
      <w:r w:rsidR="00022C3E" w:rsidRPr="00022C3E">
        <w:rPr>
          <w:sz w:val="24"/>
          <w:szCs w:val="24"/>
        </w:rPr>
        <w:t>а</w:t>
      </w:r>
      <w:r w:rsidRPr="00022C3E">
        <w:rPr>
          <w:sz w:val="24"/>
          <w:szCs w:val="24"/>
        </w:rPr>
        <w:t xml:space="preserve"> нахождения: </w:t>
      </w:r>
      <w:r w:rsidR="004338A6" w:rsidRPr="00022C3E">
        <w:rPr>
          <w:sz w:val="24"/>
          <w:szCs w:val="24"/>
        </w:rPr>
        <w:t>127015</w:t>
      </w:r>
      <w:r w:rsidRPr="00022C3E">
        <w:rPr>
          <w:sz w:val="24"/>
          <w:szCs w:val="24"/>
        </w:rPr>
        <w:t>, г. Москва, ул. Правды, дом 23</w:t>
      </w:r>
    </w:p>
    <w:p w14:paraId="0855CECE" w14:textId="77777777" w:rsidR="00D670EC" w:rsidRPr="00022C3E" w:rsidRDefault="00D670EC" w:rsidP="005519FB">
      <w:pPr>
        <w:ind w:firstLine="709"/>
        <w:jc w:val="both"/>
        <w:rPr>
          <w:sz w:val="24"/>
          <w:szCs w:val="24"/>
        </w:rPr>
      </w:pPr>
      <w:r w:rsidRPr="00022C3E">
        <w:rPr>
          <w:sz w:val="24"/>
          <w:szCs w:val="24"/>
        </w:rPr>
        <w:t>Почтовый адрес: 127137, г. Москва, а/я 54</w:t>
      </w:r>
    </w:p>
    <w:p w14:paraId="5EEB5DAC" w14:textId="77777777" w:rsidR="00D670EC" w:rsidRPr="00022C3E" w:rsidRDefault="00D670EC" w:rsidP="005519FB">
      <w:pPr>
        <w:ind w:firstLine="709"/>
        <w:jc w:val="both"/>
        <w:rPr>
          <w:sz w:val="24"/>
          <w:szCs w:val="24"/>
        </w:rPr>
      </w:pPr>
      <w:r w:rsidRPr="00022C3E">
        <w:rPr>
          <w:sz w:val="24"/>
          <w:szCs w:val="24"/>
        </w:rPr>
        <w:t>Контактные телефоны регистратора: +7 (495) 787-44-83, 257-17-00, 257-38-73</w:t>
      </w:r>
    </w:p>
    <w:p w14:paraId="0675691A" w14:textId="77777777" w:rsidR="00D670EC" w:rsidRPr="00022C3E" w:rsidRDefault="00D670EC" w:rsidP="005519FB">
      <w:pPr>
        <w:ind w:firstLine="709"/>
        <w:jc w:val="both"/>
        <w:rPr>
          <w:sz w:val="24"/>
          <w:szCs w:val="24"/>
        </w:rPr>
      </w:pPr>
      <w:r w:rsidRPr="00022C3E">
        <w:rPr>
          <w:sz w:val="24"/>
          <w:szCs w:val="24"/>
        </w:rPr>
        <w:t>Челябинский филиал:</w:t>
      </w:r>
    </w:p>
    <w:p w14:paraId="614DC736" w14:textId="77777777" w:rsidR="00D670EC" w:rsidRPr="00022C3E" w:rsidRDefault="00D670EC" w:rsidP="005519FB">
      <w:pPr>
        <w:ind w:firstLine="709"/>
        <w:jc w:val="both"/>
        <w:rPr>
          <w:sz w:val="24"/>
          <w:szCs w:val="24"/>
        </w:rPr>
      </w:pPr>
      <w:r w:rsidRPr="00022C3E">
        <w:rPr>
          <w:sz w:val="24"/>
          <w:szCs w:val="24"/>
        </w:rPr>
        <w:t>Местонахождения и почтовый адрес: 454048, Челябинск, Ул. Худякова, 12А, 4 эт.</w:t>
      </w:r>
    </w:p>
    <w:p w14:paraId="7FE0485E" w14:textId="77777777" w:rsidR="00D670EC" w:rsidRPr="00022C3E" w:rsidRDefault="00D670EC" w:rsidP="005519FB">
      <w:pPr>
        <w:ind w:firstLine="709"/>
        <w:jc w:val="both"/>
        <w:rPr>
          <w:sz w:val="24"/>
          <w:szCs w:val="24"/>
        </w:rPr>
      </w:pPr>
      <w:r w:rsidRPr="00022C3E">
        <w:rPr>
          <w:sz w:val="24"/>
          <w:szCs w:val="24"/>
        </w:rPr>
        <w:t>Телефон/факс: (351) 778-02-25</w:t>
      </w:r>
    </w:p>
    <w:p w14:paraId="5A45319D" w14:textId="77777777" w:rsidR="00D670EC" w:rsidRPr="00022C3E" w:rsidRDefault="00D670EC" w:rsidP="005849B5">
      <w:pPr>
        <w:spacing w:before="120"/>
        <w:ind w:firstLine="709"/>
        <w:jc w:val="both"/>
        <w:rPr>
          <w:sz w:val="24"/>
          <w:szCs w:val="24"/>
        </w:rPr>
      </w:pPr>
      <w:r w:rsidRPr="00022C3E">
        <w:rPr>
          <w:sz w:val="24"/>
          <w:szCs w:val="24"/>
        </w:rPr>
        <w:t>Сведения о лицензии, выданной регистратору:</w:t>
      </w:r>
    </w:p>
    <w:p w14:paraId="2B8D2A6E" w14:textId="32EA968A" w:rsidR="00D670EC" w:rsidRPr="00022C3E" w:rsidRDefault="00D670EC" w:rsidP="005519FB">
      <w:pPr>
        <w:ind w:firstLine="709"/>
        <w:jc w:val="both"/>
        <w:rPr>
          <w:sz w:val="24"/>
          <w:szCs w:val="24"/>
        </w:rPr>
      </w:pPr>
      <w:r w:rsidRPr="00022C3E">
        <w:rPr>
          <w:sz w:val="24"/>
          <w:szCs w:val="24"/>
        </w:rPr>
        <w:t xml:space="preserve">Номер лицензии </w:t>
      </w:r>
      <w:r w:rsidR="000F20FE">
        <w:rPr>
          <w:sz w:val="24"/>
          <w:szCs w:val="24"/>
        </w:rPr>
        <w:t>045-13970-000001</w:t>
      </w:r>
    </w:p>
    <w:p w14:paraId="61A181FE" w14:textId="77777777" w:rsidR="00D670EC" w:rsidRPr="00022C3E" w:rsidRDefault="00D670EC" w:rsidP="005519FB">
      <w:pPr>
        <w:ind w:firstLine="709"/>
        <w:jc w:val="both"/>
        <w:rPr>
          <w:sz w:val="24"/>
          <w:szCs w:val="24"/>
        </w:rPr>
      </w:pPr>
      <w:r w:rsidRPr="00022C3E">
        <w:rPr>
          <w:sz w:val="24"/>
          <w:szCs w:val="24"/>
        </w:rPr>
        <w:t>Дата выдачи 21 февраля 2008 года, срок действия: без ограничения срока действия</w:t>
      </w:r>
    </w:p>
    <w:p w14:paraId="0C04EAC8" w14:textId="6C9E0AD7" w:rsidR="00D670EC" w:rsidRPr="00022C3E" w:rsidRDefault="00D670EC" w:rsidP="005519FB">
      <w:pPr>
        <w:ind w:firstLine="709"/>
        <w:jc w:val="both"/>
        <w:rPr>
          <w:sz w:val="24"/>
          <w:szCs w:val="24"/>
        </w:rPr>
      </w:pPr>
      <w:r w:rsidRPr="00022C3E">
        <w:rPr>
          <w:sz w:val="24"/>
          <w:szCs w:val="24"/>
        </w:rPr>
        <w:t>Орган выдавший указанную лицензию</w:t>
      </w:r>
      <w:r w:rsidR="00170A5F" w:rsidRPr="00022C3E">
        <w:rPr>
          <w:sz w:val="24"/>
          <w:szCs w:val="24"/>
        </w:rPr>
        <w:t>:</w:t>
      </w:r>
      <w:r w:rsidRPr="00022C3E">
        <w:rPr>
          <w:sz w:val="24"/>
          <w:szCs w:val="24"/>
        </w:rPr>
        <w:t xml:space="preserve"> Федеральная служба по финансовым рынкам</w:t>
      </w:r>
      <w:r w:rsidR="000F20FE">
        <w:rPr>
          <w:sz w:val="24"/>
          <w:szCs w:val="24"/>
        </w:rPr>
        <w:t xml:space="preserve"> России.</w:t>
      </w:r>
    </w:p>
    <w:p w14:paraId="33AFB7A6" w14:textId="77777777" w:rsidR="00D670EC" w:rsidRPr="001E1074" w:rsidRDefault="00D670EC" w:rsidP="005849B5">
      <w:pPr>
        <w:spacing w:before="120"/>
        <w:ind w:firstLine="709"/>
        <w:jc w:val="both"/>
        <w:rPr>
          <w:sz w:val="24"/>
          <w:szCs w:val="24"/>
        </w:rPr>
      </w:pPr>
      <w:r w:rsidRPr="001E1074">
        <w:rPr>
          <w:sz w:val="24"/>
          <w:szCs w:val="24"/>
        </w:rPr>
        <w:t>По вопросам выплаты начисленных дивидендов и получения доступа к информации для акционеров можно обращаться:</w:t>
      </w:r>
    </w:p>
    <w:p w14:paraId="77252F99" w14:textId="3995C2C2" w:rsidR="00D670EC" w:rsidRPr="001E1074" w:rsidRDefault="00D670EC" w:rsidP="005519FB">
      <w:pPr>
        <w:ind w:firstLine="709"/>
        <w:jc w:val="both"/>
        <w:rPr>
          <w:sz w:val="24"/>
          <w:szCs w:val="24"/>
        </w:rPr>
      </w:pPr>
      <w:r w:rsidRPr="001E1074">
        <w:rPr>
          <w:sz w:val="24"/>
          <w:szCs w:val="24"/>
        </w:rPr>
        <w:t>Адрес (адреса): 4540</w:t>
      </w:r>
      <w:r w:rsidR="00E3268E">
        <w:rPr>
          <w:sz w:val="24"/>
          <w:szCs w:val="24"/>
        </w:rPr>
        <w:t>90</w:t>
      </w:r>
      <w:r w:rsidRPr="001E1074">
        <w:rPr>
          <w:sz w:val="24"/>
          <w:szCs w:val="24"/>
        </w:rPr>
        <w:t xml:space="preserve">, г. Челябинск, </w:t>
      </w:r>
      <w:r w:rsidR="00E3268E">
        <w:rPr>
          <w:sz w:val="24"/>
          <w:szCs w:val="24"/>
        </w:rPr>
        <w:t>пр. Ленина</w:t>
      </w:r>
      <w:r w:rsidRPr="001E1074">
        <w:rPr>
          <w:sz w:val="24"/>
          <w:szCs w:val="24"/>
        </w:rPr>
        <w:t xml:space="preserve">, </w:t>
      </w:r>
      <w:r w:rsidR="00E3268E">
        <w:rPr>
          <w:sz w:val="24"/>
          <w:szCs w:val="24"/>
        </w:rPr>
        <w:t>28Д</w:t>
      </w:r>
    </w:p>
    <w:p w14:paraId="689FE7AE" w14:textId="77777777" w:rsidR="005574DF" w:rsidRDefault="00D670EC" w:rsidP="005519FB">
      <w:pPr>
        <w:ind w:firstLine="709"/>
        <w:jc w:val="both"/>
        <w:rPr>
          <w:sz w:val="24"/>
          <w:szCs w:val="24"/>
        </w:rPr>
      </w:pPr>
      <w:r w:rsidRPr="001E1074">
        <w:rPr>
          <w:sz w:val="24"/>
          <w:szCs w:val="24"/>
        </w:rPr>
        <w:t xml:space="preserve">Контактные телефоны: +7 (351) </w:t>
      </w:r>
      <w:r w:rsidR="005849B5">
        <w:rPr>
          <w:sz w:val="24"/>
          <w:szCs w:val="24"/>
        </w:rPr>
        <w:t>259-63-15</w:t>
      </w:r>
    </w:p>
    <w:p w14:paraId="6503D0AA" w14:textId="1F206024" w:rsidR="000D3884" w:rsidRDefault="000D3884" w:rsidP="005519F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Телефон для к</w:t>
      </w:r>
      <w:r w:rsidRPr="000D3884">
        <w:rPr>
          <w:sz w:val="24"/>
          <w:szCs w:val="24"/>
        </w:rPr>
        <w:t>онсультации по внесению изменений в реестр акционеров</w:t>
      </w:r>
      <w:r>
        <w:rPr>
          <w:sz w:val="24"/>
          <w:szCs w:val="24"/>
        </w:rPr>
        <w:t xml:space="preserve">: </w:t>
      </w:r>
      <w:r w:rsidRPr="000D3884">
        <w:rPr>
          <w:sz w:val="24"/>
          <w:szCs w:val="24"/>
        </w:rPr>
        <w:t>8-800-555-82-14 (АО ВТБ Регистратор)</w:t>
      </w:r>
    </w:p>
    <w:p w14:paraId="5987FC04" w14:textId="77777777" w:rsidR="00075384" w:rsidRPr="00F77C1A" w:rsidRDefault="00075384" w:rsidP="00554A1C">
      <w:pPr>
        <w:spacing w:after="200" w:line="276" w:lineRule="auto"/>
        <w:rPr>
          <w:sz w:val="22"/>
          <w:szCs w:val="22"/>
        </w:rPr>
      </w:pPr>
    </w:p>
    <w:sectPr w:rsidR="00075384" w:rsidRPr="00F77C1A" w:rsidSect="007B48D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93" w:right="849" w:bottom="1134" w:left="179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663979" w14:textId="77777777" w:rsidR="00693790" w:rsidRDefault="00693790" w:rsidP="007B48D7">
      <w:r>
        <w:separator/>
      </w:r>
    </w:p>
  </w:endnote>
  <w:endnote w:type="continuationSeparator" w:id="0">
    <w:p w14:paraId="6617677E" w14:textId="77777777" w:rsidR="00693790" w:rsidRDefault="00693790" w:rsidP="007B4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366EE8" w14:textId="77777777" w:rsidR="009B4F93" w:rsidRDefault="009B4F93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01400A" w14:textId="77777777" w:rsidR="009B4F93" w:rsidRDefault="009B4F93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B3962">
      <w:rPr>
        <w:noProof/>
      </w:rPr>
      <w:t>2</w:t>
    </w:r>
    <w:r>
      <w:fldChar w:fldCharType="end"/>
    </w:r>
  </w:p>
  <w:p w14:paraId="1102B2BA" w14:textId="77777777" w:rsidR="009B4F93" w:rsidRDefault="009B4F93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A63146" w14:textId="77777777" w:rsidR="009B4F93" w:rsidRDefault="009B4F9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96664C" w14:textId="77777777" w:rsidR="00693790" w:rsidRDefault="00693790" w:rsidP="007B48D7">
      <w:r>
        <w:separator/>
      </w:r>
    </w:p>
  </w:footnote>
  <w:footnote w:type="continuationSeparator" w:id="0">
    <w:p w14:paraId="08B9C5C9" w14:textId="77777777" w:rsidR="00693790" w:rsidRDefault="00693790" w:rsidP="007B48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0FC3B1" w14:textId="77777777" w:rsidR="009B4F93" w:rsidRDefault="009B4F9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F6BDFC" w14:textId="7EC093BC" w:rsidR="009B4F93" w:rsidRDefault="009B4F93" w:rsidP="00D22F97">
    <w:pPr>
      <w:pStyle w:val="a6"/>
      <w:jc w:val="right"/>
    </w:pPr>
    <w:r>
      <w:t>ГОДОВОЙ ОТЧЕТ ПАО «ФОРТУМ» ЗА 2017 ГОД</w:t>
    </w:r>
  </w:p>
  <w:p w14:paraId="69E34615" w14:textId="77777777" w:rsidR="009B4F93" w:rsidRDefault="009B4F93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9C53C4" w14:textId="77777777" w:rsidR="009B4F93" w:rsidRDefault="009B4F9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066AB"/>
    <w:multiLevelType w:val="hybridMultilevel"/>
    <w:tmpl w:val="AD2E3D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F7C70"/>
    <w:multiLevelType w:val="hybridMultilevel"/>
    <w:tmpl w:val="695696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A41FC"/>
    <w:multiLevelType w:val="hybridMultilevel"/>
    <w:tmpl w:val="5510D372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A284F59"/>
    <w:multiLevelType w:val="hybridMultilevel"/>
    <w:tmpl w:val="AD2E3D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D33063"/>
    <w:multiLevelType w:val="hybridMultilevel"/>
    <w:tmpl w:val="DFDEC2E8"/>
    <w:lvl w:ilvl="0" w:tplc="1B1C63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1A65232"/>
    <w:multiLevelType w:val="hybridMultilevel"/>
    <w:tmpl w:val="170EC9E4"/>
    <w:lvl w:ilvl="0" w:tplc="FD8A1DB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E5217"/>
    <w:multiLevelType w:val="hybridMultilevel"/>
    <w:tmpl w:val="080C21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6065EA"/>
    <w:multiLevelType w:val="hybridMultilevel"/>
    <w:tmpl w:val="229E6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0377A"/>
    <w:multiLevelType w:val="hybridMultilevel"/>
    <w:tmpl w:val="0C5C65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75CAD"/>
    <w:multiLevelType w:val="hybridMultilevel"/>
    <w:tmpl w:val="5D064C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453368"/>
    <w:multiLevelType w:val="hybridMultilevel"/>
    <w:tmpl w:val="A0B008E0"/>
    <w:lvl w:ilvl="0" w:tplc="B1627088">
      <w:start w:val="1"/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11" w15:restartNumberingAfterBreak="0">
    <w:nsid w:val="344F7037"/>
    <w:multiLevelType w:val="hybridMultilevel"/>
    <w:tmpl w:val="58205C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F95D69"/>
    <w:multiLevelType w:val="hybridMultilevel"/>
    <w:tmpl w:val="85245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367925"/>
    <w:multiLevelType w:val="hybridMultilevel"/>
    <w:tmpl w:val="5BF8B6F2"/>
    <w:lvl w:ilvl="0" w:tplc="DAE2B4D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9A5288"/>
    <w:multiLevelType w:val="hybridMultilevel"/>
    <w:tmpl w:val="D29AF4A2"/>
    <w:lvl w:ilvl="0" w:tplc="79288B94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F43FE1"/>
    <w:multiLevelType w:val="hybridMultilevel"/>
    <w:tmpl w:val="D9E024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8C04AA"/>
    <w:multiLevelType w:val="hybridMultilevel"/>
    <w:tmpl w:val="79A650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68720D"/>
    <w:multiLevelType w:val="hybridMultilevel"/>
    <w:tmpl w:val="3BDA739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50993549"/>
    <w:multiLevelType w:val="hybridMultilevel"/>
    <w:tmpl w:val="AD2E3D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A0304A"/>
    <w:multiLevelType w:val="hybridMultilevel"/>
    <w:tmpl w:val="261A0ED0"/>
    <w:lvl w:ilvl="0" w:tplc="D218933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0605AC"/>
    <w:multiLevelType w:val="hybridMultilevel"/>
    <w:tmpl w:val="DA382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FE3B2B"/>
    <w:multiLevelType w:val="hybridMultilevel"/>
    <w:tmpl w:val="261C8720"/>
    <w:lvl w:ilvl="0" w:tplc="865ABDC8">
      <w:start w:val="1"/>
      <w:numFmt w:val="decimal"/>
      <w:lvlText w:val="%1)"/>
      <w:lvlJc w:val="left"/>
      <w:pPr>
        <w:ind w:left="502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5DDF6E34"/>
    <w:multiLevelType w:val="hybridMultilevel"/>
    <w:tmpl w:val="AA7623C8"/>
    <w:lvl w:ilvl="0" w:tplc="9D8219A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3" w15:restartNumberingAfterBreak="0">
    <w:nsid w:val="5DE741FE"/>
    <w:multiLevelType w:val="hybridMultilevel"/>
    <w:tmpl w:val="6BD65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F011B2"/>
    <w:multiLevelType w:val="hybridMultilevel"/>
    <w:tmpl w:val="FEA48826"/>
    <w:lvl w:ilvl="0" w:tplc="0419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5" w15:restartNumberingAfterBreak="0">
    <w:nsid w:val="6301674B"/>
    <w:multiLevelType w:val="hybridMultilevel"/>
    <w:tmpl w:val="E354ABB6"/>
    <w:lvl w:ilvl="0" w:tplc="04190011">
      <w:start w:val="1"/>
      <w:numFmt w:val="decimal"/>
      <w:lvlText w:val="%1)"/>
      <w:lvlJc w:val="left"/>
      <w:pPr>
        <w:ind w:left="78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6" w15:restartNumberingAfterBreak="0">
    <w:nsid w:val="635449CE"/>
    <w:multiLevelType w:val="hybridMultilevel"/>
    <w:tmpl w:val="AD2270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5D190B"/>
    <w:multiLevelType w:val="multilevel"/>
    <w:tmpl w:val="CDE6A6D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1."/>
      <w:lvlJc w:val="left"/>
      <w:pPr>
        <w:ind w:left="180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cs="Times New Roman"/>
        <w:color w:val="auto"/>
      </w:rPr>
    </w:lvl>
    <w:lvl w:ilvl="3">
      <w:start w:val="1"/>
      <w:numFmt w:val="decimal"/>
      <w:isLgl/>
      <w:lvlText w:val="%1.%2.%3.%4."/>
      <w:lvlJc w:val="left"/>
      <w:pPr>
        <w:ind w:left="4320" w:hanging="720"/>
      </w:pPr>
      <w:rPr>
        <w:rFonts w:cs="Times New Roman"/>
        <w:color w:val="auto"/>
      </w:rPr>
    </w:lvl>
    <w:lvl w:ilvl="4">
      <w:start w:val="1"/>
      <w:numFmt w:val="decimal"/>
      <w:isLgl/>
      <w:lvlText w:val="%1.%2.%3.%4.%5."/>
      <w:lvlJc w:val="left"/>
      <w:pPr>
        <w:ind w:left="5760" w:hanging="1080"/>
      </w:pPr>
      <w:rPr>
        <w:rFonts w:cs="Times New Roman"/>
        <w:color w:val="auto"/>
      </w:rPr>
    </w:lvl>
    <w:lvl w:ilvl="5">
      <w:start w:val="1"/>
      <w:numFmt w:val="decimal"/>
      <w:isLgl/>
      <w:lvlText w:val="%1.%2.%3.%4.%5.%6."/>
      <w:lvlJc w:val="left"/>
      <w:pPr>
        <w:ind w:left="6840" w:hanging="1080"/>
      </w:pPr>
      <w:rPr>
        <w:rFonts w:cs="Times New Roman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280" w:hanging="1440"/>
      </w:pPr>
      <w:rPr>
        <w:rFonts w:cs="Times New Roman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9360" w:hanging="1440"/>
      </w:pPr>
      <w:rPr>
        <w:rFonts w:cs="Times New Roman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0800" w:hanging="1800"/>
      </w:pPr>
      <w:rPr>
        <w:rFonts w:cs="Times New Roman"/>
        <w:color w:val="auto"/>
      </w:rPr>
    </w:lvl>
  </w:abstractNum>
  <w:abstractNum w:abstractNumId="28" w15:restartNumberingAfterBreak="0">
    <w:nsid w:val="68821EAD"/>
    <w:multiLevelType w:val="hybridMultilevel"/>
    <w:tmpl w:val="175688A6"/>
    <w:lvl w:ilvl="0" w:tplc="041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9" w15:restartNumberingAfterBreak="0">
    <w:nsid w:val="6A760C9F"/>
    <w:multiLevelType w:val="hybridMultilevel"/>
    <w:tmpl w:val="BE4CFAB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893832"/>
    <w:multiLevelType w:val="hybridMultilevel"/>
    <w:tmpl w:val="2A4E6342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1" w15:restartNumberingAfterBreak="0">
    <w:nsid w:val="6C0D737D"/>
    <w:multiLevelType w:val="hybridMultilevel"/>
    <w:tmpl w:val="8F1EF9B4"/>
    <w:lvl w:ilvl="0" w:tplc="04190011">
      <w:start w:val="1"/>
      <w:numFmt w:val="decimal"/>
      <w:lvlText w:val="%1)"/>
      <w:lvlJc w:val="left"/>
      <w:pPr>
        <w:ind w:left="1038" w:hanging="360"/>
      </w:pPr>
    </w:lvl>
    <w:lvl w:ilvl="1" w:tplc="04190019">
      <w:start w:val="1"/>
      <w:numFmt w:val="lowerLetter"/>
      <w:lvlText w:val="%2."/>
      <w:lvlJc w:val="left"/>
      <w:pPr>
        <w:ind w:left="1758" w:hanging="360"/>
      </w:pPr>
    </w:lvl>
    <w:lvl w:ilvl="2" w:tplc="0419001B">
      <w:start w:val="1"/>
      <w:numFmt w:val="lowerRoman"/>
      <w:lvlText w:val="%3."/>
      <w:lvlJc w:val="right"/>
      <w:pPr>
        <w:ind w:left="2478" w:hanging="180"/>
      </w:pPr>
    </w:lvl>
    <w:lvl w:ilvl="3" w:tplc="0419000F">
      <w:start w:val="1"/>
      <w:numFmt w:val="decimal"/>
      <w:lvlText w:val="%4."/>
      <w:lvlJc w:val="left"/>
      <w:pPr>
        <w:ind w:left="3198" w:hanging="360"/>
      </w:pPr>
    </w:lvl>
    <w:lvl w:ilvl="4" w:tplc="04190019">
      <w:start w:val="1"/>
      <w:numFmt w:val="lowerLetter"/>
      <w:lvlText w:val="%5."/>
      <w:lvlJc w:val="left"/>
      <w:pPr>
        <w:ind w:left="3918" w:hanging="360"/>
      </w:pPr>
    </w:lvl>
    <w:lvl w:ilvl="5" w:tplc="0419001B">
      <w:start w:val="1"/>
      <w:numFmt w:val="lowerRoman"/>
      <w:lvlText w:val="%6."/>
      <w:lvlJc w:val="right"/>
      <w:pPr>
        <w:ind w:left="4638" w:hanging="180"/>
      </w:pPr>
    </w:lvl>
    <w:lvl w:ilvl="6" w:tplc="0419000F">
      <w:start w:val="1"/>
      <w:numFmt w:val="decimal"/>
      <w:lvlText w:val="%7."/>
      <w:lvlJc w:val="left"/>
      <w:pPr>
        <w:ind w:left="5358" w:hanging="360"/>
      </w:pPr>
    </w:lvl>
    <w:lvl w:ilvl="7" w:tplc="04190019">
      <w:start w:val="1"/>
      <w:numFmt w:val="lowerLetter"/>
      <w:lvlText w:val="%8."/>
      <w:lvlJc w:val="left"/>
      <w:pPr>
        <w:ind w:left="6078" w:hanging="360"/>
      </w:pPr>
    </w:lvl>
    <w:lvl w:ilvl="8" w:tplc="0419001B">
      <w:start w:val="1"/>
      <w:numFmt w:val="lowerRoman"/>
      <w:lvlText w:val="%9."/>
      <w:lvlJc w:val="right"/>
      <w:pPr>
        <w:ind w:left="6798" w:hanging="180"/>
      </w:pPr>
    </w:lvl>
  </w:abstractNum>
  <w:abstractNum w:abstractNumId="32" w15:restartNumberingAfterBreak="0">
    <w:nsid w:val="6DE11813"/>
    <w:multiLevelType w:val="hybridMultilevel"/>
    <w:tmpl w:val="AD2E3D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C12782"/>
    <w:multiLevelType w:val="multilevel"/>
    <w:tmpl w:val="ADAE63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80" w:hanging="1800"/>
      </w:pPr>
      <w:rPr>
        <w:rFonts w:hint="default"/>
      </w:rPr>
    </w:lvl>
  </w:abstractNum>
  <w:abstractNum w:abstractNumId="34" w15:restartNumberingAfterBreak="0">
    <w:nsid w:val="75FE55D3"/>
    <w:multiLevelType w:val="hybridMultilevel"/>
    <w:tmpl w:val="4FCCC63C"/>
    <w:lvl w:ilvl="0" w:tplc="5EF699D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310A16"/>
    <w:multiLevelType w:val="hybridMultilevel"/>
    <w:tmpl w:val="1730E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"/>
  </w:num>
  <w:num w:numId="3">
    <w:abstractNumId w:val="24"/>
  </w:num>
  <w:num w:numId="4">
    <w:abstractNumId w:val="30"/>
  </w:num>
  <w:num w:numId="5">
    <w:abstractNumId w:val="5"/>
  </w:num>
  <w:num w:numId="6">
    <w:abstractNumId w:val="11"/>
  </w:num>
  <w:num w:numId="7">
    <w:abstractNumId w:val="15"/>
  </w:num>
  <w:num w:numId="8">
    <w:abstractNumId w:val="14"/>
  </w:num>
  <w:num w:numId="9">
    <w:abstractNumId w:val="25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28"/>
  </w:num>
  <w:num w:numId="14">
    <w:abstractNumId w:val="21"/>
  </w:num>
  <w:num w:numId="15">
    <w:abstractNumId w:val="32"/>
  </w:num>
  <w:num w:numId="16">
    <w:abstractNumId w:val="12"/>
  </w:num>
  <w:num w:numId="17">
    <w:abstractNumId w:val="35"/>
  </w:num>
  <w:num w:numId="18">
    <w:abstractNumId w:val="8"/>
  </w:num>
  <w:num w:numId="19">
    <w:abstractNumId w:val="20"/>
  </w:num>
  <w:num w:numId="20">
    <w:abstractNumId w:val="27"/>
  </w:num>
  <w:num w:numId="21">
    <w:abstractNumId w:val="33"/>
  </w:num>
  <w:num w:numId="22">
    <w:abstractNumId w:val="6"/>
  </w:num>
  <w:num w:numId="23">
    <w:abstractNumId w:val="13"/>
  </w:num>
  <w:num w:numId="24">
    <w:abstractNumId w:val="9"/>
  </w:num>
  <w:num w:numId="25">
    <w:abstractNumId w:val="19"/>
  </w:num>
  <w:num w:numId="26">
    <w:abstractNumId w:val="23"/>
  </w:num>
  <w:num w:numId="27">
    <w:abstractNumId w:val="34"/>
  </w:num>
  <w:num w:numId="28">
    <w:abstractNumId w:val="16"/>
  </w:num>
  <w:num w:numId="29">
    <w:abstractNumId w:val="22"/>
  </w:num>
  <w:num w:numId="30">
    <w:abstractNumId w:val="10"/>
  </w:num>
  <w:num w:numId="31">
    <w:abstractNumId w:val="17"/>
  </w:num>
  <w:num w:numId="32">
    <w:abstractNumId w:val="29"/>
  </w:num>
  <w:num w:numId="33">
    <w:abstractNumId w:val="0"/>
  </w:num>
  <w:num w:numId="34">
    <w:abstractNumId w:val="26"/>
  </w:num>
  <w:num w:numId="35">
    <w:abstractNumId w:val="3"/>
  </w:num>
  <w:num w:numId="36">
    <w:abstractNumId w:val="4"/>
  </w:num>
  <w:num w:numId="37">
    <w:abstractNumId w:val="18"/>
  </w:num>
  <w:num w:numId="38">
    <w:abstractNumId w:val="2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hyphenationZone w:val="425"/>
  <w:doNotHyphenateCaps/>
  <w:drawingGridHorizontalSpacing w:val="100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D2A"/>
    <w:rsid w:val="00000BAA"/>
    <w:rsid w:val="00002A34"/>
    <w:rsid w:val="0000330C"/>
    <w:rsid w:val="00021E57"/>
    <w:rsid w:val="00022C3E"/>
    <w:rsid w:val="00023A8E"/>
    <w:rsid w:val="0002593C"/>
    <w:rsid w:val="0002658D"/>
    <w:rsid w:val="00036E4F"/>
    <w:rsid w:val="00043153"/>
    <w:rsid w:val="000473D4"/>
    <w:rsid w:val="00050689"/>
    <w:rsid w:val="000558BB"/>
    <w:rsid w:val="00056AE3"/>
    <w:rsid w:val="00071F78"/>
    <w:rsid w:val="0007333A"/>
    <w:rsid w:val="00075384"/>
    <w:rsid w:val="00080B0E"/>
    <w:rsid w:val="00081F8D"/>
    <w:rsid w:val="0008243B"/>
    <w:rsid w:val="0008324E"/>
    <w:rsid w:val="000936F6"/>
    <w:rsid w:val="00096229"/>
    <w:rsid w:val="000A45FA"/>
    <w:rsid w:val="000B124A"/>
    <w:rsid w:val="000B218F"/>
    <w:rsid w:val="000B528B"/>
    <w:rsid w:val="000B6461"/>
    <w:rsid w:val="000C723A"/>
    <w:rsid w:val="000D30AD"/>
    <w:rsid w:val="000D3884"/>
    <w:rsid w:val="000E1F59"/>
    <w:rsid w:val="000E399E"/>
    <w:rsid w:val="000E5E07"/>
    <w:rsid w:val="000F10EF"/>
    <w:rsid w:val="000F20FE"/>
    <w:rsid w:val="00100AAF"/>
    <w:rsid w:val="0010383F"/>
    <w:rsid w:val="001103BB"/>
    <w:rsid w:val="0011342E"/>
    <w:rsid w:val="0011395C"/>
    <w:rsid w:val="00116201"/>
    <w:rsid w:val="00117C6A"/>
    <w:rsid w:val="00125537"/>
    <w:rsid w:val="00131E15"/>
    <w:rsid w:val="00132BD6"/>
    <w:rsid w:val="00135DE4"/>
    <w:rsid w:val="001403D0"/>
    <w:rsid w:val="00143B78"/>
    <w:rsid w:val="001659CF"/>
    <w:rsid w:val="00170A5F"/>
    <w:rsid w:val="00173FDC"/>
    <w:rsid w:val="001753B8"/>
    <w:rsid w:val="0017675C"/>
    <w:rsid w:val="0017690B"/>
    <w:rsid w:val="00181C45"/>
    <w:rsid w:val="00191D8A"/>
    <w:rsid w:val="00192627"/>
    <w:rsid w:val="00196D84"/>
    <w:rsid w:val="001B24E5"/>
    <w:rsid w:val="001B5727"/>
    <w:rsid w:val="001C4599"/>
    <w:rsid w:val="001C6069"/>
    <w:rsid w:val="001D497B"/>
    <w:rsid w:val="001D4D65"/>
    <w:rsid w:val="001D6A41"/>
    <w:rsid w:val="001E1074"/>
    <w:rsid w:val="001E311D"/>
    <w:rsid w:val="001E3B49"/>
    <w:rsid w:val="001F3395"/>
    <w:rsid w:val="001F393C"/>
    <w:rsid w:val="0020367B"/>
    <w:rsid w:val="002039CA"/>
    <w:rsid w:val="00204712"/>
    <w:rsid w:val="00205AE0"/>
    <w:rsid w:val="0021088B"/>
    <w:rsid w:val="00214278"/>
    <w:rsid w:val="00214A43"/>
    <w:rsid w:val="00222F1A"/>
    <w:rsid w:val="0022522D"/>
    <w:rsid w:val="00236B7B"/>
    <w:rsid w:val="002419E2"/>
    <w:rsid w:val="00245CF3"/>
    <w:rsid w:val="0025111E"/>
    <w:rsid w:val="00255DF1"/>
    <w:rsid w:val="00256DBE"/>
    <w:rsid w:val="00260B9E"/>
    <w:rsid w:val="00264CB8"/>
    <w:rsid w:val="00274061"/>
    <w:rsid w:val="00276D2A"/>
    <w:rsid w:val="002816B4"/>
    <w:rsid w:val="00286EB4"/>
    <w:rsid w:val="00291746"/>
    <w:rsid w:val="002928D1"/>
    <w:rsid w:val="002A0507"/>
    <w:rsid w:val="002A1BD7"/>
    <w:rsid w:val="002A35C3"/>
    <w:rsid w:val="002A36F7"/>
    <w:rsid w:val="002A3974"/>
    <w:rsid w:val="002A4716"/>
    <w:rsid w:val="002A5945"/>
    <w:rsid w:val="002A62BE"/>
    <w:rsid w:val="002A79E6"/>
    <w:rsid w:val="002B112C"/>
    <w:rsid w:val="002B24FE"/>
    <w:rsid w:val="002B5D77"/>
    <w:rsid w:val="002B6A15"/>
    <w:rsid w:val="002C454A"/>
    <w:rsid w:val="002C53C0"/>
    <w:rsid w:val="002C5D48"/>
    <w:rsid w:val="002C610D"/>
    <w:rsid w:val="002D3117"/>
    <w:rsid w:val="002E0556"/>
    <w:rsid w:val="002E1D5A"/>
    <w:rsid w:val="002E2351"/>
    <w:rsid w:val="002E3DE6"/>
    <w:rsid w:val="002E53E5"/>
    <w:rsid w:val="002F00DF"/>
    <w:rsid w:val="002F0459"/>
    <w:rsid w:val="002F5240"/>
    <w:rsid w:val="003012BC"/>
    <w:rsid w:val="003026AC"/>
    <w:rsid w:val="00303881"/>
    <w:rsid w:val="00305CE2"/>
    <w:rsid w:val="00310090"/>
    <w:rsid w:val="00312ED7"/>
    <w:rsid w:val="0031771E"/>
    <w:rsid w:val="00324DC5"/>
    <w:rsid w:val="00332238"/>
    <w:rsid w:val="00337717"/>
    <w:rsid w:val="00340F02"/>
    <w:rsid w:val="00345FDF"/>
    <w:rsid w:val="00353421"/>
    <w:rsid w:val="00357097"/>
    <w:rsid w:val="003622C9"/>
    <w:rsid w:val="00363615"/>
    <w:rsid w:val="00365EDE"/>
    <w:rsid w:val="00376077"/>
    <w:rsid w:val="00386EA4"/>
    <w:rsid w:val="003902BF"/>
    <w:rsid w:val="0039137A"/>
    <w:rsid w:val="00392DD2"/>
    <w:rsid w:val="003A2376"/>
    <w:rsid w:val="003B5164"/>
    <w:rsid w:val="003B6B27"/>
    <w:rsid w:val="003B7DC6"/>
    <w:rsid w:val="003C2877"/>
    <w:rsid w:val="003C49F9"/>
    <w:rsid w:val="003C7C15"/>
    <w:rsid w:val="003D115A"/>
    <w:rsid w:val="003D5635"/>
    <w:rsid w:val="003D594D"/>
    <w:rsid w:val="003D5D6E"/>
    <w:rsid w:val="003E2CC2"/>
    <w:rsid w:val="003F3738"/>
    <w:rsid w:val="003F6A00"/>
    <w:rsid w:val="00403E0E"/>
    <w:rsid w:val="00411102"/>
    <w:rsid w:val="0043193D"/>
    <w:rsid w:val="0043207D"/>
    <w:rsid w:val="004338A6"/>
    <w:rsid w:val="00435197"/>
    <w:rsid w:val="00447A64"/>
    <w:rsid w:val="00460A60"/>
    <w:rsid w:val="004630D9"/>
    <w:rsid w:val="00470102"/>
    <w:rsid w:val="00472B7B"/>
    <w:rsid w:val="0048256B"/>
    <w:rsid w:val="004955E3"/>
    <w:rsid w:val="004A128A"/>
    <w:rsid w:val="004A2979"/>
    <w:rsid w:val="004A633E"/>
    <w:rsid w:val="004C5ADC"/>
    <w:rsid w:val="004C6408"/>
    <w:rsid w:val="004C7ECF"/>
    <w:rsid w:val="004D4CE7"/>
    <w:rsid w:val="004D74E5"/>
    <w:rsid w:val="004E397C"/>
    <w:rsid w:val="004E4961"/>
    <w:rsid w:val="004E5BF5"/>
    <w:rsid w:val="004E756B"/>
    <w:rsid w:val="00502405"/>
    <w:rsid w:val="005060C2"/>
    <w:rsid w:val="005146EC"/>
    <w:rsid w:val="00515CEC"/>
    <w:rsid w:val="00520982"/>
    <w:rsid w:val="005209E0"/>
    <w:rsid w:val="00522CE8"/>
    <w:rsid w:val="00533702"/>
    <w:rsid w:val="005374BF"/>
    <w:rsid w:val="00540E3A"/>
    <w:rsid w:val="005452AC"/>
    <w:rsid w:val="00547372"/>
    <w:rsid w:val="005473F6"/>
    <w:rsid w:val="00550BC6"/>
    <w:rsid w:val="00551545"/>
    <w:rsid w:val="005519FB"/>
    <w:rsid w:val="00553C98"/>
    <w:rsid w:val="00554A1C"/>
    <w:rsid w:val="005574DF"/>
    <w:rsid w:val="00562469"/>
    <w:rsid w:val="005772B3"/>
    <w:rsid w:val="00577F12"/>
    <w:rsid w:val="00581CA7"/>
    <w:rsid w:val="00582FD2"/>
    <w:rsid w:val="00583ABE"/>
    <w:rsid w:val="005849B5"/>
    <w:rsid w:val="0058587C"/>
    <w:rsid w:val="00587F5E"/>
    <w:rsid w:val="00590290"/>
    <w:rsid w:val="00590F95"/>
    <w:rsid w:val="00594775"/>
    <w:rsid w:val="00595A07"/>
    <w:rsid w:val="005A102C"/>
    <w:rsid w:val="005A20C3"/>
    <w:rsid w:val="005A381A"/>
    <w:rsid w:val="005A4CEB"/>
    <w:rsid w:val="005A64A1"/>
    <w:rsid w:val="005A7B4E"/>
    <w:rsid w:val="005B238F"/>
    <w:rsid w:val="005B42E6"/>
    <w:rsid w:val="005B76AE"/>
    <w:rsid w:val="005C2882"/>
    <w:rsid w:val="005C40D3"/>
    <w:rsid w:val="005C58C1"/>
    <w:rsid w:val="005C7157"/>
    <w:rsid w:val="005D233D"/>
    <w:rsid w:val="005D34F9"/>
    <w:rsid w:val="005D3630"/>
    <w:rsid w:val="005E06CE"/>
    <w:rsid w:val="005E097B"/>
    <w:rsid w:val="005E18B3"/>
    <w:rsid w:val="005E46D5"/>
    <w:rsid w:val="005E5CE3"/>
    <w:rsid w:val="005F0757"/>
    <w:rsid w:val="005F237C"/>
    <w:rsid w:val="005F4B98"/>
    <w:rsid w:val="005F7B0A"/>
    <w:rsid w:val="00600CEE"/>
    <w:rsid w:val="00602D46"/>
    <w:rsid w:val="00611251"/>
    <w:rsid w:val="00611E08"/>
    <w:rsid w:val="00612B36"/>
    <w:rsid w:val="00612F0C"/>
    <w:rsid w:val="00617A0F"/>
    <w:rsid w:val="006335B8"/>
    <w:rsid w:val="00637CC8"/>
    <w:rsid w:val="006478FC"/>
    <w:rsid w:val="00657883"/>
    <w:rsid w:val="00660AAB"/>
    <w:rsid w:val="006635C0"/>
    <w:rsid w:val="006652EC"/>
    <w:rsid w:val="006666A4"/>
    <w:rsid w:val="00666D00"/>
    <w:rsid w:val="00672F49"/>
    <w:rsid w:val="00673ED6"/>
    <w:rsid w:val="00677D6E"/>
    <w:rsid w:val="006801C3"/>
    <w:rsid w:val="00683A63"/>
    <w:rsid w:val="00684A7E"/>
    <w:rsid w:val="006852DB"/>
    <w:rsid w:val="006869AC"/>
    <w:rsid w:val="00686AF2"/>
    <w:rsid w:val="00690E9F"/>
    <w:rsid w:val="00691421"/>
    <w:rsid w:val="00692D17"/>
    <w:rsid w:val="00693790"/>
    <w:rsid w:val="006974EC"/>
    <w:rsid w:val="006978D9"/>
    <w:rsid w:val="006A0931"/>
    <w:rsid w:val="006A22FF"/>
    <w:rsid w:val="006B0152"/>
    <w:rsid w:val="006B3962"/>
    <w:rsid w:val="006B4656"/>
    <w:rsid w:val="006B54D4"/>
    <w:rsid w:val="006B5776"/>
    <w:rsid w:val="006B5A4E"/>
    <w:rsid w:val="006C4DA6"/>
    <w:rsid w:val="006D0791"/>
    <w:rsid w:val="006D0A21"/>
    <w:rsid w:val="006D2FA4"/>
    <w:rsid w:val="006D3DB0"/>
    <w:rsid w:val="006D6CE5"/>
    <w:rsid w:val="006D747E"/>
    <w:rsid w:val="006E2400"/>
    <w:rsid w:val="006F3B3C"/>
    <w:rsid w:val="006F4421"/>
    <w:rsid w:val="006F5506"/>
    <w:rsid w:val="00715447"/>
    <w:rsid w:val="00717859"/>
    <w:rsid w:val="00721D83"/>
    <w:rsid w:val="00723EDB"/>
    <w:rsid w:val="0072737B"/>
    <w:rsid w:val="00733A2A"/>
    <w:rsid w:val="00742539"/>
    <w:rsid w:val="00743866"/>
    <w:rsid w:val="007550E0"/>
    <w:rsid w:val="0076044F"/>
    <w:rsid w:val="00761F36"/>
    <w:rsid w:val="00763EDF"/>
    <w:rsid w:val="007705D7"/>
    <w:rsid w:val="00771E14"/>
    <w:rsid w:val="007778FF"/>
    <w:rsid w:val="00791ACA"/>
    <w:rsid w:val="00794DD1"/>
    <w:rsid w:val="007A0357"/>
    <w:rsid w:val="007A236F"/>
    <w:rsid w:val="007A3F00"/>
    <w:rsid w:val="007A4D74"/>
    <w:rsid w:val="007B2CF5"/>
    <w:rsid w:val="007B370D"/>
    <w:rsid w:val="007B48D7"/>
    <w:rsid w:val="007B5B96"/>
    <w:rsid w:val="007C12D7"/>
    <w:rsid w:val="007C3C05"/>
    <w:rsid w:val="007C55FE"/>
    <w:rsid w:val="007D4D81"/>
    <w:rsid w:val="007D4DD6"/>
    <w:rsid w:val="007D52FF"/>
    <w:rsid w:val="007E16CF"/>
    <w:rsid w:val="007E6285"/>
    <w:rsid w:val="007E7A0E"/>
    <w:rsid w:val="007F07BF"/>
    <w:rsid w:val="007F0CDF"/>
    <w:rsid w:val="007F2BDD"/>
    <w:rsid w:val="007F2D43"/>
    <w:rsid w:val="007F639D"/>
    <w:rsid w:val="00801F0E"/>
    <w:rsid w:val="008020F7"/>
    <w:rsid w:val="00805D8A"/>
    <w:rsid w:val="008133F3"/>
    <w:rsid w:val="00821B61"/>
    <w:rsid w:val="008253DA"/>
    <w:rsid w:val="00831276"/>
    <w:rsid w:val="008354AC"/>
    <w:rsid w:val="00842D10"/>
    <w:rsid w:val="00847A8B"/>
    <w:rsid w:val="008507D7"/>
    <w:rsid w:val="00850DB4"/>
    <w:rsid w:val="00853346"/>
    <w:rsid w:val="00856037"/>
    <w:rsid w:val="00860A2B"/>
    <w:rsid w:val="008613D0"/>
    <w:rsid w:val="008663ED"/>
    <w:rsid w:val="008714E7"/>
    <w:rsid w:val="00881AA9"/>
    <w:rsid w:val="0088413D"/>
    <w:rsid w:val="00886486"/>
    <w:rsid w:val="008900EA"/>
    <w:rsid w:val="008A067E"/>
    <w:rsid w:val="008A1C59"/>
    <w:rsid w:val="008A6B4E"/>
    <w:rsid w:val="008B2333"/>
    <w:rsid w:val="008B2524"/>
    <w:rsid w:val="008B2F5D"/>
    <w:rsid w:val="008B47B8"/>
    <w:rsid w:val="008B4F0C"/>
    <w:rsid w:val="008B795D"/>
    <w:rsid w:val="008C3325"/>
    <w:rsid w:val="008C5BAA"/>
    <w:rsid w:val="008C7F0B"/>
    <w:rsid w:val="008D0539"/>
    <w:rsid w:val="008D3575"/>
    <w:rsid w:val="008E7AB5"/>
    <w:rsid w:val="008F6B5E"/>
    <w:rsid w:val="008F73FF"/>
    <w:rsid w:val="00900AF4"/>
    <w:rsid w:val="00900DD1"/>
    <w:rsid w:val="00901A71"/>
    <w:rsid w:val="00905565"/>
    <w:rsid w:val="009108BA"/>
    <w:rsid w:val="00927ABD"/>
    <w:rsid w:val="00932718"/>
    <w:rsid w:val="009344EA"/>
    <w:rsid w:val="009373AF"/>
    <w:rsid w:val="00940E0A"/>
    <w:rsid w:val="009410C6"/>
    <w:rsid w:val="00941EA9"/>
    <w:rsid w:val="00941FBE"/>
    <w:rsid w:val="00944DD4"/>
    <w:rsid w:val="00945875"/>
    <w:rsid w:val="00953113"/>
    <w:rsid w:val="00954DA2"/>
    <w:rsid w:val="00956236"/>
    <w:rsid w:val="00961A91"/>
    <w:rsid w:val="00963DE9"/>
    <w:rsid w:val="0096620A"/>
    <w:rsid w:val="00974E2C"/>
    <w:rsid w:val="00976431"/>
    <w:rsid w:val="0098004A"/>
    <w:rsid w:val="00993D0E"/>
    <w:rsid w:val="009A00FF"/>
    <w:rsid w:val="009A0FB5"/>
    <w:rsid w:val="009A14B8"/>
    <w:rsid w:val="009B1A44"/>
    <w:rsid w:val="009B3980"/>
    <w:rsid w:val="009B4F93"/>
    <w:rsid w:val="009B656B"/>
    <w:rsid w:val="009B72AA"/>
    <w:rsid w:val="009B7D49"/>
    <w:rsid w:val="009C023E"/>
    <w:rsid w:val="009C065B"/>
    <w:rsid w:val="009C5252"/>
    <w:rsid w:val="009C7632"/>
    <w:rsid w:val="009D0A70"/>
    <w:rsid w:val="009D1A83"/>
    <w:rsid w:val="009D5203"/>
    <w:rsid w:val="009E35FA"/>
    <w:rsid w:val="009E6A49"/>
    <w:rsid w:val="009F0B07"/>
    <w:rsid w:val="009F127E"/>
    <w:rsid w:val="009F5521"/>
    <w:rsid w:val="00A0150F"/>
    <w:rsid w:val="00A01B68"/>
    <w:rsid w:val="00A03256"/>
    <w:rsid w:val="00A04835"/>
    <w:rsid w:val="00A0739E"/>
    <w:rsid w:val="00A10ECD"/>
    <w:rsid w:val="00A144D4"/>
    <w:rsid w:val="00A148A1"/>
    <w:rsid w:val="00A226A3"/>
    <w:rsid w:val="00A24F8A"/>
    <w:rsid w:val="00A25AD2"/>
    <w:rsid w:val="00A27482"/>
    <w:rsid w:val="00A30428"/>
    <w:rsid w:val="00A35B7F"/>
    <w:rsid w:val="00A40E46"/>
    <w:rsid w:val="00A47AFE"/>
    <w:rsid w:val="00A536A4"/>
    <w:rsid w:val="00A5409B"/>
    <w:rsid w:val="00A54C10"/>
    <w:rsid w:val="00A54F80"/>
    <w:rsid w:val="00A56638"/>
    <w:rsid w:val="00A56C33"/>
    <w:rsid w:val="00A56FBB"/>
    <w:rsid w:val="00A64F26"/>
    <w:rsid w:val="00A71621"/>
    <w:rsid w:val="00A75AD6"/>
    <w:rsid w:val="00A75CFA"/>
    <w:rsid w:val="00A81BE3"/>
    <w:rsid w:val="00A82FD7"/>
    <w:rsid w:val="00A83E65"/>
    <w:rsid w:val="00A842B2"/>
    <w:rsid w:val="00A84857"/>
    <w:rsid w:val="00A93F28"/>
    <w:rsid w:val="00AA55B5"/>
    <w:rsid w:val="00AC5763"/>
    <w:rsid w:val="00AC582E"/>
    <w:rsid w:val="00AC5F46"/>
    <w:rsid w:val="00AC6414"/>
    <w:rsid w:val="00AC7419"/>
    <w:rsid w:val="00AC7533"/>
    <w:rsid w:val="00AD079F"/>
    <w:rsid w:val="00AD4265"/>
    <w:rsid w:val="00AE210F"/>
    <w:rsid w:val="00AE49A6"/>
    <w:rsid w:val="00AE4E76"/>
    <w:rsid w:val="00AE77EE"/>
    <w:rsid w:val="00AF05FD"/>
    <w:rsid w:val="00AF3EE4"/>
    <w:rsid w:val="00AF3FF5"/>
    <w:rsid w:val="00B030A6"/>
    <w:rsid w:val="00B03363"/>
    <w:rsid w:val="00B07DDD"/>
    <w:rsid w:val="00B13BCC"/>
    <w:rsid w:val="00B26AAF"/>
    <w:rsid w:val="00B27B35"/>
    <w:rsid w:val="00B31702"/>
    <w:rsid w:val="00B35987"/>
    <w:rsid w:val="00B41FA5"/>
    <w:rsid w:val="00B42525"/>
    <w:rsid w:val="00B47F4D"/>
    <w:rsid w:val="00B65D1B"/>
    <w:rsid w:val="00B7199C"/>
    <w:rsid w:val="00B7563C"/>
    <w:rsid w:val="00B840BD"/>
    <w:rsid w:val="00B849D4"/>
    <w:rsid w:val="00B8729C"/>
    <w:rsid w:val="00B878A7"/>
    <w:rsid w:val="00B87B02"/>
    <w:rsid w:val="00B91131"/>
    <w:rsid w:val="00B91F22"/>
    <w:rsid w:val="00B924A3"/>
    <w:rsid w:val="00B95650"/>
    <w:rsid w:val="00B9736A"/>
    <w:rsid w:val="00BA564F"/>
    <w:rsid w:val="00BB0F83"/>
    <w:rsid w:val="00BB1D40"/>
    <w:rsid w:val="00BB22B6"/>
    <w:rsid w:val="00BC353F"/>
    <w:rsid w:val="00BD0DB2"/>
    <w:rsid w:val="00BD7E66"/>
    <w:rsid w:val="00BE23BF"/>
    <w:rsid w:val="00BE2618"/>
    <w:rsid w:val="00BE38D2"/>
    <w:rsid w:val="00BE51E8"/>
    <w:rsid w:val="00BE6485"/>
    <w:rsid w:val="00BE6C92"/>
    <w:rsid w:val="00BF0E8E"/>
    <w:rsid w:val="00BF1F3A"/>
    <w:rsid w:val="00BF5C29"/>
    <w:rsid w:val="00BF60A9"/>
    <w:rsid w:val="00C02B2B"/>
    <w:rsid w:val="00C035CB"/>
    <w:rsid w:val="00C1620A"/>
    <w:rsid w:val="00C16B43"/>
    <w:rsid w:val="00C20101"/>
    <w:rsid w:val="00C2632F"/>
    <w:rsid w:val="00C26358"/>
    <w:rsid w:val="00C3145E"/>
    <w:rsid w:val="00C32598"/>
    <w:rsid w:val="00C35BF1"/>
    <w:rsid w:val="00C369DE"/>
    <w:rsid w:val="00C62111"/>
    <w:rsid w:val="00C63381"/>
    <w:rsid w:val="00C66FF3"/>
    <w:rsid w:val="00C720FE"/>
    <w:rsid w:val="00C774A6"/>
    <w:rsid w:val="00C77D04"/>
    <w:rsid w:val="00C80F11"/>
    <w:rsid w:val="00C86955"/>
    <w:rsid w:val="00CA04ED"/>
    <w:rsid w:val="00CA08FF"/>
    <w:rsid w:val="00CA14B7"/>
    <w:rsid w:val="00CA209A"/>
    <w:rsid w:val="00CA7371"/>
    <w:rsid w:val="00CB1D59"/>
    <w:rsid w:val="00CB2590"/>
    <w:rsid w:val="00CB6715"/>
    <w:rsid w:val="00CB6823"/>
    <w:rsid w:val="00CC2FD3"/>
    <w:rsid w:val="00CC3E42"/>
    <w:rsid w:val="00CC5F1B"/>
    <w:rsid w:val="00CC6525"/>
    <w:rsid w:val="00CC7101"/>
    <w:rsid w:val="00CD3100"/>
    <w:rsid w:val="00CD3597"/>
    <w:rsid w:val="00CD67B4"/>
    <w:rsid w:val="00CE54C3"/>
    <w:rsid w:val="00CE742C"/>
    <w:rsid w:val="00CF7B9A"/>
    <w:rsid w:val="00D077E3"/>
    <w:rsid w:val="00D136A5"/>
    <w:rsid w:val="00D13835"/>
    <w:rsid w:val="00D22F97"/>
    <w:rsid w:val="00D334A2"/>
    <w:rsid w:val="00D36362"/>
    <w:rsid w:val="00D4003C"/>
    <w:rsid w:val="00D43D6D"/>
    <w:rsid w:val="00D4580F"/>
    <w:rsid w:val="00D54240"/>
    <w:rsid w:val="00D54B1A"/>
    <w:rsid w:val="00D56D89"/>
    <w:rsid w:val="00D6012F"/>
    <w:rsid w:val="00D63785"/>
    <w:rsid w:val="00D64B64"/>
    <w:rsid w:val="00D670EC"/>
    <w:rsid w:val="00D8188C"/>
    <w:rsid w:val="00D86201"/>
    <w:rsid w:val="00D96089"/>
    <w:rsid w:val="00DA08BC"/>
    <w:rsid w:val="00DA12A0"/>
    <w:rsid w:val="00DA61A2"/>
    <w:rsid w:val="00DA650B"/>
    <w:rsid w:val="00DB0E64"/>
    <w:rsid w:val="00DB1EFF"/>
    <w:rsid w:val="00DD2F1B"/>
    <w:rsid w:val="00DD30F5"/>
    <w:rsid w:val="00DD3277"/>
    <w:rsid w:val="00DD6850"/>
    <w:rsid w:val="00DF20CA"/>
    <w:rsid w:val="00DF3183"/>
    <w:rsid w:val="00E10C9B"/>
    <w:rsid w:val="00E10F0B"/>
    <w:rsid w:val="00E12A1A"/>
    <w:rsid w:val="00E14AB0"/>
    <w:rsid w:val="00E16552"/>
    <w:rsid w:val="00E1777C"/>
    <w:rsid w:val="00E24860"/>
    <w:rsid w:val="00E26B78"/>
    <w:rsid w:val="00E27796"/>
    <w:rsid w:val="00E3268E"/>
    <w:rsid w:val="00E34332"/>
    <w:rsid w:val="00E358F9"/>
    <w:rsid w:val="00E41BFF"/>
    <w:rsid w:val="00E62218"/>
    <w:rsid w:val="00E663A3"/>
    <w:rsid w:val="00E66E8A"/>
    <w:rsid w:val="00E67082"/>
    <w:rsid w:val="00E6797D"/>
    <w:rsid w:val="00E73A6F"/>
    <w:rsid w:val="00E8022D"/>
    <w:rsid w:val="00E852B7"/>
    <w:rsid w:val="00E8648E"/>
    <w:rsid w:val="00E87683"/>
    <w:rsid w:val="00E927C8"/>
    <w:rsid w:val="00E92928"/>
    <w:rsid w:val="00E9353C"/>
    <w:rsid w:val="00E95DAE"/>
    <w:rsid w:val="00EB3E96"/>
    <w:rsid w:val="00EB7CD9"/>
    <w:rsid w:val="00EC14F7"/>
    <w:rsid w:val="00ED0A81"/>
    <w:rsid w:val="00ED20E7"/>
    <w:rsid w:val="00ED2E66"/>
    <w:rsid w:val="00ED6121"/>
    <w:rsid w:val="00EE35AC"/>
    <w:rsid w:val="00EE3A8F"/>
    <w:rsid w:val="00EE595A"/>
    <w:rsid w:val="00EF27D2"/>
    <w:rsid w:val="00EF4ACF"/>
    <w:rsid w:val="00F01727"/>
    <w:rsid w:val="00F04882"/>
    <w:rsid w:val="00F0783C"/>
    <w:rsid w:val="00F153C1"/>
    <w:rsid w:val="00F2106A"/>
    <w:rsid w:val="00F237B5"/>
    <w:rsid w:val="00F25F29"/>
    <w:rsid w:val="00F32B08"/>
    <w:rsid w:val="00F36F2A"/>
    <w:rsid w:val="00F40894"/>
    <w:rsid w:val="00F421FE"/>
    <w:rsid w:val="00F45858"/>
    <w:rsid w:val="00F467F6"/>
    <w:rsid w:val="00F51FC6"/>
    <w:rsid w:val="00F54656"/>
    <w:rsid w:val="00F551A4"/>
    <w:rsid w:val="00F639BD"/>
    <w:rsid w:val="00F65076"/>
    <w:rsid w:val="00F700B1"/>
    <w:rsid w:val="00F75B03"/>
    <w:rsid w:val="00F77207"/>
    <w:rsid w:val="00F9173A"/>
    <w:rsid w:val="00F929D0"/>
    <w:rsid w:val="00FB306B"/>
    <w:rsid w:val="00FB4DA5"/>
    <w:rsid w:val="00FB6F34"/>
    <w:rsid w:val="00FC3E6D"/>
    <w:rsid w:val="00FC661E"/>
    <w:rsid w:val="00FC6E69"/>
    <w:rsid w:val="00FC7CF6"/>
    <w:rsid w:val="00FD2F86"/>
    <w:rsid w:val="00FE7669"/>
    <w:rsid w:val="00FF18D1"/>
    <w:rsid w:val="00FF2915"/>
    <w:rsid w:val="00FF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C2D520"/>
  <w14:defaultImageDpi w14:val="0"/>
  <w15:docId w15:val="{C4308082-20E9-4CD0-9A59-0C7F4705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E1E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b/>
      <w:bCs/>
      <w:sz w:val="64"/>
      <w:szCs w:val="64"/>
    </w:rPr>
  </w:style>
  <w:style w:type="paragraph" w:styleId="2">
    <w:name w:val="heading 2"/>
    <w:basedOn w:val="a"/>
    <w:next w:val="a"/>
    <w:link w:val="20"/>
    <w:uiPriority w:val="9"/>
    <w:unhideWhenUsed/>
    <w:qFormat/>
    <w:rsid w:val="00A2748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A27482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rsid w:val="00276D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743866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kaz">
    <w:name w:val="Prikaz"/>
    <w:basedOn w:val="a"/>
    <w:uiPriority w:val="99"/>
    <w:rsid w:val="008D0539"/>
    <w:pPr>
      <w:ind w:firstLine="709"/>
      <w:jc w:val="both"/>
    </w:pPr>
    <w:rPr>
      <w:sz w:val="28"/>
      <w:szCs w:val="28"/>
      <w:lang w:eastAsia="en-US"/>
    </w:rPr>
  </w:style>
  <w:style w:type="paragraph" w:customStyle="1" w:styleId="11">
    <w:name w:val="Знак1 Знак Знак Знак Знак Знак Знак Знак"/>
    <w:basedOn w:val="a"/>
    <w:uiPriority w:val="99"/>
    <w:rsid w:val="00B87B02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7B48D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7B48D7"/>
    <w:rPr>
      <w:rFonts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B48D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7B48D7"/>
    <w:rPr>
      <w:rFonts w:cs="Times New Roman"/>
      <w:sz w:val="20"/>
      <w:szCs w:val="20"/>
    </w:rPr>
  </w:style>
  <w:style w:type="character" w:customStyle="1" w:styleId="Subst">
    <w:name w:val="Subst"/>
    <w:uiPriority w:val="99"/>
    <w:rsid w:val="00D670EC"/>
    <w:rPr>
      <w:b/>
      <w:i/>
    </w:rPr>
  </w:style>
  <w:style w:type="paragraph" w:styleId="aa">
    <w:name w:val="List Paragraph"/>
    <w:basedOn w:val="a"/>
    <w:uiPriority w:val="34"/>
    <w:qFormat/>
    <w:rsid w:val="00D670EC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98004A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98004A"/>
  </w:style>
  <w:style w:type="character" w:customStyle="1" w:styleId="ad">
    <w:name w:val="Текст примечания Знак"/>
    <w:basedOn w:val="a0"/>
    <w:link w:val="ac"/>
    <w:uiPriority w:val="99"/>
    <w:locked/>
    <w:rsid w:val="0098004A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semiHidden/>
    <w:unhideWhenUsed/>
    <w:rsid w:val="009800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locked/>
    <w:rsid w:val="0098004A"/>
    <w:rPr>
      <w:rFonts w:cs="Times New Roman"/>
      <w:b/>
      <w:bCs/>
      <w:sz w:val="20"/>
      <w:szCs w:val="20"/>
    </w:rPr>
  </w:style>
  <w:style w:type="character" w:styleId="af0">
    <w:name w:val="Hyperlink"/>
    <w:basedOn w:val="a0"/>
    <w:uiPriority w:val="99"/>
    <w:unhideWhenUsed/>
    <w:rsid w:val="00036E4F"/>
    <w:rPr>
      <w:rFonts w:cs="Times New Roman"/>
      <w:color w:val="0000FF" w:themeColor="hyperlink"/>
      <w:u w:val="single"/>
    </w:rPr>
  </w:style>
  <w:style w:type="paragraph" w:styleId="af1">
    <w:name w:val="Body Text Indent"/>
    <w:basedOn w:val="a"/>
    <w:link w:val="af2"/>
    <w:rsid w:val="00856037"/>
    <w:pPr>
      <w:ind w:firstLine="540"/>
      <w:jc w:val="both"/>
    </w:pPr>
    <w:rPr>
      <w:sz w:val="24"/>
      <w:szCs w:val="24"/>
    </w:rPr>
  </w:style>
  <w:style w:type="character" w:customStyle="1" w:styleId="af2">
    <w:name w:val="Основной текст с отступом Знак"/>
    <w:basedOn w:val="a0"/>
    <w:link w:val="af1"/>
    <w:uiPriority w:val="99"/>
    <w:locked/>
    <w:rsid w:val="00856037"/>
    <w:rPr>
      <w:rFonts w:cs="Times New Roman"/>
      <w:sz w:val="24"/>
      <w:szCs w:val="24"/>
    </w:rPr>
  </w:style>
  <w:style w:type="character" w:styleId="af3">
    <w:name w:val="Strong"/>
    <w:basedOn w:val="a0"/>
    <w:uiPriority w:val="22"/>
    <w:qFormat/>
    <w:rsid w:val="00FC6E69"/>
    <w:rPr>
      <w:rFonts w:cs="Times New Roman"/>
      <w:b/>
      <w:bCs/>
    </w:rPr>
  </w:style>
  <w:style w:type="character" w:styleId="af4">
    <w:name w:val="FollowedHyperlink"/>
    <w:basedOn w:val="a0"/>
    <w:uiPriority w:val="99"/>
    <w:semiHidden/>
    <w:unhideWhenUsed/>
    <w:rsid w:val="00A84857"/>
    <w:rPr>
      <w:rFonts w:cs="Times New Roman"/>
      <w:color w:val="800080" w:themeColor="followedHyperlink"/>
      <w:u w:val="single"/>
    </w:rPr>
  </w:style>
  <w:style w:type="paragraph" w:styleId="af5">
    <w:name w:val="Normal (Web)"/>
    <w:basedOn w:val="a"/>
    <w:uiPriority w:val="99"/>
    <w:semiHidden/>
    <w:unhideWhenUsed/>
    <w:rsid w:val="00BE38D2"/>
    <w:pPr>
      <w:spacing w:before="150" w:after="225"/>
    </w:pPr>
    <w:rPr>
      <w:sz w:val="24"/>
      <w:szCs w:val="24"/>
    </w:rPr>
  </w:style>
  <w:style w:type="paragraph" w:customStyle="1" w:styleId="ConsNormal">
    <w:name w:val="ConsNormal"/>
    <w:rsid w:val="00075384"/>
    <w:pPr>
      <w:widowControl w:val="0"/>
      <w:spacing w:after="0" w:line="240" w:lineRule="auto"/>
      <w:ind w:firstLine="720"/>
    </w:pPr>
    <w:rPr>
      <w:sz w:val="20"/>
      <w:szCs w:val="20"/>
    </w:rPr>
  </w:style>
  <w:style w:type="paragraph" w:customStyle="1" w:styleId="ThinDelim">
    <w:name w:val="Thin Delim"/>
    <w:uiPriority w:val="99"/>
    <w:rsid w:val="00075384"/>
    <w:pPr>
      <w:widowControl w:val="0"/>
      <w:autoSpaceDE w:val="0"/>
      <w:autoSpaceDN w:val="0"/>
      <w:adjustRightInd w:val="0"/>
      <w:spacing w:after="0" w:line="240" w:lineRule="auto"/>
    </w:pPr>
    <w:rPr>
      <w:sz w:val="16"/>
      <w:szCs w:val="16"/>
    </w:rPr>
  </w:style>
  <w:style w:type="paragraph" w:customStyle="1" w:styleId="ConsPlusNormal">
    <w:name w:val="ConsPlusNormal"/>
    <w:rsid w:val="00075384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en-US"/>
    </w:rPr>
  </w:style>
  <w:style w:type="paragraph" w:styleId="af6">
    <w:name w:val="Body Text"/>
    <w:aliases w:val="body text"/>
    <w:basedOn w:val="a"/>
    <w:link w:val="af7"/>
    <w:uiPriority w:val="99"/>
    <w:unhideWhenUsed/>
    <w:rsid w:val="00075384"/>
    <w:pPr>
      <w:spacing w:after="120"/>
    </w:pPr>
  </w:style>
  <w:style w:type="character" w:customStyle="1" w:styleId="af7">
    <w:name w:val="Основной текст Знак"/>
    <w:aliases w:val="body text Знак"/>
    <w:basedOn w:val="a0"/>
    <w:link w:val="af6"/>
    <w:uiPriority w:val="99"/>
    <w:rsid w:val="00075384"/>
    <w:rPr>
      <w:sz w:val="20"/>
      <w:szCs w:val="20"/>
    </w:rPr>
  </w:style>
  <w:style w:type="paragraph" w:customStyle="1" w:styleId="CSTextlevel2">
    <w:name w:val="CS_Textlevel2"/>
    <w:basedOn w:val="a"/>
    <w:link w:val="CSTextlevel2Char"/>
    <w:rsid w:val="00075384"/>
    <w:pPr>
      <w:tabs>
        <w:tab w:val="num" w:pos="2591"/>
      </w:tabs>
      <w:spacing w:after="240"/>
      <w:ind w:left="2591" w:hanging="2591"/>
      <w:jc w:val="both"/>
    </w:pPr>
    <w:rPr>
      <w:sz w:val="22"/>
      <w:szCs w:val="24"/>
      <w:lang w:val="fi-FI" w:eastAsia="fi-FI"/>
    </w:rPr>
  </w:style>
  <w:style w:type="character" w:customStyle="1" w:styleId="CSTextlevel2Char">
    <w:name w:val="CS_Textlevel2 Char"/>
    <w:basedOn w:val="a0"/>
    <w:link w:val="CSTextlevel2"/>
    <w:locked/>
    <w:rsid w:val="00075384"/>
    <w:rPr>
      <w:szCs w:val="24"/>
      <w:lang w:val="fi-FI" w:eastAsia="fi-FI"/>
    </w:rPr>
  </w:style>
  <w:style w:type="paragraph" w:styleId="af8">
    <w:name w:val="Title"/>
    <w:basedOn w:val="a"/>
    <w:link w:val="af9"/>
    <w:qFormat/>
    <w:rsid w:val="00075384"/>
    <w:pPr>
      <w:jc w:val="center"/>
    </w:pPr>
    <w:rPr>
      <w:b/>
      <w:sz w:val="24"/>
    </w:rPr>
  </w:style>
  <w:style w:type="character" w:customStyle="1" w:styleId="af9">
    <w:name w:val="Название Знак"/>
    <w:basedOn w:val="a0"/>
    <w:link w:val="af8"/>
    <w:rsid w:val="00075384"/>
    <w:rPr>
      <w:b/>
      <w:sz w:val="24"/>
      <w:szCs w:val="20"/>
    </w:rPr>
  </w:style>
  <w:style w:type="paragraph" w:styleId="21">
    <w:name w:val="Body Text Indent 2"/>
    <w:basedOn w:val="a"/>
    <w:link w:val="22"/>
    <w:uiPriority w:val="99"/>
    <w:rsid w:val="00075384"/>
    <w:pPr>
      <w:ind w:firstLine="709"/>
      <w:jc w:val="both"/>
    </w:pPr>
    <w:rPr>
      <w:i/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75384"/>
    <w:rPr>
      <w:i/>
      <w:sz w:val="24"/>
      <w:szCs w:val="20"/>
    </w:rPr>
  </w:style>
  <w:style w:type="paragraph" w:customStyle="1" w:styleId="CSline">
    <w:name w:val="CS_line"/>
    <w:basedOn w:val="a"/>
    <w:rsid w:val="00075384"/>
    <w:pPr>
      <w:tabs>
        <w:tab w:val="num" w:pos="720"/>
      </w:tabs>
      <w:spacing w:after="120"/>
      <w:ind w:left="720" w:hanging="360"/>
      <w:jc w:val="both"/>
    </w:pPr>
    <w:rPr>
      <w:sz w:val="22"/>
      <w:szCs w:val="24"/>
      <w:lang w:val="fi-FI" w:eastAsia="fi-FI"/>
    </w:rPr>
  </w:style>
  <w:style w:type="character" w:styleId="afa">
    <w:name w:val="footnote reference"/>
    <w:basedOn w:val="a0"/>
    <w:uiPriority w:val="99"/>
    <w:semiHidden/>
    <w:rsid w:val="00075384"/>
    <w:rPr>
      <w:rFonts w:cs="Times New Roman"/>
      <w:vertAlign w:val="superscript"/>
    </w:rPr>
  </w:style>
  <w:style w:type="character" w:customStyle="1" w:styleId="12">
    <w:name w:val="Основной текст с отступом Знак1"/>
    <w:aliases w:val="Основной текст с отступом Знак Знак"/>
    <w:basedOn w:val="a0"/>
    <w:uiPriority w:val="99"/>
    <w:rsid w:val="00075384"/>
    <w:rPr>
      <w:rFonts w:cs="Times New Roman"/>
      <w:sz w:val="26"/>
    </w:rPr>
  </w:style>
  <w:style w:type="character" w:customStyle="1" w:styleId="13">
    <w:name w:val="Основной текст Знак1"/>
    <w:aliases w:val="body text Знак1,Основной текст Знак Знак"/>
    <w:basedOn w:val="a0"/>
    <w:uiPriority w:val="99"/>
    <w:locked/>
    <w:rsid w:val="00075384"/>
    <w:rPr>
      <w:rFonts w:cs="Times New Roman"/>
      <w:b/>
      <w:sz w:val="24"/>
    </w:rPr>
  </w:style>
  <w:style w:type="character" w:customStyle="1" w:styleId="FontStyle16">
    <w:name w:val="Font Style16"/>
    <w:basedOn w:val="a0"/>
    <w:uiPriority w:val="99"/>
    <w:rsid w:val="0007538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7">
    <w:name w:val="Font Style27"/>
    <w:basedOn w:val="a0"/>
    <w:uiPriority w:val="99"/>
    <w:rsid w:val="00075384"/>
    <w:rPr>
      <w:rFonts w:ascii="Tahoma" w:hAnsi="Tahoma" w:cs="Tahoma"/>
      <w:b/>
      <w:bCs/>
      <w:color w:val="000000"/>
      <w:sz w:val="22"/>
      <w:szCs w:val="22"/>
    </w:rPr>
  </w:style>
  <w:style w:type="paragraph" w:customStyle="1" w:styleId="Style10">
    <w:name w:val="Style10"/>
    <w:basedOn w:val="a"/>
    <w:uiPriority w:val="99"/>
    <w:rsid w:val="00075384"/>
    <w:pPr>
      <w:widowControl w:val="0"/>
      <w:autoSpaceDE w:val="0"/>
      <w:autoSpaceDN w:val="0"/>
      <w:adjustRightInd w:val="0"/>
      <w:spacing w:line="277" w:lineRule="exact"/>
      <w:ind w:firstLine="581"/>
      <w:jc w:val="both"/>
    </w:pPr>
    <w:rPr>
      <w:rFonts w:ascii="Tahoma" w:hAnsi="Tahoma" w:cs="Tahoma"/>
      <w:sz w:val="24"/>
      <w:szCs w:val="24"/>
      <w:lang w:val="en-GB" w:eastAsia="en-GB"/>
    </w:rPr>
  </w:style>
  <w:style w:type="paragraph" w:customStyle="1" w:styleId="Style19">
    <w:name w:val="Style19"/>
    <w:basedOn w:val="a"/>
    <w:uiPriority w:val="99"/>
    <w:rsid w:val="00075384"/>
    <w:pPr>
      <w:widowControl w:val="0"/>
      <w:autoSpaceDE w:val="0"/>
      <w:autoSpaceDN w:val="0"/>
      <w:adjustRightInd w:val="0"/>
      <w:spacing w:line="270" w:lineRule="exact"/>
      <w:ind w:firstLine="538"/>
      <w:jc w:val="both"/>
    </w:pPr>
    <w:rPr>
      <w:rFonts w:ascii="Tahoma" w:hAnsi="Tahoma" w:cs="Tahoma"/>
      <w:sz w:val="24"/>
      <w:szCs w:val="24"/>
      <w:lang w:val="en-GB" w:eastAsia="en-GB"/>
    </w:rPr>
  </w:style>
  <w:style w:type="paragraph" w:customStyle="1" w:styleId="Style8">
    <w:name w:val="Style8"/>
    <w:basedOn w:val="a"/>
    <w:uiPriority w:val="99"/>
    <w:rsid w:val="00075384"/>
    <w:pPr>
      <w:widowControl w:val="0"/>
      <w:autoSpaceDE w:val="0"/>
      <w:autoSpaceDN w:val="0"/>
      <w:adjustRightInd w:val="0"/>
      <w:spacing w:line="276" w:lineRule="exact"/>
      <w:ind w:firstLine="706"/>
      <w:jc w:val="both"/>
    </w:pPr>
    <w:rPr>
      <w:rFonts w:ascii="Tahoma" w:hAnsi="Tahoma" w:cs="Tahoma"/>
      <w:sz w:val="24"/>
      <w:szCs w:val="24"/>
      <w:lang w:val="en-GB" w:eastAsia="en-GB"/>
    </w:rPr>
  </w:style>
  <w:style w:type="paragraph" w:customStyle="1" w:styleId="Style20">
    <w:name w:val="Style20"/>
    <w:basedOn w:val="a"/>
    <w:uiPriority w:val="99"/>
    <w:rsid w:val="00075384"/>
    <w:pPr>
      <w:widowControl w:val="0"/>
      <w:autoSpaceDE w:val="0"/>
      <w:autoSpaceDN w:val="0"/>
      <w:adjustRightInd w:val="0"/>
      <w:spacing w:line="272" w:lineRule="exact"/>
      <w:jc w:val="both"/>
    </w:pPr>
    <w:rPr>
      <w:rFonts w:ascii="Tahoma" w:hAnsi="Tahoma" w:cs="Tahoma"/>
      <w:sz w:val="24"/>
      <w:szCs w:val="24"/>
      <w:lang w:val="en-GB" w:eastAsia="en-GB"/>
    </w:rPr>
  </w:style>
  <w:style w:type="paragraph" w:customStyle="1" w:styleId="Style23">
    <w:name w:val="Style23"/>
    <w:basedOn w:val="a"/>
    <w:uiPriority w:val="99"/>
    <w:rsid w:val="00075384"/>
    <w:pPr>
      <w:widowControl w:val="0"/>
      <w:autoSpaceDE w:val="0"/>
      <w:autoSpaceDN w:val="0"/>
      <w:adjustRightInd w:val="0"/>
      <w:spacing w:line="274" w:lineRule="exact"/>
      <w:ind w:hanging="86"/>
    </w:pPr>
    <w:rPr>
      <w:rFonts w:ascii="Tahoma" w:hAnsi="Tahoma" w:cs="Tahoma"/>
      <w:sz w:val="24"/>
      <w:szCs w:val="24"/>
      <w:lang w:val="en-GB" w:eastAsia="en-GB"/>
    </w:rPr>
  </w:style>
  <w:style w:type="paragraph" w:customStyle="1" w:styleId="Style24">
    <w:name w:val="Style24"/>
    <w:basedOn w:val="a"/>
    <w:uiPriority w:val="99"/>
    <w:rsid w:val="00075384"/>
    <w:pPr>
      <w:widowControl w:val="0"/>
      <w:autoSpaceDE w:val="0"/>
      <w:autoSpaceDN w:val="0"/>
      <w:adjustRightInd w:val="0"/>
      <w:spacing w:line="278" w:lineRule="exact"/>
      <w:ind w:firstLine="672"/>
      <w:jc w:val="both"/>
    </w:pPr>
    <w:rPr>
      <w:rFonts w:ascii="Tahoma" w:hAnsi="Tahoma" w:cs="Tahoma"/>
      <w:sz w:val="24"/>
      <w:szCs w:val="24"/>
      <w:lang w:val="en-GB" w:eastAsia="en-GB"/>
    </w:rPr>
  </w:style>
  <w:style w:type="paragraph" w:customStyle="1" w:styleId="Style25">
    <w:name w:val="Style25"/>
    <w:basedOn w:val="a"/>
    <w:uiPriority w:val="99"/>
    <w:rsid w:val="00075384"/>
    <w:pPr>
      <w:widowControl w:val="0"/>
      <w:autoSpaceDE w:val="0"/>
      <w:autoSpaceDN w:val="0"/>
      <w:adjustRightInd w:val="0"/>
      <w:spacing w:line="274" w:lineRule="exact"/>
      <w:ind w:firstLine="278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FontStyle28">
    <w:name w:val="Font Style28"/>
    <w:basedOn w:val="a0"/>
    <w:uiPriority w:val="99"/>
    <w:rsid w:val="00075384"/>
    <w:rPr>
      <w:rFonts w:ascii="Tahoma" w:hAnsi="Tahoma" w:cs="Tahoma"/>
      <w:color w:val="000000"/>
      <w:sz w:val="22"/>
      <w:szCs w:val="22"/>
    </w:rPr>
  </w:style>
  <w:style w:type="paragraph" w:customStyle="1" w:styleId="210">
    <w:name w:val="Основной текст с отступом 21"/>
    <w:basedOn w:val="a"/>
    <w:rsid w:val="0007538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b/>
      <w:sz w:val="24"/>
    </w:rPr>
  </w:style>
  <w:style w:type="paragraph" w:customStyle="1" w:styleId="220">
    <w:name w:val="Основной текст с отступом 22"/>
    <w:basedOn w:val="a"/>
    <w:rsid w:val="0007538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b/>
      <w:sz w:val="24"/>
    </w:rPr>
  </w:style>
  <w:style w:type="paragraph" w:styleId="afb">
    <w:name w:val="TOC Heading"/>
    <w:basedOn w:val="1"/>
    <w:next w:val="a"/>
    <w:uiPriority w:val="39"/>
    <w:semiHidden/>
    <w:unhideWhenUsed/>
    <w:qFormat/>
    <w:rsid w:val="00C35BF1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val="en-US" w:eastAsia="en-US"/>
    </w:rPr>
  </w:style>
  <w:style w:type="paragraph" w:styleId="31">
    <w:name w:val="toc 3"/>
    <w:basedOn w:val="a"/>
    <w:next w:val="a"/>
    <w:autoRedefine/>
    <w:uiPriority w:val="39"/>
    <w:unhideWhenUsed/>
    <w:rsid w:val="00C35BF1"/>
    <w:pPr>
      <w:spacing w:after="100"/>
      <w:ind w:left="400"/>
    </w:pPr>
  </w:style>
  <w:style w:type="paragraph" w:styleId="23">
    <w:name w:val="toc 2"/>
    <w:basedOn w:val="a"/>
    <w:next w:val="a"/>
    <w:autoRedefine/>
    <w:uiPriority w:val="39"/>
    <w:unhideWhenUsed/>
    <w:rsid w:val="00533702"/>
    <w:pPr>
      <w:tabs>
        <w:tab w:val="right" w:leader="dot" w:pos="9250"/>
      </w:tabs>
      <w:spacing w:before="120" w:after="120"/>
      <w:ind w:left="198"/>
    </w:pPr>
  </w:style>
  <w:style w:type="paragraph" w:styleId="afc">
    <w:name w:val="Block Text"/>
    <w:basedOn w:val="a"/>
    <w:rsid w:val="001F3395"/>
    <w:pPr>
      <w:ind w:left="-426" w:right="566"/>
      <w:jc w:val="both"/>
    </w:pPr>
    <w:rPr>
      <w:b/>
      <w:sz w:val="28"/>
    </w:rPr>
  </w:style>
  <w:style w:type="paragraph" w:styleId="14">
    <w:name w:val="toc 1"/>
    <w:basedOn w:val="a"/>
    <w:next w:val="a"/>
    <w:autoRedefine/>
    <w:uiPriority w:val="39"/>
    <w:unhideWhenUsed/>
    <w:rsid w:val="00F700B1"/>
    <w:pPr>
      <w:spacing w:after="100"/>
    </w:pPr>
  </w:style>
  <w:style w:type="paragraph" w:styleId="afd">
    <w:name w:val="No Spacing"/>
    <w:uiPriority w:val="99"/>
    <w:qFormat/>
    <w:rsid w:val="0076044F"/>
    <w:pPr>
      <w:spacing w:after="0" w:line="240" w:lineRule="auto"/>
    </w:pPr>
    <w:rPr>
      <w:sz w:val="20"/>
      <w:szCs w:val="20"/>
    </w:rPr>
  </w:style>
  <w:style w:type="paragraph" w:styleId="32">
    <w:name w:val="Body Text 3"/>
    <w:basedOn w:val="a"/>
    <w:link w:val="33"/>
    <w:uiPriority w:val="99"/>
    <w:semiHidden/>
    <w:unhideWhenUsed/>
    <w:rsid w:val="00CC3E42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CC3E42"/>
    <w:rPr>
      <w:sz w:val="16"/>
      <w:szCs w:val="16"/>
    </w:rPr>
  </w:style>
  <w:style w:type="character" w:customStyle="1" w:styleId="blk6">
    <w:name w:val="blk6"/>
    <w:basedOn w:val="a0"/>
    <w:rsid w:val="00794DD1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0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5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8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2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95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624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52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761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047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857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8201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0369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0272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5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3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2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325583">
                  <w:marLeft w:val="0"/>
                  <w:marRight w:val="0"/>
                  <w:marTop w:val="18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32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32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7325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umentum.fortum.ru/new/component/main?__dmfClientId=1336731767156&amp;__dmfTzoff=-360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fortum.com/countries/ru/analyst/governance-control/shareholders-meeting/materials-to-meeting/Pages/default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ortum.ru/sites/g/files/rkxjap181/files/documents/obnovlennyi_kodeks_povedenia_rus_2017_1.pdf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A4D2BA-3009-4D1F-95B4-06FE75EB0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4117</Words>
  <Characters>23472</Characters>
  <Application>Microsoft Office Word</Application>
  <DocSecurity>0</DocSecurity>
  <Lines>195</Lines>
  <Paragraphs>55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РАО “ЕЭС   РОССИИ”</vt:lpstr>
      <vt:lpstr>РАО “ЕЭС   РОССИИ”</vt:lpstr>
    </vt:vector>
  </TitlesOfParts>
  <Company>Pre-installed company</Company>
  <LinksUpToDate>false</LinksUpToDate>
  <CharactersWithSpaces>27534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РАО “ЕЭС   РОССИИ”</dc:title>
  <dc:creator>Pre-installed user</dc:creator>
  <cp:lastModifiedBy>Belykh Ksenia</cp:lastModifiedBy>
  <cp:revision>4</cp:revision>
  <cp:lastPrinted>2016-07-01T08:35:00Z</cp:lastPrinted>
  <dcterms:created xsi:type="dcterms:W3CDTF">2018-05-16T08:48:00Z</dcterms:created>
  <dcterms:modified xsi:type="dcterms:W3CDTF">2018-06-07T06:15:00Z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-1756139208</vt:i4>
  </property>
  <property fmtid="{D5CDD505-2E9C-101B-9397-08002B2CF9AE}" pid="3" name="_NewReviewCycle">
    <vt:lpwstr/>
  </property>
  <property fmtid="{D5CDD505-2E9C-101B-9397-08002B2CF9AE}" pid="4" name="_EmailSubject">
    <vt:lpwstr>сайт Фортум: материалы ГОСА</vt:lpwstr>
  </property>
  <property fmtid="{D5CDD505-2E9C-101B-9397-08002B2CF9AE}" pid="5" name="_AuthorEmail">
    <vt:lpwstr>Ksenia.Belykh@fortum.com</vt:lpwstr>
  </property>
  <property fmtid="{D5CDD505-2E9C-101B-9397-08002B2CF9AE}" pid="6" name="_AuthorEmailDisplayName">
    <vt:lpwstr>Belykh Ksenia</vt:lpwstr>
  </property>
  <property fmtid="{D5CDD505-2E9C-101B-9397-08002B2CF9AE}" pid="7" name="_PreviousAdHocReviewCycleID">
    <vt:i4>870344130</vt:i4>
  </property>
  <property fmtid="{D5CDD505-2E9C-101B-9397-08002B2CF9AE}" pid="9" name="MSIP_Label_65c3b1a5-3e25-4525-b923-a0572e679d8b_Enabled">
    <vt:lpwstr>True</vt:lpwstr>
  </property>
  <property fmtid="{D5CDD505-2E9C-101B-9397-08002B2CF9AE}" pid="10" name="MSIP_Label_65c3b1a5-3e25-4525-b923-a0572e679d8b_SiteId">
    <vt:lpwstr>62a9c2c8-8b09-43be-a7fb-9a87875714a9</vt:lpwstr>
  </property>
  <property fmtid="{D5CDD505-2E9C-101B-9397-08002B2CF9AE}" pid="11" name="MSIP_Label_65c3b1a5-3e25-4525-b923-a0572e679d8b_Ref">
    <vt:lpwstr>https://api.informationprotection.azure.com/api/62a9c2c8-8b09-43be-a7fb-9a87875714a9</vt:lpwstr>
  </property>
  <property fmtid="{D5CDD505-2E9C-101B-9397-08002B2CF9AE}" pid="12" name="MSIP_Label_65c3b1a5-3e25-4525-b923-a0572e679d8b_Owner">
    <vt:lpwstr>Ksenia.Belykh@fortum.com</vt:lpwstr>
  </property>
  <property fmtid="{D5CDD505-2E9C-101B-9397-08002B2CF9AE}" pid="13" name="MSIP_Label_65c3b1a5-3e25-4525-b923-a0572e679d8b_SetDate">
    <vt:lpwstr>2018-05-07T11:33:47.4022979+05:00</vt:lpwstr>
  </property>
  <property fmtid="{D5CDD505-2E9C-101B-9397-08002B2CF9AE}" pid="14" name="MSIP_Label_65c3b1a5-3e25-4525-b923-a0572e679d8b_Name">
    <vt:lpwstr>Internal</vt:lpwstr>
  </property>
  <property fmtid="{D5CDD505-2E9C-101B-9397-08002B2CF9AE}" pid="15" name="MSIP_Label_65c3b1a5-3e25-4525-b923-a0572e679d8b_Application">
    <vt:lpwstr>Microsoft Azure Information Protection</vt:lpwstr>
  </property>
  <property fmtid="{D5CDD505-2E9C-101B-9397-08002B2CF9AE}" pid="16" name="MSIP_Label_65c3b1a5-3e25-4525-b923-a0572e679d8b_Extended_MSFT_Method">
    <vt:lpwstr>Automatic</vt:lpwstr>
  </property>
  <property fmtid="{D5CDD505-2E9C-101B-9397-08002B2CF9AE}" pid="17" name="MSIP_Label_f45044c0-b6aa-4b2b-834d-65c9ef8bb134_Enabled">
    <vt:lpwstr>True</vt:lpwstr>
  </property>
  <property fmtid="{D5CDD505-2E9C-101B-9397-08002B2CF9AE}" pid="18" name="MSIP_Label_f45044c0-b6aa-4b2b-834d-65c9ef8bb134_SiteId">
    <vt:lpwstr>62a9c2c8-8b09-43be-a7fb-9a87875714a9</vt:lpwstr>
  </property>
  <property fmtid="{D5CDD505-2E9C-101B-9397-08002B2CF9AE}" pid="19" name="MSIP_Label_f45044c0-b6aa-4b2b-834d-65c9ef8bb134_Ref">
    <vt:lpwstr>https://api.informationprotection.azure.com/api/62a9c2c8-8b09-43be-a7fb-9a87875714a9</vt:lpwstr>
  </property>
  <property fmtid="{D5CDD505-2E9C-101B-9397-08002B2CF9AE}" pid="20" name="MSIP_Label_f45044c0-b6aa-4b2b-834d-65c9ef8bb134_Owner">
    <vt:lpwstr>Ksenia.Belykh@fortum.com</vt:lpwstr>
  </property>
  <property fmtid="{D5CDD505-2E9C-101B-9397-08002B2CF9AE}" pid="21" name="MSIP_Label_f45044c0-b6aa-4b2b-834d-65c9ef8bb134_SetDate">
    <vt:lpwstr>2018-05-07T11:33:47.4122976+05:00</vt:lpwstr>
  </property>
  <property fmtid="{D5CDD505-2E9C-101B-9397-08002B2CF9AE}" pid="22" name="MSIP_Label_f45044c0-b6aa-4b2b-834d-65c9ef8bb134_Name">
    <vt:lpwstr>Hide Visual Label</vt:lpwstr>
  </property>
  <property fmtid="{D5CDD505-2E9C-101B-9397-08002B2CF9AE}" pid="23" name="MSIP_Label_f45044c0-b6aa-4b2b-834d-65c9ef8bb134_Application">
    <vt:lpwstr>Microsoft Azure Information Protection</vt:lpwstr>
  </property>
  <property fmtid="{D5CDD505-2E9C-101B-9397-08002B2CF9AE}" pid="24" name="MSIP_Label_f45044c0-b6aa-4b2b-834d-65c9ef8bb134_Extended_MSFT_Method">
    <vt:lpwstr>Automatic</vt:lpwstr>
  </property>
  <property fmtid="{D5CDD505-2E9C-101B-9397-08002B2CF9AE}" pid="25" name="MSIP_Label_f45044c0-b6aa-4b2b-834d-65c9ef8bb134_Parent">
    <vt:lpwstr>65c3b1a5-3e25-4525-b923-a0572e679d8b</vt:lpwstr>
  </property>
  <property fmtid="{D5CDD505-2E9C-101B-9397-08002B2CF9AE}" pid="26" name="Sensitivity">
    <vt:lpwstr>Internal Hide Visual Label</vt:lpwstr>
  </property>
</Properties>
</file>